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9BD70" w14:textId="77777777" w:rsidR="00D75B84" w:rsidRPr="00E16339" w:rsidRDefault="00D75B84" w:rsidP="00E16339">
      <w:pPr>
        <w:spacing w:after="60"/>
        <w:jc w:val="center"/>
        <w:rPr>
          <w:b/>
          <w:bCs/>
          <w:sz w:val="28"/>
          <w:szCs w:val="28"/>
        </w:rPr>
      </w:pPr>
    </w:p>
    <w:p w14:paraId="6BBEA3D3" w14:textId="7D00FF07" w:rsidR="00D75B84" w:rsidRPr="00E16339" w:rsidRDefault="00000000" w:rsidP="00E16339">
      <w:pPr>
        <w:pStyle w:val="NoSpacing"/>
        <w:jc w:val="center"/>
        <w:rPr>
          <w:b/>
          <w:bCs/>
          <w:sz w:val="28"/>
          <w:szCs w:val="28"/>
        </w:rPr>
      </w:pPr>
      <w:r w:rsidRPr="00E16339">
        <w:rPr>
          <w:b/>
          <w:bCs/>
          <w:sz w:val="28"/>
          <w:szCs w:val="28"/>
        </w:rPr>
        <w:t>SISTEM PENJAMINAN MUTU INTERNAL (SPMI)</w:t>
      </w:r>
    </w:p>
    <w:p w14:paraId="0B9FC034" w14:textId="77777777" w:rsidR="00D75B84" w:rsidRPr="00E16339" w:rsidRDefault="00000000" w:rsidP="00E16339">
      <w:pPr>
        <w:pStyle w:val="NoSpacing"/>
        <w:jc w:val="center"/>
        <w:rPr>
          <w:b/>
          <w:bCs/>
          <w:sz w:val="28"/>
          <w:szCs w:val="28"/>
        </w:rPr>
      </w:pPr>
      <w:r w:rsidRPr="00E16339">
        <w:rPr>
          <w:b/>
          <w:bCs/>
          <w:sz w:val="28"/>
          <w:szCs w:val="28"/>
        </w:rPr>
        <w:t>DOKUMEN LAPORAN PENGEMBANGAN</w:t>
      </w:r>
    </w:p>
    <w:p w14:paraId="0A9D49C2" w14:textId="77777777" w:rsidR="00D75B84" w:rsidRDefault="00D75B84">
      <w:pPr>
        <w:spacing w:after="60"/>
      </w:pPr>
    </w:p>
    <w:p w14:paraId="1A46CA10" w14:textId="645C898E" w:rsidR="00D75B84" w:rsidRPr="00E16339" w:rsidRDefault="00000000" w:rsidP="00E16339">
      <w:pPr>
        <w:pStyle w:val="NoSpacing"/>
        <w:jc w:val="center"/>
        <w:rPr>
          <w:b/>
          <w:bCs/>
          <w:sz w:val="24"/>
          <w:szCs w:val="24"/>
        </w:rPr>
      </w:pPr>
      <w:r w:rsidRPr="00E16339">
        <w:rPr>
          <w:b/>
          <w:bCs/>
          <w:sz w:val="24"/>
          <w:szCs w:val="24"/>
        </w:rPr>
        <w:t>SISTEM PENJAMINAN MUTU INTERNAL (SPMI)</w:t>
      </w:r>
    </w:p>
    <w:p w14:paraId="28C28242" w14:textId="77777777" w:rsidR="00D75B84" w:rsidRPr="00E16339" w:rsidRDefault="00000000" w:rsidP="00E16339">
      <w:pPr>
        <w:pStyle w:val="NoSpacing"/>
        <w:jc w:val="center"/>
        <w:rPr>
          <w:b/>
          <w:bCs/>
          <w:sz w:val="24"/>
          <w:szCs w:val="24"/>
        </w:rPr>
      </w:pPr>
      <w:r w:rsidRPr="00E16339">
        <w:rPr>
          <w:b/>
          <w:bCs/>
          <w:sz w:val="24"/>
          <w:szCs w:val="24"/>
        </w:rPr>
        <w:t>MEMBUAT SOP UNTUK SETIAP STANDAR</w:t>
      </w:r>
    </w:p>
    <w:p w14:paraId="490BEB87" w14:textId="77777777" w:rsidR="00D75B84" w:rsidRDefault="00D75B84">
      <w:pPr>
        <w:spacing w:after="60"/>
      </w:pPr>
    </w:p>
    <w:p w14:paraId="695773CE" w14:textId="77777777" w:rsidR="00D75B84" w:rsidRPr="00E16339" w:rsidRDefault="00000000">
      <w:pPr>
        <w:spacing w:before="60" w:after="60"/>
        <w:jc w:val="center"/>
        <w:rPr>
          <w:b/>
          <w:bCs/>
        </w:rPr>
      </w:pPr>
      <w:r w:rsidRPr="00E16339">
        <w:rPr>
          <w:b/>
          <w:bCs/>
          <w:i/>
          <w:iCs/>
        </w:rPr>
        <w:t>Pembuatan SOP (Standar Operasional Prosedur) untuk Setiap</w:t>
      </w:r>
    </w:p>
    <w:p w14:paraId="5B0296E7" w14:textId="77777777" w:rsidR="00D75B84" w:rsidRPr="00E16339" w:rsidRDefault="00000000">
      <w:pPr>
        <w:spacing w:before="60" w:after="60"/>
        <w:jc w:val="center"/>
        <w:rPr>
          <w:b/>
          <w:bCs/>
        </w:rPr>
      </w:pPr>
      <w:r w:rsidRPr="00E16339">
        <w:rPr>
          <w:b/>
          <w:bCs/>
          <w:i/>
          <w:iCs/>
        </w:rPr>
        <w:t>Standar Nasional Pendidikan (SNP)</w:t>
      </w:r>
    </w:p>
    <w:p w14:paraId="0D63F96F" w14:textId="77777777" w:rsidR="00D75B84" w:rsidRDefault="00D75B84" w:rsidP="00E16339">
      <w:pPr>
        <w:spacing w:after="60"/>
        <w:jc w:val="center"/>
      </w:pPr>
    </w:p>
    <w:p w14:paraId="026EA41D" w14:textId="1A185C86" w:rsidR="00E16339" w:rsidRDefault="00E16339" w:rsidP="00E16339">
      <w:pPr>
        <w:spacing w:after="60"/>
        <w:jc w:val="center"/>
      </w:pPr>
      <w:r>
        <w:rPr>
          <w:noProof/>
        </w:rPr>
        <w:drawing>
          <wp:anchor distT="0" distB="0" distL="114300" distR="114300" simplePos="0" relativeHeight="251658240" behindDoc="0" locked="0" layoutInCell="1" allowOverlap="1" wp14:anchorId="19DF75D3" wp14:editId="6C62B13F">
            <wp:simplePos x="0" y="0"/>
            <wp:positionH relativeFrom="margin">
              <wp:align>center</wp:align>
            </wp:positionH>
            <wp:positionV relativeFrom="paragraph">
              <wp:posOffset>200660</wp:posOffset>
            </wp:positionV>
            <wp:extent cx="2019300" cy="1952625"/>
            <wp:effectExtent l="0" t="0" r="0" b="9525"/>
            <wp:wrapSquare wrapText="bothSides"/>
            <wp:docPr id="2056866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19300" cy="1952625"/>
                    </a:xfrm>
                    <a:prstGeom prst="rect">
                      <a:avLst/>
                    </a:prstGeom>
                    <a:noFill/>
                  </pic:spPr>
                </pic:pic>
              </a:graphicData>
            </a:graphic>
            <wp14:sizeRelH relativeFrom="margin">
              <wp14:pctWidth>0</wp14:pctWidth>
            </wp14:sizeRelH>
            <wp14:sizeRelV relativeFrom="margin">
              <wp14:pctHeight>0</wp14:pctHeight>
            </wp14:sizeRelV>
          </wp:anchor>
        </w:drawing>
      </w:r>
    </w:p>
    <w:p w14:paraId="6BC886F6" w14:textId="3273F6CD" w:rsidR="00E16339" w:rsidRDefault="00E16339" w:rsidP="00E16339">
      <w:pPr>
        <w:spacing w:after="60"/>
        <w:jc w:val="center"/>
      </w:pPr>
    </w:p>
    <w:p w14:paraId="050ED896" w14:textId="04727C5D" w:rsidR="00E16339" w:rsidRDefault="00E16339" w:rsidP="00E16339">
      <w:pPr>
        <w:spacing w:after="60"/>
        <w:jc w:val="center"/>
      </w:pPr>
    </w:p>
    <w:p w14:paraId="480E7283" w14:textId="55F7AF99" w:rsidR="00E16339" w:rsidRDefault="00E16339" w:rsidP="00E16339">
      <w:pPr>
        <w:spacing w:after="60"/>
        <w:jc w:val="center"/>
      </w:pPr>
    </w:p>
    <w:p w14:paraId="14B8D29C" w14:textId="77777777" w:rsidR="00E16339" w:rsidRDefault="00E16339" w:rsidP="00E16339">
      <w:pPr>
        <w:spacing w:after="60"/>
        <w:jc w:val="center"/>
      </w:pPr>
    </w:p>
    <w:p w14:paraId="384CA97A" w14:textId="77777777" w:rsidR="00E16339" w:rsidRDefault="00E16339" w:rsidP="00E16339">
      <w:pPr>
        <w:spacing w:after="60"/>
        <w:jc w:val="center"/>
      </w:pPr>
    </w:p>
    <w:p w14:paraId="7852C257" w14:textId="77777777" w:rsidR="00E16339" w:rsidRDefault="00E16339" w:rsidP="00E16339">
      <w:pPr>
        <w:spacing w:after="60"/>
        <w:jc w:val="center"/>
      </w:pPr>
    </w:p>
    <w:p w14:paraId="1F0F0643" w14:textId="77777777" w:rsidR="00E16339" w:rsidRDefault="00E16339" w:rsidP="00E16339">
      <w:pPr>
        <w:spacing w:after="60"/>
        <w:jc w:val="center"/>
      </w:pPr>
    </w:p>
    <w:p w14:paraId="48D00A6A" w14:textId="77777777" w:rsidR="00E16339" w:rsidRDefault="00E16339" w:rsidP="00E16339">
      <w:pPr>
        <w:spacing w:after="60"/>
        <w:jc w:val="center"/>
      </w:pPr>
    </w:p>
    <w:p w14:paraId="7099B499" w14:textId="77777777" w:rsidR="00E16339" w:rsidRDefault="00E16339" w:rsidP="00E16339">
      <w:pPr>
        <w:spacing w:after="60"/>
        <w:jc w:val="center"/>
      </w:pPr>
    </w:p>
    <w:p w14:paraId="4887135F" w14:textId="77777777" w:rsidR="00E16339" w:rsidRDefault="00E16339" w:rsidP="00E16339">
      <w:pPr>
        <w:spacing w:after="60"/>
        <w:jc w:val="center"/>
      </w:pPr>
    </w:p>
    <w:p w14:paraId="12C3EA42" w14:textId="77777777" w:rsidR="00E16339" w:rsidRDefault="00E16339" w:rsidP="00E16339">
      <w:pPr>
        <w:spacing w:after="60"/>
        <w:jc w:val="center"/>
      </w:pPr>
    </w:p>
    <w:p w14:paraId="4F64BED0" w14:textId="77777777" w:rsidR="00D75B84" w:rsidRDefault="00000000">
      <w:pPr>
        <w:spacing w:before="60" w:after="60"/>
        <w:jc w:val="center"/>
      </w:pPr>
      <w:r>
        <w:rPr>
          <w:b/>
          <w:bCs/>
          <w:color w:val="000000"/>
        </w:rPr>
        <w:t>DISUSUN OLEH:</w:t>
      </w:r>
    </w:p>
    <w:p w14:paraId="66F900D6" w14:textId="77777777" w:rsidR="00D75B84" w:rsidRDefault="00000000">
      <w:pPr>
        <w:spacing w:before="60" w:after="60"/>
        <w:jc w:val="center"/>
      </w:pPr>
      <w:r>
        <w:rPr>
          <w:b/>
          <w:bCs/>
          <w:color w:val="000000"/>
        </w:rPr>
        <w:t>TIM PENJAMINAN MUTU (TPM MADRASAH)</w:t>
      </w:r>
    </w:p>
    <w:p w14:paraId="79A1F252" w14:textId="77777777" w:rsidR="00D75B84" w:rsidRDefault="00000000">
      <w:pPr>
        <w:spacing w:before="60" w:after="60"/>
        <w:jc w:val="center"/>
      </w:pPr>
      <w:r>
        <w:rPr>
          <w:b/>
          <w:bCs/>
          <w:color w:val="000000"/>
        </w:rPr>
        <w:t>RA GOLDEN AGE</w:t>
      </w:r>
    </w:p>
    <w:p w14:paraId="54DA3929" w14:textId="77777777" w:rsidR="00D75B84" w:rsidRDefault="00000000">
      <w:pPr>
        <w:spacing w:before="60" w:after="60"/>
        <w:jc w:val="center"/>
      </w:pPr>
      <w:r>
        <w:rPr>
          <w:b/>
          <w:bCs/>
          <w:color w:val="000000"/>
        </w:rPr>
        <w:t>TAHUN AJARAN 2027/2028</w:t>
      </w:r>
    </w:p>
    <w:p w14:paraId="52CFC005" w14:textId="77777777" w:rsidR="00D75B84" w:rsidRDefault="00D75B84" w:rsidP="00E16339">
      <w:pPr>
        <w:spacing w:after="60"/>
        <w:jc w:val="center"/>
      </w:pPr>
    </w:p>
    <w:p w14:paraId="4C4F884B" w14:textId="77777777" w:rsidR="00E16339" w:rsidRDefault="00E16339" w:rsidP="00E16339">
      <w:pPr>
        <w:spacing w:after="60"/>
        <w:jc w:val="center"/>
      </w:pPr>
    </w:p>
    <w:p w14:paraId="1E28B6C8" w14:textId="77777777" w:rsidR="00E16339" w:rsidRDefault="00E16339" w:rsidP="00E16339">
      <w:pPr>
        <w:spacing w:after="60"/>
        <w:jc w:val="center"/>
      </w:pPr>
    </w:p>
    <w:p w14:paraId="577D545B" w14:textId="77777777" w:rsidR="00E16339" w:rsidRDefault="00E16339" w:rsidP="00E16339">
      <w:pPr>
        <w:spacing w:after="60"/>
        <w:jc w:val="center"/>
      </w:pPr>
    </w:p>
    <w:p w14:paraId="07066FC3" w14:textId="77777777" w:rsidR="00D75B84" w:rsidRDefault="00000000">
      <w:pPr>
        <w:spacing w:before="60" w:after="60"/>
        <w:jc w:val="center"/>
      </w:pPr>
      <w:r>
        <w:rPr>
          <w:b/>
          <w:bCs/>
          <w:color w:val="000000"/>
        </w:rPr>
        <w:t>Yayasan Pendidikan Golden Age Indonesia</w:t>
      </w:r>
    </w:p>
    <w:p w14:paraId="1CFA4D8E" w14:textId="77777777" w:rsidR="00D75B84" w:rsidRDefault="00000000">
      <w:pPr>
        <w:spacing w:before="60" w:after="60"/>
        <w:jc w:val="center"/>
      </w:pPr>
      <w:r>
        <w:rPr>
          <w:b/>
          <w:bCs/>
          <w:color w:val="000000"/>
        </w:rPr>
        <w:t>NPSN: 69988722  │  NSM: 121234560013</w:t>
      </w:r>
    </w:p>
    <w:p w14:paraId="497DFF87" w14:textId="77777777" w:rsidR="00D75B84" w:rsidRDefault="00000000">
      <w:pPr>
        <w:spacing w:before="60" w:after="60"/>
        <w:jc w:val="center"/>
      </w:pPr>
      <w:r>
        <w:rPr>
          <w:b/>
          <w:bCs/>
          <w:color w:val="000000"/>
        </w:rPr>
        <w:t>Tanah Kali Kedinding, Kec. Kenjeran, Kota Surabaya, Jawa Timur 60129</w:t>
      </w:r>
    </w:p>
    <w:p w14:paraId="01C0A7B4" w14:textId="77777777" w:rsidR="00D75B84" w:rsidRDefault="00000000">
      <w:pPr>
        <w:spacing w:before="60" w:after="60"/>
        <w:jc w:val="center"/>
      </w:pPr>
      <w:r>
        <w:rPr>
          <w:b/>
          <w:bCs/>
          <w:color w:val="000000"/>
        </w:rPr>
        <w:t>Telp: 0822-6768-1689  |  Email: ra@goldenage.id  |  Website: https://goldenage.id</w:t>
      </w:r>
    </w:p>
    <w:p w14:paraId="56EE46B5" w14:textId="77777777" w:rsidR="00D75B84" w:rsidRDefault="00D75B84">
      <w:pPr>
        <w:spacing w:after="60"/>
      </w:pPr>
    </w:p>
    <w:p w14:paraId="0E1B6EF1" w14:textId="77777777" w:rsidR="00D75B84" w:rsidRDefault="00000000">
      <w:pPr>
        <w:spacing w:before="60" w:after="60"/>
        <w:jc w:val="center"/>
      </w:pPr>
      <w:r>
        <w:rPr>
          <w:i/>
          <w:iCs/>
        </w:rPr>
        <w:t>"Terwujudnya Generasi EMAS RA Golden Age yang Excellent, Mulia,</w:t>
      </w:r>
    </w:p>
    <w:p w14:paraId="4D7BCE38" w14:textId="77777777" w:rsidR="00D75B84" w:rsidRDefault="00000000">
      <w:pPr>
        <w:spacing w:before="60" w:after="60"/>
        <w:jc w:val="center"/>
      </w:pPr>
      <w:r>
        <w:rPr>
          <w:i/>
          <w:iCs/>
        </w:rPr>
        <w:t>Aktif, dan Soleh/Soleha Berlandaskan Adab, Cinta, dan Ketaqwaan kepada Allah SWT"</w:t>
      </w:r>
    </w:p>
    <w:p w14:paraId="21A31CCD" w14:textId="77777777" w:rsidR="00D75B84" w:rsidRDefault="00000000">
      <w:r>
        <w:br w:type="page"/>
      </w:r>
    </w:p>
    <w:p w14:paraId="70E83D5C" w14:textId="77777777" w:rsidR="006265FA" w:rsidRPr="00D460CC" w:rsidRDefault="006265FA" w:rsidP="006265FA">
      <w:pPr>
        <w:pStyle w:val="NoSpacing"/>
        <w:jc w:val="center"/>
        <w:rPr>
          <w:b/>
          <w:bCs/>
          <w:sz w:val="28"/>
          <w:szCs w:val="28"/>
        </w:rPr>
      </w:pPr>
      <w:r>
        <w:rPr>
          <w:b/>
          <w:bCs/>
          <w:i/>
          <w:iCs/>
          <w:noProof/>
        </w:rPr>
        <w:lastRenderedPageBreak/>
        <w:drawing>
          <wp:anchor distT="0" distB="0" distL="114300" distR="114300" simplePos="0" relativeHeight="251660288" behindDoc="0" locked="0" layoutInCell="1" allowOverlap="1" wp14:anchorId="6D85FF55" wp14:editId="48A14781">
            <wp:simplePos x="0" y="0"/>
            <wp:positionH relativeFrom="column">
              <wp:posOffset>-297180</wp:posOffset>
            </wp:positionH>
            <wp:positionV relativeFrom="paragraph">
              <wp:posOffset>7620</wp:posOffset>
            </wp:positionV>
            <wp:extent cx="786765" cy="790575"/>
            <wp:effectExtent l="0" t="0" r="0" b="9525"/>
            <wp:wrapSquare wrapText="bothSides"/>
            <wp:docPr id="18897817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86765" cy="790575"/>
                    </a:xfrm>
                    <a:prstGeom prst="rect">
                      <a:avLst/>
                    </a:prstGeom>
                    <a:noFill/>
                  </pic:spPr>
                </pic:pic>
              </a:graphicData>
            </a:graphic>
            <wp14:sizeRelH relativeFrom="margin">
              <wp14:pctWidth>0</wp14:pctWidth>
            </wp14:sizeRelH>
            <wp14:sizeRelV relativeFrom="margin">
              <wp14:pctHeight>0</wp14:pctHeight>
            </wp14:sizeRelV>
          </wp:anchor>
        </w:drawing>
      </w:r>
      <w:r w:rsidRPr="00D460CC">
        <w:rPr>
          <w:b/>
          <w:bCs/>
          <w:sz w:val="28"/>
          <w:szCs w:val="28"/>
        </w:rPr>
        <w:t>YAYASAN PENDIDIKAN GOLDEN AGE INDONESIA</w:t>
      </w:r>
    </w:p>
    <w:p w14:paraId="1886F506" w14:textId="77777777" w:rsidR="006265FA" w:rsidRPr="00D460CC" w:rsidRDefault="006265FA" w:rsidP="006265FA">
      <w:pPr>
        <w:pStyle w:val="NoSpacing"/>
        <w:jc w:val="center"/>
        <w:rPr>
          <w:b/>
          <w:bCs/>
          <w:sz w:val="28"/>
          <w:szCs w:val="28"/>
        </w:rPr>
      </w:pPr>
      <w:r w:rsidRPr="00D460CC">
        <w:rPr>
          <w:b/>
          <w:bCs/>
          <w:sz w:val="28"/>
          <w:szCs w:val="28"/>
        </w:rPr>
        <w:t>RA GOLDEN AGE</w:t>
      </w:r>
    </w:p>
    <w:p w14:paraId="0C72B1BD" w14:textId="77777777" w:rsidR="006265FA" w:rsidRPr="00D460CC" w:rsidRDefault="006265FA" w:rsidP="006265FA">
      <w:pPr>
        <w:pStyle w:val="NoSpacing"/>
        <w:jc w:val="center"/>
        <w:rPr>
          <w:b/>
          <w:bCs/>
          <w:i/>
          <w:iCs/>
        </w:rPr>
      </w:pPr>
      <w:r w:rsidRPr="00D460CC">
        <w:rPr>
          <w:b/>
          <w:bCs/>
          <w:i/>
          <w:iCs/>
        </w:rPr>
        <w:t>Tanah Kali Kedinding, Kec. Kenjeran, Kota Surabaya, Jawa Timur 60129</w:t>
      </w:r>
    </w:p>
    <w:p w14:paraId="271948DF" w14:textId="77777777" w:rsidR="006265FA" w:rsidRPr="00D460CC" w:rsidRDefault="006265FA" w:rsidP="006265FA">
      <w:pPr>
        <w:pStyle w:val="NoSpacing"/>
        <w:jc w:val="center"/>
        <w:rPr>
          <w:b/>
          <w:bCs/>
          <w:i/>
          <w:iCs/>
        </w:rPr>
      </w:pPr>
      <w:r w:rsidRPr="00D460CC">
        <w:rPr>
          <w:b/>
          <w:bCs/>
          <w:i/>
          <w:iCs/>
        </w:rPr>
        <w:t>NPSN: 69988722 | NSM: 121234560013</w:t>
      </w:r>
    </w:p>
    <w:p w14:paraId="100D691C" w14:textId="77777777" w:rsidR="006265FA" w:rsidRDefault="006265FA" w:rsidP="006265FA">
      <w:pPr>
        <w:pStyle w:val="NoSpacing"/>
        <w:jc w:val="center"/>
        <w:rPr>
          <w:b/>
          <w:bCs/>
          <w:i/>
          <w:iCs/>
        </w:rPr>
      </w:pPr>
      <w:r w:rsidRPr="00D460CC">
        <w:rPr>
          <w:b/>
          <w:bCs/>
          <w:i/>
          <w:iCs/>
        </w:rPr>
        <w:t>Email: ra@goldenage.id Website: https://goldenage.id Telp: 0822-6768-1689</w:t>
      </w:r>
    </w:p>
    <w:p w14:paraId="50C0E84A" w14:textId="77777777" w:rsidR="006265FA" w:rsidRDefault="006265FA" w:rsidP="006265FA">
      <w:pPr>
        <w:pStyle w:val="NoSpacing"/>
        <w:pBdr>
          <w:bottom w:val="thinThickSmallGap" w:sz="24" w:space="1" w:color="auto"/>
        </w:pBdr>
        <w:jc w:val="center"/>
        <w:rPr>
          <w:b/>
          <w:bCs/>
          <w:i/>
          <w:iCs/>
        </w:rPr>
      </w:pPr>
    </w:p>
    <w:p w14:paraId="4616046B" w14:textId="6B92E9EC" w:rsidR="00D75B84" w:rsidRPr="00E16339" w:rsidRDefault="00000000" w:rsidP="006265FA">
      <w:pPr>
        <w:pStyle w:val="Heading1"/>
        <w:jc w:val="center"/>
        <w:rPr>
          <w:b/>
          <w:bCs/>
          <w:sz w:val="28"/>
          <w:szCs w:val="28"/>
        </w:rPr>
      </w:pPr>
      <w:bookmarkStart w:id="0" w:name="_Toc239329726"/>
      <w:bookmarkStart w:id="1" w:name="_Toc239329764"/>
      <w:r w:rsidRPr="00E16339">
        <w:rPr>
          <w:b/>
          <w:bCs/>
          <w:sz w:val="28"/>
          <w:szCs w:val="28"/>
        </w:rPr>
        <w:t>LEMBAR PENGESAHAN</w:t>
      </w:r>
      <w:bookmarkEnd w:id="0"/>
      <w:bookmarkEnd w:id="1"/>
    </w:p>
    <w:p w14:paraId="55B458BB" w14:textId="77777777" w:rsidR="00D75B84" w:rsidRDefault="00000000">
      <w:pPr>
        <w:spacing w:before="60" w:after="60"/>
        <w:jc w:val="center"/>
      </w:pPr>
      <w:r>
        <w:rPr>
          <w:b/>
          <w:bCs/>
          <w:color w:val="000000"/>
        </w:rPr>
        <w:t>LAPORAN PENGEMBANGAN SPMI: MEMBUAT SOP UNTUK SETIAP STANDAR</w:t>
      </w:r>
    </w:p>
    <w:p w14:paraId="02BCF24D" w14:textId="77777777" w:rsidR="00D75B84" w:rsidRDefault="00000000">
      <w:pPr>
        <w:spacing w:before="60" w:after="60"/>
        <w:jc w:val="center"/>
      </w:pPr>
      <w:r>
        <w:rPr>
          <w:b/>
          <w:bCs/>
          <w:color w:val="000000"/>
        </w:rPr>
        <w:t>RA GOLDEN AGE  TAHUN AJARAN 2027/2028</w:t>
      </w:r>
    </w:p>
    <w:p w14:paraId="25A82AD2" w14:textId="77777777" w:rsidR="00D75B84" w:rsidRDefault="00D75B84">
      <w:pPr>
        <w:spacing w:after="60"/>
      </w:pPr>
    </w:p>
    <w:p w14:paraId="3F7F92A2" w14:textId="77777777" w:rsidR="00D75B84" w:rsidRPr="00E16339" w:rsidRDefault="00000000">
      <w:pPr>
        <w:spacing w:before="60" w:after="60"/>
        <w:ind w:firstLine="426"/>
        <w:rPr>
          <w:sz w:val="24"/>
          <w:szCs w:val="24"/>
        </w:rPr>
      </w:pPr>
      <w:r w:rsidRPr="00E16339">
        <w:rPr>
          <w:color w:val="000000"/>
          <w:sz w:val="24"/>
          <w:szCs w:val="24"/>
        </w:rPr>
        <w:t>Dokumen Laporan Pengembangan Sistem Penjaminan Mutu Internal (SPMI) yang berisi Daftar Komprehensif dan Detail SOP (Standar Operasional Prosedur) untuk seluruh 8 (delapan) Standar Nasional Pendidikan (SNP) di RA Golden Age ini telah dipelajari, ditelaah, dan disetujui melalui rapat Tim Penjaminan Mutu (TPM Madrasah) bersama seluruh pemangku kepentingan untuk disahkan serta diberlakukan sebagai pedoman operasional dalam penyelenggaraan pendidikan anak usia dini yang bermutu di RA Golden Age, Yayasan Pendidikan Golden Age Indonesia.</w:t>
      </w:r>
    </w:p>
    <w:p w14:paraId="1C292141" w14:textId="77777777" w:rsidR="00D75B84" w:rsidRPr="00E16339" w:rsidRDefault="00D75B84">
      <w:pPr>
        <w:spacing w:after="60"/>
        <w:rPr>
          <w:sz w:val="24"/>
          <w:szCs w:val="24"/>
        </w:rPr>
      </w:pPr>
    </w:p>
    <w:p w14:paraId="70ED6A44" w14:textId="77777777" w:rsidR="00D75B84" w:rsidRPr="00E16339" w:rsidRDefault="00000000" w:rsidP="00E16339">
      <w:pPr>
        <w:spacing w:before="60" w:after="60"/>
        <w:ind w:left="5760"/>
        <w:rPr>
          <w:sz w:val="24"/>
          <w:szCs w:val="24"/>
        </w:rPr>
      </w:pPr>
      <w:r w:rsidRPr="00E16339">
        <w:rPr>
          <w:color w:val="000000"/>
          <w:sz w:val="24"/>
          <w:szCs w:val="24"/>
        </w:rPr>
        <w:t>Ditetapkan di : Surabaya</w:t>
      </w:r>
    </w:p>
    <w:p w14:paraId="5F12A09F" w14:textId="77777777" w:rsidR="00D75B84" w:rsidRDefault="00000000" w:rsidP="00E16339">
      <w:pPr>
        <w:spacing w:before="60" w:after="60"/>
        <w:ind w:left="5760"/>
        <w:rPr>
          <w:color w:val="000000"/>
          <w:sz w:val="24"/>
          <w:szCs w:val="24"/>
        </w:rPr>
      </w:pPr>
      <w:r w:rsidRPr="00E16339">
        <w:rPr>
          <w:color w:val="000000"/>
          <w:sz w:val="24"/>
          <w:szCs w:val="24"/>
        </w:rPr>
        <w:t>Pada Tanggal  : ............. 2027</w:t>
      </w:r>
    </w:p>
    <w:p w14:paraId="63E181FA" w14:textId="77777777" w:rsidR="006265FA" w:rsidRPr="00E16339" w:rsidRDefault="006265FA" w:rsidP="00E16339">
      <w:pPr>
        <w:spacing w:before="60" w:after="60"/>
        <w:ind w:left="5760"/>
        <w:rPr>
          <w:sz w:val="24"/>
          <w:szCs w:val="24"/>
        </w:rPr>
      </w:pPr>
    </w:p>
    <w:p w14:paraId="68A8DF95" w14:textId="77777777" w:rsidR="00D75B84" w:rsidRDefault="00D75B84">
      <w:pPr>
        <w:spacing w:after="60"/>
      </w:pPr>
    </w:p>
    <w:tbl>
      <w:tblPr>
        <w:tblW w:w="8666"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3"/>
        <w:gridCol w:w="4333"/>
      </w:tblGrid>
      <w:tr w:rsidR="006265FA" w14:paraId="2216A959" w14:textId="77777777" w:rsidTr="00B177E9">
        <w:tc>
          <w:tcPr>
            <w:tcW w:w="4333" w:type="dxa"/>
            <w:tcBorders>
              <w:top w:val="none" w:sz="0" w:space="0" w:color="FFFFFF"/>
              <w:left w:val="none" w:sz="0" w:space="0" w:color="FFFFFF"/>
              <w:bottom w:val="none" w:sz="0" w:space="0" w:color="FFFFFF"/>
              <w:right w:val="none" w:sz="0" w:space="0" w:color="FFFFFF"/>
            </w:tcBorders>
          </w:tcPr>
          <w:p w14:paraId="16515A75" w14:textId="77777777" w:rsidR="006265FA" w:rsidRPr="006C0F1F" w:rsidRDefault="006265FA" w:rsidP="00B177E9">
            <w:pPr>
              <w:spacing w:before="40" w:after="200"/>
              <w:jc w:val="center"/>
            </w:pPr>
            <w:r w:rsidRPr="006C0F1F">
              <w:t>Mengetahui,</w:t>
            </w:r>
          </w:p>
          <w:p w14:paraId="4A080AC0" w14:textId="77777777" w:rsidR="006265FA" w:rsidRPr="006C0F1F" w:rsidRDefault="006265FA" w:rsidP="00B177E9">
            <w:pPr>
              <w:spacing w:after="20"/>
              <w:jc w:val="center"/>
            </w:pPr>
            <w:r w:rsidRPr="006C0F1F">
              <w:t>Ketua Komite RA Golden Age,</w:t>
            </w:r>
          </w:p>
          <w:p w14:paraId="31915632" w14:textId="77777777" w:rsidR="006265FA" w:rsidRPr="006C0F1F" w:rsidRDefault="006265FA" w:rsidP="00B177E9">
            <w:pPr>
              <w:spacing w:after="20"/>
            </w:pPr>
          </w:p>
          <w:p w14:paraId="2FA48BF7" w14:textId="77777777" w:rsidR="006265FA" w:rsidRPr="006C0F1F" w:rsidRDefault="006265FA" w:rsidP="00B177E9">
            <w:pPr>
              <w:spacing w:after="20"/>
              <w:jc w:val="center"/>
            </w:pPr>
          </w:p>
          <w:p w14:paraId="569A475D" w14:textId="77777777" w:rsidR="006265FA" w:rsidRPr="006C0F1F" w:rsidRDefault="006265FA" w:rsidP="00B177E9">
            <w:pPr>
              <w:spacing w:after="20"/>
              <w:jc w:val="center"/>
              <w:rPr>
                <w:u w:val="single"/>
              </w:rPr>
            </w:pPr>
            <w:r w:rsidRPr="006C0F1F">
              <w:rPr>
                <w:b/>
                <w:bCs/>
                <w:u w:val="single"/>
              </w:rPr>
              <w:t>Drs. H. Ahmad Fauzi</w:t>
            </w:r>
          </w:p>
          <w:p w14:paraId="77B0A34F" w14:textId="77777777" w:rsidR="006265FA" w:rsidRPr="006C0F1F" w:rsidRDefault="006265FA" w:rsidP="00B177E9">
            <w:pPr>
              <w:spacing w:after="40"/>
              <w:jc w:val="center"/>
            </w:pPr>
            <w:r w:rsidRPr="006C0F1F">
              <w:rPr>
                <w:color w:val="444444"/>
              </w:rPr>
              <w:t>NIP: 197508102005011002</w:t>
            </w:r>
          </w:p>
        </w:tc>
        <w:tc>
          <w:tcPr>
            <w:tcW w:w="4333" w:type="dxa"/>
            <w:tcBorders>
              <w:top w:val="none" w:sz="0" w:space="0" w:color="FFFFFF"/>
              <w:left w:val="none" w:sz="0" w:space="0" w:color="FFFFFF"/>
              <w:bottom w:val="none" w:sz="0" w:space="0" w:color="FFFFFF"/>
              <w:right w:val="none" w:sz="0" w:space="0" w:color="FFFFFF"/>
            </w:tcBorders>
          </w:tcPr>
          <w:p w14:paraId="4E75F673" w14:textId="77777777" w:rsidR="006265FA" w:rsidRPr="006C0F1F" w:rsidRDefault="006265FA" w:rsidP="00B177E9">
            <w:pPr>
              <w:spacing w:before="40" w:after="200"/>
              <w:jc w:val="center"/>
            </w:pPr>
            <w:r w:rsidRPr="006C0F1F">
              <w:t>Disusun oleh,</w:t>
            </w:r>
          </w:p>
          <w:p w14:paraId="1E7C7139" w14:textId="77777777" w:rsidR="006265FA" w:rsidRPr="006C0F1F" w:rsidRDefault="006265FA" w:rsidP="00B177E9">
            <w:pPr>
              <w:spacing w:after="20"/>
              <w:jc w:val="center"/>
            </w:pPr>
            <w:r w:rsidRPr="006C0F1F">
              <w:t>Ketua TPMI RA Golden Age,</w:t>
            </w:r>
          </w:p>
          <w:p w14:paraId="27104A36" w14:textId="77777777" w:rsidR="006265FA" w:rsidRPr="006C0F1F" w:rsidRDefault="006265FA" w:rsidP="00B177E9">
            <w:pPr>
              <w:spacing w:after="20"/>
              <w:jc w:val="center"/>
            </w:pPr>
          </w:p>
          <w:p w14:paraId="36FBBD6E" w14:textId="77777777" w:rsidR="006265FA" w:rsidRPr="006C0F1F" w:rsidRDefault="006265FA" w:rsidP="00B177E9">
            <w:pPr>
              <w:spacing w:after="20"/>
            </w:pPr>
          </w:p>
          <w:p w14:paraId="729EE732" w14:textId="77777777" w:rsidR="006265FA" w:rsidRPr="006C0F1F" w:rsidRDefault="006265FA" w:rsidP="00B177E9">
            <w:pPr>
              <w:spacing w:after="20"/>
              <w:jc w:val="center"/>
              <w:rPr>
                <w:b/>
                <w:bCs/>
                <w:u w:val="single"/>
              </w:rPr>
            </w:pPr>
            <w:r w:rsidRPr="006C0F1F">
              <w:rPr>
                <w:b/>
                <w:bCs/>
                <w:u w:val="single"/>
              </w:rPr>
              <w:t>Nurul Hidayah, S.Pd.</w:t>
            </w:r>
          </w:p>
          <w:p w14:paraId="551858E2" w14:textId="77777777" w:rsidR="006265FA" w:rsidRPr="006C0F1F" w:rsidRDefault="006265FA" w:rsidP="00B177E9">
            <w:pPr>
              <w:spacing w:after="40"/>
              <w:jc w:val="center"/>
            </w:pPr>
            <w:r w:rsidRPr="006C0F1F">
              <w:rPr>
                <w:color w:val="444444"/>
              </w:rPr>
              <w:t>NIP: 19850512 201001 2 005</w:t>
            </w:r>
          </w:p>
        </w:tc>
      </w:tr>
      <w:tr w:rsidR="006265FA" w14:paraId="27A13E77" w14:textId="77777777" w:rsidTr="00B177E9">
        <w:tc>
          <w:tcPr>
            <w:tcW w:w="4333" w:type="dxa"/>
            <w:tcBorders>
              <w:top w:val="none" w:sz="0" w:space="0" w:color="FFFFFF"/>
              <w:left w:val="none" w:sz="0" w:space="0" w:color="FFFFFF"/>
              <w:bottom w:val="none" w:sz="0" w:space="0" w:color="FFFFFF"/>
              <w:right w:val="none" w:sz="0" w:space="0" w:color="FFFFFF"/>
            </w:tcBorders>
          </w:tcPr>
          <w:p w14:paraId="5A6B8D9A" w14:textId="77777777" w:rsidR="006265FA" w:rsidRPr="006C0F1F" w:rsidRDefault="006265FA" w:rsidP="00B177E9">
            <w:pPr>
              <w:spacing w:before="40" w:after="200"/>
              <w:jc w:val="center"/>
            </w:pPr>
            <w:r w:rsidRPr="006C0F1F">
              <w:t>Menyetujui,</w:t>
            </w:r>
          </w:p>
          <w:p w14:paraId="6B2437B7" w14:textId="77777777" w:rsidR="006265FA" w:rsidRPr="006C0F1F" w:rsidRDefault="006265FA" w:rsidP="00B177E9">
            <w:pPr>
              <w:spacing w:after="20"/>
              <w:jc w:val="center"/>
            </w:pPr>
            <w:r w:rsidRPr="006C0F1F">
              <w:t>Ketua Yayasan Pendidikan Golden Age Indonesia,</w:t>
            </w:r>
          </w:p>
          <w:p w14:paraId="677A6176" w14:textId="77777777" w:rsidR="006265FA" w:rsidRPr="006C0F1F" w:rsidRDefault="006265FA" w:rsidP="00B177E9">
            <w:pPr>
              <w:spacing w:after="20"/>
            </w:pPr>
          </w:p>
          <w:p w14:paraId="5CF9E0FB" w14:textId="77777777" w:rsidR="006265FA" w:rsidRDefault="006265FA" w:rsidP="00B177E9">
            <w:pPr>
              <w:spacing w:after="20"/>
              <w:jc w:val="center"/>
              <w:rPr>
                <w:b/>
                <w:bCs/>
                <w:u w:val="single"/>
              </w:rPr>
            </w:pPr>
            <w:r w:rsidRPr="006C0F1F">
              <w:rPr>
                <w:b/>
                <w:bCs/>
                <w:u w:val="single"/>
              </w:rPr>
              <w:t>Drs. H. M. Yusuf, M.M.</w:t>
            </w:r>
          </w:p>
          <w:p w14:paraId="7938D359" w14:textId="77777777" w:rsidR="006265FA" w:rsidRPr="00D460CC" w:rsidRDefault="006265FA" w:rsidP="00B177E9">
            <w:pPr>
              <w:spacing w:after="20"/>
              <w:jc w:val="center"/>
              <w:rPr>
                <w:u w:val="single"/>
              </w:rPr>
            </w:pPr>
            <w:r w:rsidRPr="006C0F1F">
              <w:rPr>
                <w:color w:val="444444"/>
              </w:rPr>
              <w:t>NIP: 19820518 200206 2 008</w:t>
            </w:r>
          </w:p>
        </w:tc>
        <w:tc>
          <w:tcPr>
            <w:tcW w:w="4333" w:type="dxa"/>
            <w:tcBorders>
              <w:top w:val="none" w:sz="0" w:space="0" w:color="FFFFFF"/>
              <w:left w:val="none" w:sz="0" w:space="0" w:color="FFFFFF"/>
              <w:bottom w:val="none" w:sz="0" w:space="0" w:color="FFFFFF"/>
              <w:right w:val="none" w:sz="0" w:space="0" w:color="FFFFFF"/>
            </w:tcBorders>
          </w:tcPr>
          <w:p w14:paraId="1410F931" w14:textId="77777777" w:rsidR="006265FA" w:rsidRPr="006C0F1F" w:rsidRDefault="006265FA" w:rsidP="00B177E9">
            <w:pPr>
              <w:spacing w:before="40" w:after="200"/>
              <w:jc w:val="center"/>
            </w:pPr>
            <w:r w:rsidRPr="006C0F1F">
              <w:t>Disahkan oleh,</w:t>
            </w:r>
          </w:p>
          <w:p w14:paraId="6A348A04" w14:textId="77777777" w:rsidR="006265FA" w:rsidRPr="006C0F1F" w:rsidRDefault="006265FA" w:rsidP="00B177E9">
            <w:pPr>
              <w:spacing w:after="20"/>
              <w:jc w:val="center"/>
            </w:pPr>
            <w:r w:rsidRPr="006C0F1F">
              <w:t>Kepala RA Golden Age,</w:t>
            </w:r>
          </w:p>
          <w:p w14:paraId="7C9FA4A6" w14:textId="77777777" w:rsidR="006265FA" w:rsidRPr="006C0F1F" w:rsidRDefault="006265FA" w:rsidP="00B177E9">
            <w:pPr>
              <w:spacing w:after="20"/>
            </w:pPr>
          </w:p>
          <w:p w14:paraId="137C7569" w14:textId="77777777" w:rsidR="006265FA" w:rsidRPr="006C0F1F" w:rsidRDefault="006265FA" w:rsidP="00B177E9">
            <w:pPr>
              <w:spacing w:after="20"/>
              <w:jc w:val="center"/>
            </w:pPr>
          </w:p>
          <w:p w14:paraId="28B0EF6C" w14:textId="77777777" w:rsidR="006265FA" w:rsidRDefault="006265FA" w:rsidP="00B177E9">
            <w:pPr>
              <w:spacing w:after="20"/>
              <w:jc w:val="center"/>
              <w:rPr>
                <w:b/>
                <w:bCs/>
                <w:u w:val="single"/>
              </w:rPr>
            </w:pPr>
            <w:r w:rsidRPr="006C0F1F">
              <w:rPr>
                <w:b/>
                <w:bCs/>
                <w:u w:val="single"/>
              </w:rPr>
              <w:t>Hj. Isriati Latifah, M.Pd.</w:t>
            </w:r>
          </w:p>
          <w:p w14:paraId="26DDD781" w14:textId="77777777" w:rsidR="006265FA" w:rsidRPr="00D460CC" w:rsidRDefault="006265FA" w:rsidP="00B177E9">
            <w:pPr>
              <w:spacing w:after="20"/>
              <w:jc w:val="center"/>
              <w:rPr>
                <w:u w:val="single"/>
              </w:rPr>
            </w:pPr>
            <w:r w:rsidRPr="006C0F1F">
              <w:rPr>
                <w:color w:val="444444"/>
              </w:rPr>
              <w:t>NIP: 04122023102015001</w:t>
            </w:r>
          </w:p>
        </w:tc>
      </w:tr>
    </w:tbl>
    <w:p w14:paraId="63106AC8" w14:textId="77777777" w:rsidR="00D75B84" w:rsidRDefault="00000000">
      <w:r>
        <w:br w:type="page"/>
      </w:r>
    </w:p>
    <w:p w14:paraId="5D9AB203" w14:textId="77777777" w:rsidR="006265FA" w:rsidRPr="00D460CC" w:rsidRDefault="006265FA" w:rsidP="006265FA">
      <w:pPr>
        <w:pStyle w:val="NoSpacing"/>
        <w:jc w:val="center"/>
        <w:rPr>
          <w:b/>
          <w:bCs/>
          <w:sz w:val="28"/>
          <w:szCs w:val="28"/>
        </w:rPr>
      </w:pPr>
      <w:r>
        <w:rPr>
          <w:b/>
          <w:bCs/>
          <w:i/>
          <w:iCs/>
          <w:noProof/>
        </w:rPr>
        <w:lastRenderedPageBreak/>
        <w:drawing>
          <wp:anchor distT="0" distB="0" distL="114300" distR="114300" simplePos="0" relativeHeight="251662336" behindDoc="0" locked="0" layoutInCell="1" allowOverlap="1" wp14:anchorId="58CCEF50" wp14:editId="4905BAD6">
            <wp:simplePos x="0" y="0"/>
            <wp:positionH relativeFrom="column">
              <wp:posOffset>-220980</wp:posOffset>
            </wp:positionH>
            <wp:positionV relativeFrom="paragraph">
              <wp:posOffset>7620</wp:posOffset>
            </wp:positionV>
            <wp:extent cx="729615" cy="781050"/>
            <wp:effectExtent l="0" t="0" r="0" b="0"/>
            <wp:wrapSquare wrapText="bothSides"/>
            <wp:docPr id="4772066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9615" cy="781050"/>
                    </a:xfrm>
                    <a:prstGeom prst="rect">
                      <a:avLst/>
                    </a:prstGeom>
                    <a:noFill/>
                  </pic:spPr>
                </pic:pic>
              </a:graphicData>
            </a:graphic>
            <wp14:sizeRelH relativeFrom="margin">
              <wp14:pctWidth>0</wp14:pctWidth>
            </wp14:sizeRelH>
            <wp14:sizeRelV relativeFrom="margin">
              <wp14:pctHeight>0</wp14:pctHeight>
            </wp14:sizeRelV>
          </wp:anchor>
        </w:drawing>
      </w:r>
      <w:r w:rsidRPr="00D460CC">
        <w:rPr>
          <w:b/>
          <w:bCs/>
          <w:sz w:val="28"/>
          <w:szCs w:val="28"/>
        </w:rPr>
        <w:t>YAYASAN PENDIDIKAN GOLDEN AGE INDONESIA</w:t>
      </w:r>
    </w:p>
    <w:p w14:paraId="12AC0744" w14:textId="77777777" w:rsidR="006265FA" w:rsidRPr="00D460CC" w:rsidRDefault="006265FA" w:rsidP="006265FA">
      <w:pPr>
        <w:pStyle w:val="NoSpacing"/>
        <w:jc w:val="center"/>
        <w:rPr>
          <w:b/>
          <w:bCs/>
          <w:sz w:val="28"/>
          <w:szCs w:val="28"/>
        </w:rPr>
      </w:pPr>
      <w:r w:rsidRPr="00D460CC">
        <w:rPr>
          <w:b/>
          <w:bCs/>
          <w:sz w:val="28"/>
          <w:szCs w:val="28"/>
        </w:rPr>
        <w:t>RA GOLDEN AGE</w:t>
      </w:r>
    </w:p>
    <w:p w14:paraId="6C9F7DF0" w14:textId="77777777" w:rsidR="006265FA" w:rsidRPr="00D460CC" w:rsidRDefault="006265FA" w:rsidP="006265FA">
      <w:pPr>
        <w:pStyle w:val="NoSpacing"/>
        <w:jc w:val="center"/>
        <w:rPr>
          <w:b/>
          <w:bCs/>
          <w:i/>
          <w:iCs/>
        </w:rPr>
      </w:pPr>
      <w:r w:rsidRPr="00D460CC">
        <w:rPr>
          <w:b/>
          <w:bCs/>
          <w:i/>
          <w:iCs/>
        </w:rPr>
        <w:t>Tanah Kali Kedinding, Kec. Kenjeran, Kota Surabaya, Jawa Timur 60129</w:t>
      </w:r>
    </w:p>
    <w:p w14:paraId="3DAF4FE8" w14:textId="77777777" w:rsidR="006265FA" w:rsidRPr="00D460CC" w:rsidRDefault="006265FA" w:rsidP="006265FA">
      <w:pPr>
        <w:pStyle w:val="NoSpacing"/>
        <w:jc w:val="center"/>
        <w:rPr>
          <w:b/>
          <w:bCs/>
          <w:i/>
          <w:iCs/>
        </w:rPr>
      </w:pPr>
      <w:r w:rsidRPr="00D460CC">
        <w:rPr>
          <w:b/>
          <w:bCs/>
          <w:i/>
          <w:iCs/>
        </w:rPr>
        <w:t>NPSN: 69988722 | NSM: 121234560013</w:t>
      </w:r>
    </w:p>
    <w:p w14:paraId="09994A88" w14:textId="77777777" w:rsidR="006265FA" w:rsidRDefault="006265FA" w:rsidP="006265FA">
      <w:pPr>
        <w:pStyle w:val="NoSpacing"/>
        <w:jc w:val="center"/>
        <w:rPr>
          <w:b/>
          <w:bCs/>
          <w:i/>
          <w:iCs/>
        </w:rPr>
      </w:pPr>
      <w:r w:rsidRPr="00D460CC">
        <w:rPr>
          <w:b/>
          <w:bCs/>
          <w:i/>
          <w:iCs/>
        </w:rPr>
        <w:t>Email: ra@goldenage.id Website: https://goldenage.id Telp: 0822-6768-1689</w:t>
      </w:r>
    </w:p>
    <w:p w14:paraId="1BBAC6F7" w14:textId="77777777" w:rsidR="006265FA" w:rsidRDefault="006265FA" w:rsidP="006265FA">
      <w:pPr>
        <w:pStyle w:val="NoSpacing"/>
        <w:pBdr>
          <w:bottom w:val="thinThickSmallGap" w:sz="24" w:space="1" w:color="auto"/>
        </w:pBdr>
        <w:jc w:val="center"/>
        <w:rPr>
          <w:b/>
          <w:bCs/>
          <w:i/>
          <w:iCs/>
        </w:rPr>
      </w:pPr>
    </w:p>
    <w:p w14:paraId="797E7C24" w14:textId="605431FD" w:rsidR="00D75B84" w:rsidRPr="006265FA" w:rsidRDefault="00000000" w:rsidP="006265FA">
      <w:pPr>
        <w:pStyle w:val="Heading1"/>
        <w:jc w:val="center"/>
        <w:rPr>
          <w:b/>
          <w:bCs/>
          <w:sz w:val="28"/>
          <w:szCs w:val="28"/>
        </w:rPr>
      </w:pPr>
      <w:bookmarkStart w:id="2" w:name="_Toc239329727"/>
      <w:bookmarkStart w:id="3" w:name="_Toc239329765"/>
      <w:r w:rsidRPr="006265FA">
        <w:rPr>
          <w:b/>
          <w:bCs/>
          <w:sz w:val="28"/>
          <w:szCs w:val="28"/>
        </w:rPr>
        <w:t>LEMBAR PERNYATAAN KOMITMEN</w:t>
      </w:r>
      <w:bookmarkEnd w:id="2"/>
      <w:bookmarkEnd w:id="3"/>
      <w:r w:rsidRPr="006265FA">
        <w:rPr>
          <w:b/>
          <w:bCs/>
          <w:sz w:val="28"/>
          <w:szCs w:val="28"/>
        </w:rPr>
        <w:t xml:space="preserve"> </w:t>
      </w:r>
    </w:p>
    <w:p w14:paraId="046D7C60" w14:textId="190EA356" w:rsidR="00D75B84" w:rsidRDefault="00000000">
      <w:pPr>
        <w:spacing w:before="60" w:after="60"/>
        <w:jc w:val="center"/>
      </w:pPr>
      <w:r>
        <w:rPr>
          <w:b/>
          <w:bCs/>
          <w:color w:val="000000"/>
        </w:rPr>
        <w:t xml:space="preserve">PELAKSANAAN SOP (STANDAR OPERASIONAL PROSEDUR) </w:t>
      </w:r>
    </w:p>
    <w:p w14:paraId="774915C2" w14:textId="77777777" w:rsidR="00D75B84" w:rsidRDefault="00000000" w:rsidP="006265FA">
      <w:pPr>
        <w:spacing w:before="60" w:after="60"/>
        <w:jc w:val="center"/>
      </w:pPr>
      <w:r>
        <w:rPr>
          <w:b/>
          <w:bCs/>
          <w:color w:val="000000"/>
        </w:rPr>
        <w:t>Nomor: 421.1/RA-GA/SPMI/SOP/07/2027</w:t>
      </w:r>
    </w:p>
    <w:p w14:paraId="4E4480F1" w14:textId="77777777" w:rsidR="006265FA" w:rsidRDefault="006265FA" w:rsidP="006265FA">
      <w:pPr>
        <w:spacing w:before="60" w:after="60"/>
        <w:jc w:val="both"/>
      </w:pPr>
    </w:p>
    <w:p w14:paraId="642D677A" w14:textId="691B1012" w:rsidR="006265FA" w:rsidRPr="00540F8C" w:rsidRDefault="006265FA" w:rsidP="006265FA">
      <w:pPr>
        <w:spacing w:before="60" w:after="60"/>
        <w:jc w:val="both"/>
      </w:pPr>
      <w:r w:rsidRPr="00540F8C">
        <w:rPr>
          <w:color w:val="000000"/>
        </w:rPr>
        <w:t>Yang bertanda tangan di bawah ini:</w:t>
      </w:r>
    </w:p>
    <w:tbl>
      <w:tblPr>
        <w:tblW w:w="7933" w:type="dxa"/>
        <w:tblLayout w:type="fixed"/>
        <w:tblCellMar>
          <w:top w:w="60" w:type="dxa"/>
          <w:left w:w="10" w:type="dxa"/>
          <w:bottom w:w="60" w:type="dxa"/>
          <w:right w:w="10" w:type="dxa"/>
        </w:tblCellMar>
        <w:tblLook w:val="0000" w:firstRow="0" w:lastRow="0" w:firstColumn="0" w:lastColumn="0" w:noHBand="0" w:noVBand="0"/>
      </w:tblPr>
      <w:tblGrid>
        <w:gridCol w:w="2800"/>
        <w:gridCol w:w="5133"/>
      </w:tblGrid>
      <w:tr w:rsidR="006265FA" w:rsidRPr="00540F8C" w14:paraId="33014C3C" w14:textId="77777777" w:rsidTr="00B177E9">
        <w:tc>
          <w:tcPr>
            <w:tcW w:w="2800" w:type="dxa"/>
            <w:tcMar>
              <w:top w:w="80" w:type="dxa"/>
              <w:left w:w="120" w:type="dxa"/>
              <w:bottom w:w="80" w:type="dxa"/>
              <w:right w:w="120" w:type="dxa"/>
            </w:tcMar>
          </w:tcPr>
          <w:p w14:paraId="3CE7A24A" w14:textId="77777777" w:rsidR="006265FA" w:rsidRPr="00540F8C" w:rsidRDefault="006265FA" w:rsidP="00B177E9">
            <w:pPr>
              <w:pStyle w:val="NoSpacing"/>
            </w:pPr>
            <w:r w:rsidRPr="00540F8C">
              <w:t>Nama Lengkap                :</w:t>
            </w:r>
          </w:p>
        </w:tc>
        <w:tc>
          <w:tcPr>
            <w:tcW w:w="5133" w:type="dxa"/>
            <w:tcMar>
              <w:top w:w="80" w:type="dxa"/>
              <w:left w:w="120" w:type="dxa"/>
              <w:bottom w:w="80" w:type="dxa"/>
              <w:right w:w="120" w:type="dxa"/>
            </w:tcMar>
          </w:tcPr>
          <w:p w14:paraId="1D49CB19" w14:textId="77777777" w:rsidR="006265FA" w:rsidRPr="00540F8C" w:rsidRDefault="006265FA" w:rsidP="00B177E9">
            <w:pPr>
              <w:pStyle w:val="NoSpacing"/>
            </w:pPr>
            <w:r w:rsidRPr="00540F8C">
              <w:t>Hj. Isriati Latifah, M.Pd.</w:t>
            </w:r>
          </w:p>
        </w:tc>
      </w:tr>
      <w:tr w:rsidR="006265FA" w:rsidRPr="00540F8C" w14:paraId="66E77393" w14:textId="77777777" w:rsidTr="00B177E9">
        <w:tc>
          <w:tcPr>
            <w:tcW w:w="2800" w:type="dxa"/>
            <w:tcMar>
              <w:top w:w="80" w:type="dxa"/>
              <w:left w:w="120" w:type="dxa"/>
              <w:bottom w:w="80" w:type="dxa"/>
              <w:right w:w="120" w:type="dxa"/>
            </w:tcMar>
          </w:tcPr>
          <w:p w14:paraId="53D65E95" w14:textId="2B807B59" w:rsidR="006265FA" w:rsidRPr="00540F8C" w:rsidRDefault="006265FA" w:rsidP="00B177E9">
            <w:pPr>
              <w:pStyle w:val="NoSpacing"/>
            </w:pPr>
            <w:r w:rsidRPr="00540F8C">
              <w:t>N</w:t>
            </w:r>
            <w:r w:rsidR="00EC3772">
              <w:t>IP</w:t>
            </w:r>
            <w:r w:rsidRPr="00540F8C">
              <w:t xml:space="preserve">                          </w:t>
            </w:r>
            <w:r w:rsidR="00EC3772">
              <w:t xml:space="preserve">       </w:t>
            </w:r>
            <w:r w:rsidRPr="00540F8C">
              <w:t xml:space="preserve"> :</w:t>
            </w:r>
          </w:p>
        </w:tc>
        <w:tc>
          <w:tcPr>
            <w:tcW w:w="5133" w:type="dxa"/>
            <w:tcMar>
              <w:top w:w="80" w:type="dxa"/>
              <w:left w:w="120" w:type="dxa"/>
              <w:bottom w:w="80" w:type="dxa"/>
              <w:right w:w="120" w:type="dxa"/>
            </w:tcMar>
          </w:tcPr>
          <w:p w14:paraId="61F74A3A" w14:textId="69B6DA1E" w:rsidR="006265FA" w:rsidRPr="00540F8C" w:rsidRDefault="00EC3772" w:rsidP="00B177E9">
            <w:pPr>
              <w:pStyle w:val="NoSpacing"/>
            </w:pPr>
            <w:r w:rsidRPr="00EC3772">
              <w:t>04122023102015001</w:t>
            </w:r>
          </w:p>
        </w:tc>
      </w:tr>
      <w:tr w:rsidR="006265FA" w:rsidRPr="00540F8C" w14:paraId="7B5B4632" w14:textId="77777777" w:rsidTr="00B177E9">
        <w:tc>
          <w:tcPr>
            <w:tcW w:w="2800" w:type="dxa"/>
            <w:tcMar>
              <w:top w:w="80" w:type="dxa"/>
              <w:left w:w="120" w:type="dxa"/>
              <w:bottom w:w="80" w:type="dxa"/>
              <w:right w:w="120" w:type="dxa"/>
            </w:tcMar>
          </w:tcPr>
          <w:p w14:paraId="5849CCCE" w14:textId="77777777" w:rsidR="006265FA" w:rsidRPr="00540F8C" w:rsidRDefault="006265FA" w:rsidP="00B177E9">
            <w:pPr>
              <w:pStyle w:val="NoSpacing"/>
            </w:pPr>
            <w:r w:rsidRPr="00540F8C">
              <w:t>Jabatan                            :</w:t>
            </w:r>
          </w:p>
        </w:tc>
        <w:tc>
          <w:tcPr>
            <w:tcW w:w="5133" w:type="dxa"/>
            <w:tcMar>
              <w:top w:w="80" w:type="dxa"/>
              <w:left w:w="120" w:type="dxa"/>
              <w:bottom w:w="80" w:type="dxa"/>
              <w:right w:w="120" w:type="dxa"/>
            </w:tcMar>
          </w:tcPr>
          <w:p w14:paraId="2242E516" w14:textId="77777777" w:rsidR="006265FA" w:rsidRPr="00540F8C" w:rsidRDefault="006265FA" w:rsidP="00B177E9">
            <w:pPr>
              <w:pStyle w:val="NoSpacing"/>
            </w:pPr>
            <w:r w:rsidRPr="00540F8C">
              <w:t>Kepala RA Golden Age</w:t>
            </w:r>
          </w:p>
        </w:tc>
      </w:tr>
      <w:tr w:rsidR="006265FA" w:rsidRPr="00540F8C" w14:paraId="4C2DC8D2" w14:textId="77777777" w:rsidTr="00B177E9">
        <w:tc>
          <w:tcPr>
            <w:tcW w:w="2800" w:type="dxa"/>
            <w:tcMar>
              <w:top w:w="80" w:type="dxa"/>
              <w:left w:w="120" w:type="dxa"/>
              <w:bottom w:w="80" w:type="dxa"/>
              <w:right w:w="120" w:type="dxa"/>
            </w:tcMar>
          </w:tcPr>
          <w:p w14:paraId="77A0D7C2" w14:textId="77777777" w:rsidR="006265FA" w:rsidRPr="00540F8C" w:rsidRDefault="006265FA" w:rsidP="00B177E9">
            <w:pPr>
              <w:pStyle w:val="NoSpacing"/>
            </w:pPr>
            <w:r w:rsidRPr="00540F8C">
              <w:t>Unit Kerja                       :</w:t>
            </w:r>
          </w:p>
        </w:tc>
        <w:tc>
          <w:tcPr>
            <w:tcW w:w="5133" w:type="dxa"/>
            <w:tcMar>
              <w:top w:w="80" w:type="dxa"/>
              <w:left w:w="120" w:type="dxa"/>
              <w:bottom w:w="80" w:type="dxa"/>
              <w:right w:w="120" w:type="dxa"/>
            </w:tcMar>
          </w:tcPr>
          <w:p w14:paraId="70822762" w14:textId="77777777" w:rsidR="006265FA" w:rsidRPr="00540F8C" w:rsidRDefault="006265FA" w:rsidP="00B177E9">
            <w:pPr>
              <w:pStyle w:val="NoSpacing"/>
            </w:pPr>
            <w:r w:rsidRPr="00540F8C">
              <w:t>RA Golden Age — Yayasan Pendidikan Golden Age Indonesia</w:t>
            </w:r>
          </w:p>
        </w:tc>
      </w:tr>
      <w:tr w:rsidR="006265FA" w:rsidRPr="00540F8C" w14:paraId="7C88AAD9" w14:textId="77777777" w:rsidTr="00B177E9">
        <w:trPr>
          <w:trHeight w:val="513"/>
        </w:trPr>
        <w:tc>
          <w:tcPr>
            <w:tcW w:w="2800" w:type="dxa"/>
            <w:tcMar>
              <w:top w:w="80" w:type="dxa"/>
              <w:left w:w="120" w:type="dxa"/>
              <w:bottom w:w="80" w:type="dxa"/>
              <w:right w:w="120" w:type="dxa"/>
            </w:tcMar>
          </w:tcPr>
          <w:p w14:paraId="137E01A0" w14:textId="77777777" w:rsidR="006265FA" w:rsidRPr="00540F8C" w:rsidRDefault="006265FA" w:rsidP="00B177E9">
            <w:pPr>
              <w:pStyle w:val="NoSpacing"/>
            </w:pPr>
            <w:r w:rsidRPr="00540F8C">
              <w:t>Alamat                             :</w:t>
            </w:r>
          </w:p>
        </w:tc>
        <w:tc>
          <w:tcPr>
            <w:tcW w:w="5133" w:type="dxa"/>
            <w:tcMar>
              <w:top w:w="80" w:type="dxa"/>
              <w:left w:w="120" w:type="dxa"/>
              <w:bottom w:w="80" w:type="dxa"/>
              <w:right w:w="120" w:type="dxa"/>
            </w:tcMar>
          </w:tcPr>
          <w:p w14:paraId="641108BA" w14:textId="77777777" w:rsidR="006265FA" w:rsidRPr="00540F8C" w:rsidRDefault="006265FA" w:rsidP="00B177E9">
            <w:pPr>
              <w:pStyle w:val="NoSpacing"/>
            </w:pPr>
            <w:r w:rsidRPr="00540F8C">
              <w:t>Tanah Kali Kedinding, Kec. Kenjeran, Kota Surabaya, Jawa Timur 60129</w:t>
            </w:r>
          </w:p>
        </w:tc>
      </w:tr>
    </w:tbl>
    <w:p w14:paraId="4AB4FECD" w14:textId="226D7652" w:rsidR="00D75B84" w:rsidRPr="006265FA" w:rsidRDefault="00000000" w:rsidP="006265FA">
      <w:pPr>
        <w:spacing w:before="60" w:after="60"/>
        <w:ind w:firstLine="567"/>
        <w:rPr>
          <w:sz w:val="24"/>
          <w:szCs w:val="24"/>
        </w:rPr>
      </w:pPr>
      <w:r w:rsidRPr="006265FA">
        <w:rPr>
          <w:color w:val="000000"/>
          <w:sz w:val="24"/>
          <w:szCs w:val="24"/>
        </w:rPr>
        <w:t>Dengan penuh kesadaran, tanggungjawab, dan niat beribadah kepada Allah SWT, saya menyatakan komitmen yang sungguh-sungguh untuk:</w:t>
      </w:r>
    </w:p>
    <w:p w14:paraId="1C9FE55A" w14:textId="03DCE231" w:rsidR="00D75B84" w:rsidRPr="006265FA" w:rsidRDefault="00000000" w:rsidP="006265FA">
      <w:pPr>
        <w:pStyle w:val="ListParagraph"/>
        <w:numPr>
          <w:ilvl w:val="0"/>
          <w:numId w:val="2"/>
        </w:numPr>
        <w:spacing w:before="60" w:after="60"/>
        <w:rPr>
          <w:sz w:val="24"/>
          <w:szCs w:val="24"/>
        </w:rPr>
      </w:pPr>
      <w:r w:rsidRPr="006265FA">
        <w:rPr>
          <w:color w:val="000000"/>
          <w:sz w:val="24"/>
          <w:szCs w:val="24"/>
        </w:rPr>
        <w:t>Melaksanakan seluruh SOP (Standar Operasional Prosedur) yang telah ditetapkan dalam dokumen ini secara konsisten, sungguh-sungguh, dan penuh amanah dalam setiap aspek penyelenggaraan pendidikan di RA Golden Age, sebagai wujud nyata ibadah dan pengabdian kepada Allah SWT.</w:t>
      </w:r>
    </w:p>
    <w:p w14:paraId="39946CAA" w14:textId="3DA7DC19" w:rsidR="00D75B84" w:rsidRPr="006265FA" w:rsidRDefault="00000000" w:rsidP="006265FA">
      <w:pPr>
        <w:pStyle w:val="ListParagraph"/>
        <w:numPr>
          <w:ilvl w:val="0"/>
          <w:numId w:val="2"/>
        </w:numPr>
        <w:spacing w:before="60" w:after="60"/>
        <w:rPr>
          <w:sz w:val="24"/>
          <w:szCs w:val="24"/>
        </w:rPr>
      </w:pPr>
      <w:r w:rsidRPr="006265FA">
        <w:rPr>
          <w:color w:val="000000"/>
          <w:sz w:val="24"/>
          <w:szCs w:val="24"/>
        </w:rPr>
        <w:t>Menjadikan SOP bukan sekadar dokumen administratif, melainkan sebagai kompas operasional dan budaya mutu yang hidup, mengalir dalam keseharian seluruh warga Madrasah RA Golden Age demi terwujudnya Generasi EMAS yang Excellent, Mulia, Aktif, dan Soleh/Soleha.</w:t>
      </w:r>
    </w:p>
    <w:p w14:paraId="022E7A38" w14:textId="3593B6AF" w:rsidR="00D75B84" w:rsidRPr="006265FA" w:rsidRDefault="00000000" w:rsidP="006265FA">
      <w:pPr>
        <w:pStyle w:val="ListParagraph"/>
        <w:numPr>
          <w:ilvl w:val="0"/>
          <w:numId w:val="2"/>
        </w:numPr>
        <w:spacing w:before="60" w:after="60"/>
        <w:rPr>
          <w:sz w:val="24"/>
          <w:szCs w:val="24"/>
        </w:rPr>
      </w:pPr>
      <w:r w:rsidRPr="006265FA">
        <w:rPr>
          <w:color w:val="000000"/>
          <w:sz w:val="24"/>
          <w:szCs w:val="24"/>
        </w:rPr>
        <w:t>Memimpin, mengarahkan, dan mendukung seluruh Pendidik dan Tenaga Kependidikan dalam implementasi SOP ini dengan semangat Akhlakul Karimah, Ramah-Santun Islami, dan keteladanan yang menjadi ruh Kurikulum Berbasis Cinta (KBC).</w:t>
      </w:r>
    </w:p>
    <w:p w14:paraId="20DAC2F0" w14:textId="7CEE97A9" w:rsidR="00D75B84" w:rsidRPr="006265FA" w:rsidRDefault="00000000" w:rsidP="006265FA">
      <w:pPr>
        <w:pStyle w:val="ListParagraph"/>
        <w:numPr>
          <w:ilvl w:val="0"/>
          <w:numId w:val="2"/>
        </w:numPr>
        <w:spacing w:before="60" w:after="60"/>
        <w:rPr>
          <w:sz w:val="24"/>
          <w:szCs w:val="24"/>
        </w:rPr>
      </w:pPr>
      <w:r w:rsidRPr="006265FA">
        <w:rPr>
          <w:color w:val="000000"/>
          <w:sz w:val="24"/>
          <w:szCs w:val="24"/>
        </w:rPr>
        <w:t>Memastikan tersedianya sumber daya yang diperlukan — waktu, sarana, anggaran, dan dukungan manajerial — agar setiap SOP dapat dilaksanakan secara optimal dan berkelanjutan.</w:t>
      </w:r>
    </w:p>
    <w:p w14:paraId="437BF7DB" w14:textId="3A309934" w:rsidR="00D75B84" w:rsidRPr="006265FA" w:rsidRDefault="00000000" w:rsidP="006265FA">
      <w:pPr>
        <w:pStyle w:val="ListParagraph"/>
        <w:numPr>
          <w:ilvl w:val="0"/>
          <w:numId w:val="2"/>
        </w:numPr>
        <w:spacing w:before="60" w:after="60"/>
        <w:rPr>
          <w:sz w:val="24"/>
          <w:szCs w:val="24"/>
        </w:rPr>
      </w:pPr>
      <w:r w:rsidRPr="006265FA">
        <w:rPr>
          <w:color w:val="000000"/>
          <w:sz w:val="24"/>
          <w:szCs w:val="24"/>
        </w:rPr>
        <w:t>Mengevaluasi pelaksanaan SOP secara berkala melalui siklus PPEPP (Penetapan, Pelaksanaan, Evaluasi, Pengendalian, Peningkatan) dan bersedia melakukan penyempurnaan berdasarkan hasil evaluasi, demi peningkatan mutu yang tidak pernah berhenti.</w:t>
      </w:r>
    </w:p>
    <w:p w14:paraId="5B391266" w14:textId="16B081D8" w:rsidR="00D75B84" w:rsidRPr="006265FA" w:rsidRDefault="00000000" w:rsidP="006265FA">
      <w:pPr>
        <w:pStyle w:val="ListParagraph"/>
        <w:numPr>
          <w:ilvl w:val="0"/>
          <w:numId w:val="2"/>
        </w:numPr>
        <w:spacing w:before="60" w:after="60"/>
        <w:rPr>
          <w:sz w:val="24"/>
          <w:szCs w:val="24"/>
        </w:rPr>
      </w:pPr>
      <w:r w:rsidRPr="006265FA">
        <w:rPr>
          <w:color w:val="000000"/>
          <w:sz w:val="24"/>
          <w:szCs w:val="24"/>
        </w:rPr>
        <w:lastRenderedPageBreak/>
        <w:t>Menjamin bahwa implementasi SOP ini selaras dengan visi "Terwujudnya Generasi EMAS RA Golden Age yang Excellent, Mulia, Aktif, dan Soleh/Soleha Berlandaskan Adab, Cinta, dan Ketaqwaan kepada Allah SWT."</w:t>
      </w:r>
    </w:p>
    <w:p w14:paraId="3783B7C2" w14:textId="77777777" w:rsidR="00D75B84" w:rsidRPr="006265FA" w:rsidRDefault="00000000" w:rsidP="006265FA">
      <w:pPr>
        <w:spacing w:before="60" w:after="60"/>
        <w:ind w:firstLine="567"/>
        <w:rPr>
          <w:color w:val="000000"/>
          <w:sz w:val="24"/>
          <w:szCs w:val="24"/>
        </w:rPr>
      </w:pPr>
      <w:r w:rsidRPr="006265FA">
        <w:rPr>
          <w:color w:val="000000"/>
          <w:sz w:val="24"/>
          <w:szCs w:val="24"/>
        </w:rPr>
        <w:t>Demikian pernyataan komitmen ini dibuat dengan penuh keikhlasan dan tanggungjawab. Semoga Allah SWT senantiasa meridhoi dan memudahkan langkah kita dalam mendidik Generasi EMAS untuk kemuliaan Islam dan Indonesia. Aamiin Ya Rabbal 'Alamiin.</w:t>
      </w:r>
    </w:p>
    <w:p w14:paraId="532D6C1C" w14:textId="77777777" w:rsidR="00D75B84" w:rsidRPr="006265FA" w:rsidRDefault="00D75B84" w:rsidP="006265FA">
      <w:pPr>
        <w:spacing w:before="60" w:after="60"/>
        <w:ind w:firstLine="567"/>
        <w:rPr>
          <w:color w:val="000000"/>
          <w:sz w:val="24"/>
          <w:szCs w:val="24"/>
        </w:rPr>
      </w:pPr>
    </w:p>
    <w:p w14:paraId="109957D3" w14:textId="77777777" w:rsidR="00D75B84" w:rsidRPr="006265FA" w:rsidRDefault="00000000" w:rsidP="006265FA">
      <w:pPr>
        <w:spacing w:before="60" w:after="60"/>
        <w:ind w:left="5760"/>
        <w:rPr>
          <w:sz w:val="24"/>
          <w:szCs w:val="24"/>
        </w:rPr>
      </w:pPr>
      <w:r w:rsidRPr="006265FA">
        <w:rPr>
          <w:color w:val="000000"/>
          <w:sz w:val="24"/>
          <w:szCs w:val="24"/>
        </w:rPr>
        <w:t>Ditetapkan di: Surabaya</w:t>
      </w:r>
    </w:p>
    <w:p w14:paraId="65CAF179" w14:textId="77777777" w:rsidR="00D75B84" w:rsidRPr="006265FA" w:rsidRDefault="00000000" w:rsidP="006265FA">
      <w:pPr>
        <w:spacing w:before="60" w:after="60"/>
        <w:ind w:left="5760"/>
        <w:rPr>
          <w:sz w:val="24"/>
          <w:szCs w:val="24"/>
        </w:rPr>
      </w:pPr>
      <w:r w:rsidRPr="006265FA">
        <w:rPr>
          <w:color w:val="000000"/>
          <w:sz w:val="24"/>
          <w:szCs w:val="24"/>
        </w:rPr>
        <w:t>Pada Tanggal: ............. 2027</w:t>
      </w:r>
    </w:p>
    <w:p w14:paraId="359E9529" w14:textId="77777777" w:rsidR="00D75B84" w:rsidRPr="006265FA" w:rsidRDefault="00D75B84" w:rsidP="006265FA">
      <w:pPr>
        <w:spacing w:after="60"/>
        <w:ind w:left="5760"/>
        <w:rPr>
          <w:sz w:val="24"/>
          <w:szCs w:val="24"/>
        </w:rPr>
      </w:pPr>
    </w:p>
    <w:p w14:paraId="1FCD1672" w14:textId="77777777" w:rsidR="00D75B84" w:rsidRPr="006265FA" w:rsidRDefault="00000000" w:rsidP="006265FA">
      <w:pPr>
        <w:spacing w:before="60" w:after="60"/>
        <w:ind w:left="5760"/>
        <w:rPr>
          <w:sz w:val="24"/>
          <w:szCs w:val="24"/>
        </w:rPr>
      </w:pPr>
      <w:r w:rsidRPr="006265FA">
        <w:rPr>
          <w:color w:val="000000"/>
          <w:sz w:val="24"/>
          <w:szCs w:val="24"/>
        </w:rPr>
        <w:t>Kepala RA Golden Age,</w:t>
      </w:r>
    </w:p>
    <w:p w14:paraId="19E2D102" w14:textId="77777777" w:rsidR="00D75B84" w:rsidRPr="006265FA" w:rsidRDefault="00D75B84" w:rsidP="006265FA">
      <w:pPr>
        <w:spacing w:after="60"/>
        <w:ind w:left="5760"/>
        <w:rPr>
          <w:sz w:val="24"/>
          <w:szCs w:val="24"/>
        </w:rPr>
      </w:pPr>
    </w:p>
    <w:p w14:paraId="61C96930" w14:textId="77777777" w:rsidR="006265FA" w:rsidRPr="006265FA" w:rsidRDefault="006265FA" w:rsidP="006265FA">
      <w:pPr>
        <w:ind w:left="5760"/>
        <w:rPr>
          <w:sz w:val="24"/>
          <w:szCs w:val="24"/>
        </w:rPr>
      </w:pPr>
    </w:p>
    <w:p w14:paraId="06D532C1" w14:textId="77777777" w:rsidR="006265FA" w:rsidRPr="006265FA" w:rsidRDefault="006265FA" w:rsidP="006265FA">
      <w:pPr>
        <w:spacing w:after="20"/>
        <w:ind w:left="5760"/>
        <w:rPr>
          <w:b/>
          <w:bCs/>
          <w:sz w:val="24"/>
          <w:szCs w:val="24"/>
          <w:u w:val="single"/>
        </w:rPr>
      </w:pPr>
      <w:r w:rsidRPr="006265FA">
        <w:rPr>
          <w:b/>
          <w:bCs/>
          <w:sz w:val="24"/>
          <w:szCs w:val="24"/>
          <w:u w:val="single"/>
        </w:rPr>
        <w:t>Hj. Isriati Latifah, M.Pd.</w:t>
      </w:r>
    </w:p>
    <w:p w14:paraId="3C08C133" w14:textId="77777777" w:rsidR="006265FA" w:rsidRPr="006265FA" w:rsidRDefault="006265FA" w:rsidP="006265FA">
      <w:pPr>
        <w:spacing w:before="60" w:after="60"/>
        <w:ind w:left="5760"/>
        <w:rPr>
          <w:sz w:val="24"/>
          <w:szCs w:val="24"/>
        </w:rPr>
      </w:pPr>
      <w:r w:rsidRPr="006265FA">
        <w:rPr>
          <w:color w:val="444444"/>
          <w:sz w:val="24"/>
          <w:szCs w:val="24"/>
        </w:rPr>
        <w:t>NIP: 04122023102015001</w:t>
      </w:r>
    </w:p>
    <w:p w14:paraId="1F42CE74" w14:textId="53B1A9BC" w:rsidR="00D75B84" w:rsidRDefault="00000000">
      <w:r>
        <w:br w:type="page"/>
      </w:r>
    </w:p>
    <w:p w14:paraId="60F7095C" w14:textId="77777777" w:rsidR="00D75B84" w:rsidRPr="006265FA" w:rsidRDefault="00000000" w:rsidP="006265FA">
      <w:pPr>
        <w:pStyle w:val="Heading1"/>
        <w:jc w:val="center"/>
        <w:rPr>
          <w:b/>
          <w:bCs/>
          <w:sz w:val="28"/>
          <w:szCs w:val="28"/>
        </w:rPr>
      </w:pPr>
      <w:bookmarkStart w:id="4" w:name="_Toc239329728"/>
      <w:bookmarkStart w:id="5" w:name="_Toc239329766"/>
      <w:r w:rsidRPr="006265FA">
        <w:rPr>
          <w:b/>
          <w:bCs/>
          <w:sz w:val="28"/>
          <w:szCs w:val="28"/>
        </w:rPr>
        <w:lastRenderedPageBreak/>
        <w:t>GLOSARIUM ISTILAH KHAS RA GOLDEN AGE</w:t>
      </w:r>
      <w:bookmarkEnd w:id="4"/>
      <w:bookmarkEnd w:id="5"/>
    </w:p>
    <w:p w14:paraId="27BB6886" w14:textId="36DEFD17" w:rsidR="00D75B84" w:rsidRPr="006265FA" w:rsidRDefault="00000000" w:rsidP="006265FA">
      <w:pPr>
        <w:spacing w:before="60" w:after="60"/>
        <w:ind w:firstLine="567"/>
        <w:rPr>
          <w:color w:val="000000"/>
          <w:sz w:val="24"/>
          <w:szCs w:val="24"/>
        </w:rPr>
      </w:pPr>
      <w:r w:rsidRPr="006265FA">
        <w:rPr>
          <w:color w:val="000000"/>
          <w:sz w:val="24"/>
          <w:szCs w:val="24"/>
        </w:rPr>
        <w:t>Halaman ini mendefinisikan istilah-istilah khas yang digunakan dalam seluruh dokumen SPMI RA Golden Age agar terdapat kesamaan pemahaman di antara seluruh pemangku kepentingan.</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1"/>
        <w:gridCol w:w="2143"/>
        <w:gridCol w:w="6387"/>
      </w:tblGrid>
      <w:tr w:rsidR="00D75B84" w14:paraId="2873D314" w14:textId="77777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D9E1F2"/>
          </w:tcPr>
          <w:p w14:paraId="5BA5A62F" w14:textId="77777777" w:rsidR="00D75B84" w:rsidRPr="006265FA" w:rsidRDefault="00000000">
            <w:pPr>
              <w:spacing w:before="40" w:after="40"/>
              <w:jc w:val="center"/>
              <w:rPr>
                <w:sz w:val="24"/>
                <w:szCs w:val="24"/>
              </w:rPr>
            </w:pPr>
            <w:r w:rsidRPr="006265FA">
              <w:rPr>
                <w:b/>
                <w:bCs/>
                <w:color w:val="000000"/>
                <w:sz w:val="24"/>
                <w:szCs w:val="24"/>
              </w:rPr>
              <w:t>No.</w:t>
            </w:r>
          </w:p>
        </w:tc>
        <w:tc>
          <w:tcPr>
            <w:tcW w:w="2268" w:type="dxa"/>
            <w:tcBorders>
              <w:top w:val="single" w:sz="4" w:space="0" w:color="000000"/>
              <w:left w:val="single" w:sz="4" w:space="0" w:color="000000"/>
              <w:bottom w:val="single" w:sz="4" w:space="0" w:color="000000"/>
              <w:right w:val="single" w:sz="4" w:space="0" w:color="000000"/>
            </w:tcBorders>
            <w:shd w:val="clear" w:color="auto" w:fill="D9E1F2"/>
          </w:tcPr>
          <w:p w14:paraId="7CE54890" w14:textId="77777777" w:rsidR="00D75B84" w:rsidRPr="006265FA" w:rsidRDefault="00000000">
            <w:pPr>
              <w:spacing w:before="40" w:after="40"/>
              <w:jc w:val="center"/>
              <w:rPr>
                <w:sz w:val="24"/>
                <w:szCs w:val="24"/>
              </w:rPr>
            </w:pPr>
            <w:r w:rsidRPr="006265FA">
              <w:rPr>
                <w:b/>
                <w:bCs/>
                <w:color w:val="000000"/>
                <w:sz w:val="24"/>
                <w:szCs w:val="24"/>
              </w:rPr>
              <w:t>Istilah</w:t>
            </w:r>
          </w:p>
        </w:tc>
        <w:tc>
          <w:tcPr>
            <w:tcW w:w="7088" w:type="dxa"/>
            <w:tcBorders>
              <w:top w:val="single" w:sz="4" w:space="0" w:color="000000"/>
              <w:left w:val="single" w:sz="4" w:space="0" w:color="000000"/>
              <w:bottom w:val="single" w:sz="4" w:space="0" w:color="000000"/>
              <w:right w:val="single" w:sz="4" w:space="0" w:color="000000"/>
            </w:tcBorders>
            <w:shd w:val="clear" w:color="auto" w:fill="D9E1F2"/>
          </w:tcPr>
          <w:p w14:paraId="031DC74F" w14:textId="77777777" w:rsidR="00D75B84" w:rsidRPr="006265FA" w:rsidRDefault="00000000">
            <w:pPr>
              <w:spacing w:before="40" w:after="40"/>
              <w:jc w:val="center"/>
              <w:rPr>
                <w:sz w:val="24"/>
                <w:szCs w:val="24"/>
              </w:rPr>
            </w:pPr>
            <w:r w:rsidRPr="006265FA">
              <w:rPr>
                <w:b/>
                <w:bCs/>
                <w:color w:val="000000"/>
                <w:sz w:val="24"/>
                <w:szCs w:val="24"/>
              </w:rPr>
              <w:t>Definisi</w:t>
            </w:r>
          </w:p>
        </w:tc>
      </w:tr>
      <w:tr w:rsidR="00D75B84" w14:paraId="3AA3E19D"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7E7574A4" w14:textId="77777777" w:rsidR="00D75B84" w:rsidRPr="006265FA" w:rsidRDefault="00000000">
            <w:pPr>
              <w:spacing w:before="40" w:after="40"/>
              <w:rPr>
                <w:sz w:val="24"/>
                <w:szCs w:val="24"/>
              </w:rPr>
            </w:pPr>
            <w:r w:rsidRPr="006265FA">
              <w:rPr>
                <w:color w:val="000000"/>
                <w:sz w:val="24"/>
                <w:szCs w:val="24"/>
              </w:rPr>
              <w:t>1</w:t>
            </w:r>
          </w:p>
        </w:tc>
        <w:tc>
          <w:tcPr>
            <w:tcW w:w="2268" w:type="dxa"/>
            <w:tcBorders>
              <w:top w:val="single" w:sz="4" w:space="0" w:color="000000"/>
              <w:left w:val="single" w:sz="4" w:space="0" w:color="000000"/>
              <w:bottom w:val="single" w:sz="4" w:space="0" w:color="000000"/>
              <w:right w:val="single" w:sz="4" w:space="0" w:color="000000"/>
            </w:tcBorders>
          </w:tcPr>
          <w:p w14:paraId="7B08A844" w14:textId="77777777" w:rsidR="00D75B84" w:rsidRPr="006265FA" w:rsidRDefault="00000000">
            <w:pPr>
              <w:spacing w:before="40" w:after="40"/>
              <w:rPr>
                <w:sz w:val="24"/>
                <w:szCs w:val="24"/>
              </w:rPr>
            </w:pPr>
            <w:r w:rsidRPr="006265FA">
              <w:rPr>
                <w:color w:val="000000"/>
                <w:sz w:val="24"/>
                <w:szCs w:val="24"/>
              </w:rPr>
              <w:t>Generasi EMAS</w:t>
            </w:r>
          </w:p>
        </w:tc>
        <w:tc>
          <w:tcPr>
            <w:tcW w:w="7088" w:type="dxa"/>
            <w:tcBorders>
              <w:top w:val="single" w:sz="4" w:space="0" w:color="000000"/>
              <w:left w:val="single" w:sz="4" w:space="0" w:color="000000"/>
              <w:bottom w:val="single" w:sz="4" w:space="0" w:color="000000"/>
              <w:right w:val="single" w:sz="4" w:space="0" w:color="000000"/>
            </w:tcBorders>
          </w:tcPr>
          <w:p w14:paraId="162C401A" w14:textId="77777777" w:rsidR="00D75B84" w:rsidRPr="006265FA" w:rsidRDefault="00000000">
            <w:pPr>
              <w:spacing w:before="40" w:after="40"/>
              <w:rPr>
                <w:sz w:val="24"/>
                <w:szCs w:val="24"/>
              </w:rPr>
            </w:pPr>
            <w:r w:rsidRPr="006265FA">
              <w:rPr>
                <w:color w:val="000000"/>
                <w:sz w:val="24"/>
                <w:szCs w:val="24"/>
              </w:rPr>
              <w:t>Visi lulusan RA Golden Age: Excellent (unggul dalam ilmu dan kompetensi), Mulia (berakhlak karimah dan berkarakter islami), Aktif (dinamis, kreatif, dan mampu mengeksplorasi potensi), serta Soleh/Soleha (bertaqwa kepada Allah SWT dan ramah lingkungan).</w:t>
            </w:r>
          </w:p>
        </w:tc>
      </w:tr>
      <w:tr w:rsidR="00D75B84" w14:paraId="20C0F22D"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3C131868" w14:textId="77777777" w:rsidR="00D75B84" w:rsidRPr="006265FA" w:rsidRDefault="00000000">
            <w:pPr>
              <w:spacing w:before="40" w:after="40"/>
              <w:rPr>
                <w:sz w:val="24"/>
                <w:szCs w:val="24"/>
              </w:rPr>
            </w:pPr>
            <w:r w:rsidRPr="006265FA">
              <w:rPr>
                <w:color w:val="000000"/>
                <w:sz w:val="24"/>
                <w:szCs w:val="24"/>
              </w:rPr>
              <w:t>2</w:t>
            </w:r>
          </w:p>
        </w:tc>
        <w:tc>
          <w:tcPr>
            <w:tcW w:w="2268" w:type="dxa"/>
            <w:tcBorders>
              <w:top w:val="single" w:sz="4" w:space="0" w:color="000000"/>
              <w:left w:val="single" w:sz="4" w:space="0" w:color="000000"/>
              <w:bottom w:val="single" w:sz="4" w:space="0" w:color="000000"/>
              <w:right w:val="single" w:sz="4" w:space="0" w:color="000000"/>
            </w:tcBorders>
          </w:tcPr>
          <w:p w14:paraId="439C157D" w14:textId="77777777" w:rsidR="00D75B84" w:rsidRPr="006265FA" w:rsidRDefault="00000000">
            <w:pPr>
              <w:spacing w:before="40" w:after="40"/>
              <w:rPr>
                <w:sz w:val="24"/>
                <w:szCs w:val="24"/>
              </w:rPr>
            </w:pPr>
            <w:r w:rsidRPr="006265FA">
              <w:rPr>
                <w:color w:val="000000"/>
                <w:sz w:val="24"/>
                <w:szCs w:val="24"/>
              </w:rPr>
              <w:t>Pilar EMAS</w:t>
            </w:r>
          </w:p>
        </w:tc>
        <w:tc>
          <w:tcPr>
            <w:tcW w:w="7088" w:type="dxa"/>
            <w:tcBorders>
              <w:top w:val="single" w:sz="4" w:space="0" w:color="000000"/>
              <w:left w:val="single" w:sz="4" w:space="0" w:color="000000"/>
              <w:bottom w:val="single" w:sz="4" w:space="0" w:color="000000"/>
              <w:right w:val="single" w:sz="4" w:space="0" w:color="000000"/>
            </w:tcBorders>
          </w:tcPr>
          <w:p w14:paraId="55F12FBB" w14:textId="77777777" w:rsidR="00D75B84" w:rsidRPr="006265FA" w:rsidRDefault="00000000">
            <w:pPr>
              <w:spacing w:before="40" w:after="40"/>
              <w:rPr>
                <w:sz w:val="24"/>
                <w:szCs w:val="24"/>
              </w:rPr>
            </w:pPr>
            <w:r w:rsidRPr="006265FA">
              <w:rPr>
                <w:color w:val="000000"/>
                <w:sz w:val="24"/>
                <w:szCs w:val="24"/>
              </w:rPr>
              <w:t>Empat pilar strategis RA Golden Age yang menopang visi Generasi EMAS: Pilar 1 'E' Excellent (Akademik &amp; Deep Learning), Pilar 2 'M' Mulia (Karakter, Adab &amp; Cinta), Pilar 3 'A' Aktif (Bakat &amp; Eksplorasi Potensi), dan Pilar 4 'S' Soleh/Soleha (Lingkungan Eco-Islami &amp; Ramah Anak).</w:t>
            </w:r>
          </w:p>
        </w:tc>
      </w:tr>
      <w:tr w:rsidR="00D75B84" w14:paraId="16417166"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251768A3" w14:textId="77777777" w:rsidR="00D75B84" w:rsidRPr="006265FA" w:rsidRDefault="00000000">
            <w:pPr>
              <w:spacing w:before="40" w:after="40"/>
              <w:rPr>
                <w:sz w:val="24"/>
                <w:szCs w:val="24"/>
              </w:rPr>
            </w:pPr>
            <w:r w:rsidRPr="006265FA">
              <w:rPr>
                <w:color w:val="000000"/>
                <w:sz w:val="24"/>
                <w:szCs w:val="24"/>
              </w:rPr>
              <w:t>3</w:t>
            </w:r>
          </w:p>
        </w:tc>
        <w:tc>
          <w:tcPr>
            <w:tcW w:w="2268" w:type="dxa"/>
            <w:tcBorders>
              <w:top w:val="single" w:sz="4" w:space="0" w:color="000000"/>
              <w:left w:val="single" w:sz="4" w:space="0" w:color="000000"/>
              <w:bottom w:val="single" w:sz="4" w:space="0" w:color="000000"/>
              <w:right w:val="single" w:sz="4" w:space="0" w:color="000000"/>
            </w:tcBorders>
          </w:tcPr>
          <w:p w14:paraId="0E160936" w14:textId="77777777" w:rsidR="00D75B84" w:rsidRPr="006265FA" w:rsidRDefault="00000000">
            <w:pPr>
              <w:spacing w:before="40" w:after="40"/>
              <w:rPr>
                <w:sz w:val="24"/>
                <w:szCs w:val="24"/>
              </w:rPr>
            </w:pPr>
            <w:r w:rsidRPr="006265FA">
              <w:rPr>
                <w:color w:val="000000"/>
                <w:sz w:val="24"/>
                <w:szCs w:val="24"/>
              </w:rPr>
              <w:t>Kurikulum Berbasis Cinta (KBC)</w:t>
            </w:r>
          </w:p>
        </w:tc>
        <w:tc>
          <w:tcPr>
            <w:tcW w:w="7088" w:type="dxa"/>
            <w:tcBorders>
              <w:top w:val="single" w:sz="4" w:space="0" w:color="000000"/>
              <w:left w:val="single" w:sz="4" w:space="0" w:color="000000"/>
              <w:bottom w:val="single" w:sz="4" w:space="0" w:color="000000"/>
              <w:right w:val="single" w:sz="4" w:space="0" w:color="000000"/>
            </w:tcBorders>
          </w:tcPr>
          <w:p w14:paraId="7E6C27D7" w14:textId="77777777" w:rsidR="00D75B84" w:rsidRPr="006265FA" w:rsidRDefault="00000000">
            <w:pPr>
              <w:spacing w:before="40" w:after="40"/>
              <w:rPr>
                <w:sz w:val="24"/>
                <w:szCs w:val="24"/>
              </w:rPr>
            </w:pPr>
            <w:r w:rsidRPr="006265FA">
              <w:rPr>
                <w:color w:val="000000"/>
                <w:sz w:val="24"/>
                <w:szCs w:val="24"/>
              </w:rPr>
              <w:t>Kurikulum kekhasan RA Golden Age yang menempatkan cinta sebagai ruh pembelajaran — cinta kepada Allah SWT, cinta kepada sesama, dan cinta kepada lingkungan — sebagai fondasi utama seluruh proses pendidikan.</w:t>
            </w:r>
          </w:p>
        </w:tc>
      </w:tr>
      <w:tr w:rsidR="00D75B84" w14:paraId="7575A4C4"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67A80721" w14:textId="77777777" w:rsidR="00D75B84" w:rsidRPr="006265FA" w:rsidRDefault="00000000">
            <w:pPr>
              <w:spacing w:before="40" w:after="40"/>
              <w:rPr>
                <w:sz w:val="24"/>
                <w:szCs w:val="24"/>
              </w:rPr>
            </w:pPr>
            <w:r w:rsidRPr="006265FA">
              <w:rPr>
                <w:color w:val="000000"/>
                <w:sz w:val="24"/>
                <w:szCs w:val="24"/>
              </w:rPr>
              <w:t>4</w:t>
            </w:r>
          </w:p>
        </w:tc>
        <w:tc>
          <w:tcPr>
            <w:tcW w:w="2268" w:type="dxa"/>
            <w:tcBorders>
              <w:top w:val="single" w:sz="4" w:space="0" w:color="000000"/>
              <w:left w:val="single" w:sz="4" w:space="0" w:color="000000"/>
              <w:bottom w:val="single" w:sz="4" w:space="0" w:color="000000"/>
              <w:right w:val="single" w:sz="4" w:space="0" w:color="000000"/>
            </w:tcBorders>
          </w:tcPr>
          <w:p w14:paraId="34267C38" w14:textId="77777777" w:rsidR="00D75B84" w:rsidRPr="006265FA" w:rsidRDefault="00000000">
            <w:pPr>
              <w:spacing w:before="40" w:after="40"/>
              <w:rPr>
                <w:sz w:val="24"/>
                <w:szCs w:val="24"/>
              </w:rPr>
            </w:pPr>
            <w:r w:rsidRPr="006265FA">
              <w:rPr>
                <w:color w:val="000000"/>
                <w:sz w:val="24"/>
                <w:szCs w:val="24"/>
              </w:rPr>
              <w:t>Deep Learning (Mindful-Meaningful-Joyful)</w:t>
            </w:r>
          </w:p>
        </w:tc>
        <w:tc>
          <w:tcPr>
            <w:tcW w:w="7088" w:type="dxa"/>
            <w:tcBorders>
              <w:top w:val="single" w:sz="4" w:space="0" w:color="000000"/>
              <w:left w:val="single" w:sz="4" w:space="0" w:color="000000"/>
              <w:bottom w:val="single" w:sz="4" w:space="0" w:color="000000"/>
              <w:right w:val="single" w:sz="4" w:space="0" w:color="000000"/>
            </w:tcBorders>
          </w:tcPr>
          <w:p w14:paraId="43783427" w14:textId="77777777" w:rsidR="00D75B84" w:rsidRPr="006265FA" w:rsidRDefault="00000000">
            <w:pPr>
              <w:spacing w:before="40" w:after="40"/>
              <w:rPr>
                <w:sz w:val="24"/>
                <w:szCs w:val="24"/>
              </w:rPr>
            </w:pPr>
            <w:r w:rsidRPr="006265FA">
              <w:rPr>
                <w:color w:val="000000"/>
                <w:sz w:val="24"/>
                <w:szCs w:val="24"/>
              </w:rPr>
              <w:t>Pendekatan pembelajaran yang mengutamakan: Mindful (anak sadar dan hadir penuh dalam belajar), Meaningful (pembelajaran bermakna dan kontekstual), dan Joyful (belajar dengan kegembiraan). Diterapkan melalui tahapan Pijakan Bermain.</w:t>
            </w:r>
          </w:p>
        </w:tc>
      </w:tr>
      <w:tr w:rsidR="00D75B84" w14:paraId="4DFAB9EA"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3D3EE2EC" w14:textId="77777777" w:rsidR="00D75B84" w:rsidRPr="006265FA" w:rsidRDefault="00000000">
            <w:pPr>
              <w:spacing w:before="40" w:after="40"/>
              <w:rPr>
                <w:sz w:val="24"/>
                <w:szCs w:val="24"/>
              </w:rPr>
            </w:pPr>
            <w:r w:rsidRPr="006265FA">
              <w:rPr>
                <w:color w:val="000000"/>
                <w:sz w:val="24"/>
                <w:szCs w:val="24"/>
              </w:rPr>
              <w:t>5</w:t>
            </w:r>
          </w:p>
        </w:tc>
        <w:tc>
          <w:tcPr>
            <w:tcW w:w="2268" w:type="dxa"/>
            <w:tcBorders>
              <w:top w:val="single" w:sz="4" w:space="0" w:color="000000"/>
              <w:left w:val="single" w:sz="4" w:space="0" w:color="000000"/>
              <w:bottom w:val="single" w:sz="4" w:space="0" w:color="000000"/>
              <w:right w:val="single" w:sz="4" w:space="0" w:color="000000"/>
            </w:tcBorders>
          </w:tcPr>
          <w:p w14:paraId="30944AFB" w14:textId="77777777" w:rsidR="00D75B84" w:rsidRPr="006265FA" w:rsidRDefault="00000000">
            <w:pPr>
              <w:spacing w:before="40" w:after="40"/>
              <w:rPr>
                <w:sz w:val="24"/>
                <w:szCs w:val="24"/>
              </w:rPr>
            </w:pPr>
            <w:r w:rsidRPr="006265FA">
              <w:rPr>
                <w:color w:val="000000"/>
                <w:sz w:val="24"/>
                <w:szCs w:val="24"/>
              </w:rPr>
              <w:t>Pijakan Bermain</w:t>
            </w:r>
          </w:p>
        </w:tc>
        <w:tc>
          <w:tcPr>
            <w:tcW w:w="7088" w:type="dxa"/>
            <w:tcBorders>
              <w:top w:val="single" w:sz="4" w:space="0" w:color="000000"/>
              <w:left w:val="single" w:sz="4" w:space="0" w:color="000000"/>
              <w:bottom w:val="single" w:sz="4" w:space="0" w:color="000000"/>
              <w:right w:val="single" w:sz="4" w:space="0" w:color="000000"/>
            </w:tcBorders>
          </w:tcPr>
          <w:p w14:paraId="440D5174" w14:textId="77777777" w:rsidR="00D75B84" w:rsidRPr="006265FA" w:rsidRDefault="00000000">
            <w:pPr>
              <w:spacing w:before="40" w:after="40"/>
              <w:rPr>
                <w:sz w:val="24"/>
                <w:szCs w:val="24"/>
              </w:rPr>
            </w:pPr>
            <w:r w:rsidRPr="006265FA">
              <w:rPr>
                <w:color w:val="000000"/>
                <w:sz w:val="24"/>
                <w:szCs w:val="24"/>
              </w:rPr>
              <w:t>Empat tahapan scaffolding pembelajaran berbasis BCCT (Beyond Centers and Circle Time): (1) Pijakan Lingkungan Main, (2) Pijakan Sebelum Main, (3) Pijakan Saat Main, dan (4) Pijakan Setelah Main/Recalling.</w:t>
            </w:r>
          </w:p>
        </w:tc>
      </w:tr>
      <w:tr w:rsidR="00D75B84" w14:paraId="22D36229"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26BB19A1" w14:textId="77777777" w:rsidR="00D75B84" w:rsidRPr="006265FA" w:rsidRDefault="00000000">
            <w:pPr>
              <w:spacing w:before="40" w:after="40"/>
              <w:rPr>
                <w:sz w:val="24"/>
                <w:szCs w:val="24"/>
              </w:rPr>
            </w:pPr>
            <w:r w:rsidRPr="006265FA">
              <w:rPr>
                <w:color w:val="000000"/>
                <w:sz w:val="24"/>
                <w:szCs w:val="24"/>
              </w:rPr>
              <w:t>6</w:t>
            </w:r>
          </w:p>
        </w:tc>
        <w:tc>
          <w:tcPr>
            <w:tcW w:w="2268" w:type="dxa"/>
            <w:tcBorders>
              <w:top w:val="single" w:sz="4" w:space="0" w:color="000000"/>
              <w:left w:val="single" w:sz="4" w:space="0" w:color="000000"/>
              <w:bottom w:val="single" w:sz="4" w:space="0" w:color="000000"/>
              <w:right w:val="single" w:sz="4" w:space="0" w:color="000000"/>
            </w:tcBorders>
          </w:tcPr>
          <w:p w14:paraId="72D3043C" w14:textId="77777777" w:rsidR="00D75B84" w:rsidRPr="006265FA" w:rsidRDefault="00000000">
            <w:pPr>
              <w:spacing w:before="40" w:after="40"/>
              <w:rPr>
                <w:sz w:val="24"/>
                <w:szCs w:val="24"/>
              </w:rPr>
            </w:pPr>
            <w:r w:rsidRPr="006265FA">
              <w:rPr>
                <w:color w:val="000000"/>
                <w:sz w:val="24"/>
                <w:szCs w:val="24"/>
              </w:rPr>
              <w:t>Morning Circle Islami</w:t>
            </w:r>
          </w:p>
        </w:tc>
        <w:tc>
          <w:tcPr>
            <w:tcW w:w="7088" w:type="dxa"/>
            <w:tcBorders>
              <w:top w:val="single" w:sz="4" w:space="0" w:color="000000"/>
              <w:left w:val="single" w:sz="4" w:space="0" w:color="000000"/>
              <w:bottom w:val="single" w:sz="4" w:space="0" w:color="000000"/>
              <w:right w:val="single" w:sz="4" w:space="0" w:color="000000"/>
            </w:tcBorders>
          </w:tcPr>
          <w:p w14:paraId="24566E54" w14:textId="77777777" w:rsidR="00D75B84" w:rsidRPr="006265FA" w:rsidRDefault="00000000">
            <w:pPr>
              <w:spacing w:before="40" w:after="40"/>
              <w:rPr>
                <w:sz w:val="24"/>
                <w:szCs w:val="24"/>
              </w:rPr>
            </w:pPr>
            <w:r w:rsidRPr="006265FA">
              <w:rPr>
                <w:color w:val="000000"/>
                <w:sz w:val="24"/>
                <w:szCs w:val="24"/>
              </w:rPr>
              <w:t>Kegiatan pembuka setiap pagi di RA Golden Age yang mencakup: muhasabah, talqin doa harian, murojaah hafalan surat/hadits, pembacaan ikrar Generasi EMAS, dan pembinaan Adab Sebelum Ilmu. Merupakan inti dari Pilar 2 'Mulia'.</w:t>
            </w:r>
          </w:p>
        </w:tc>
      </w:tr>
      <w:tr w:rsidR="00D75B84" w14:paraId="2ACA5F54"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226989FA" w14:textId="77777777" w:rsidR="00D75B84" w:rsidRPr="006265FA" w:rsidRDefault="00000000">
            <w:pPr>
              <w:spacing w:before="40" w:after="40"/>
              <w:rPr>
                <w:sz w:val="24"/>
                <w:szCs w:val="24"/>
              </w:rPr>
            </w:pPr>
            <w:r w:rsidRPr="006265FA">
              <w:rPr>
                <w:color w:val="000000"/>
                <w:sz w:val="24"/>
                <w:szCs w:val="24"/>
              </w:rPr>
              <w:t>7</w:t>
            </w:r>
          </w:p>
        </w:tc>
        <w:tc>
          <w:tcPr>
            <w:tcW w:w="2268" w:type="dxa"/>
            <w:tcBorders>
              <w:top w:val="single" w:sz="4" w:space="0" w:color="000000"/>
              <w:left w:val="single" w:sz="4" w:space="0" w:color="000000"/>
              <w:bottom w:val="single" w:sz="4" w:space="0" w:color="000000"/>
              <w:right w:val="single" w:sz="4" w:space="0" w:color="000000"/>
            </w:tcBorders>
          </w:tcPr>
          <w:p w14:paraId="45DEEF72" w14:textId="77777777" w:rsidR="00D75B84" w:rsidRPr="006265FA" w:rsidRDefault="00000000">
            <w:pPr>
              <w:spacing w:before="40" w:after="40"/>
              <w:rPr>
                <w:sz w:val="24"/>
                <w:szCs w:val="24"/>
              </w:rPr>
            </w:pPr>
            <w:r w:rsidRPr="006265FA">
              <w:rPr>
                <w:color w:val="000000"/>
                <w:sz w:val="24"/>
                <w:szCs w:val="24"/>
              </w:rPr>
              <w:t>Murojaah</w:t>
            </w:r>
          </w:p>
        </w:tc>
        <w:tc>
          <w:tcPr>
            <w:tcW w:w="7088" w:type="dxa"/>
            <w:tcBorders>
              <w:top w:val="single" w:sz="4" w:space="0" w:color="000000"/>
              <w:left w:val="single" w:sz="4" w:space="0" w:color="000000"/>
              <w:bottom w:val="single" w:sz="4" w:space="0" w:color="000000"/>
              <w:right w:val="single" w:sz="4" w:space="0" w:color="000000"/>
            </w:tcBorders>
          </w:tcPr>
          <w:p w14:paraId="1494C807" w14:textId="77777777" w:rsidR="00D75B84" w:rsidRPr="006265FA" w:rsidRDefault="00000000">
            <w:pPr>
              <w:spacing w:before="40" w:after="40"/>
              <w:rPr>
                <w:sz w:val="24"/>
                <w:szCs w:val="24"/>
              </w:rPr>
            </w:pPr>
            <w:r w:rsidRPr="006265FA">
              <w:rPr>
                <w:color w:val="000000"/>
                <w:sz w:val="24"/>
                <w:szCs w:val="24"/>
              </w:rPr>
              <w:t>Kegiatan pengulangan dan pemantapan hafalan Al-Quran (surat-surat pendek) dan hadits pilihan yang dilaksanakan secara rutin setiap hari, baik dalam Morning Circle Islami maupun sesi Tahfidz.</w:t>
            </w:r>
          </w:p>
        </w:tc>
      </w:tr>
      <w:tr w:rsidR="00D75B84" w14:paraId="79ABA6F9"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30B7E87E" w14:textId="77777777" w:rsidR="00D75B84" w:rsidRPr="006265FA" w:rsidRDefault="00000000">
            <w:pPr>
              <w:spacing w:before="40" w:after="40"/>
              <w:rPr>
                <w:sz w:val="24"/>
                <w:szCs w:val="24"/>
              </w:rPr>
            </w:pPr>
            <w:r w:rsidRPr="006265FA">
              <w:rPr>
                <w:color w:val="000000"/>
                <w:sz w:val="24"/>
                <w:szCs w:val="24"/>
              </w:rPr>
              <w:t>8</w:t>
            </w:r>
          </w:p>
        </w:tc>
        <w:tc>
          <w:tcPr>
            <w:tcW w:w="2268" w:type="dxa"/>
            <w:tcBorders>
              <w:top w:val="single" w:sz="4" w:space="0" w:color="000000"/>
              <w:left w:val="single" w:sz="4" w:space="0" w:color="000000"/>
              <w:bottom w:val="single" w:sz="4" w:space="0" w:color="000000"/>
              <w:right w:val="single" w:sz="4" w:space="0" w:color="000000"/>
            </w:tcBorders>
          </w:tcPr>
          <w:p w14:paraId="1A5EEE7C" w14:textId="77777777" w:rsidR="00D75B84" w:rsidRPr="006265FA" w:rsidRDefault="00000000">
            <w:pPr>
              <w:spacing w:before="40" w:after="40"/>
              <w:rPr>
                <w:sz w:val="24"/>
                <w:szCs w:val="24"/>
              </w:rPr>
            </w:pPr>
            <w:r w:rsidRPr="006265FA">
              <w:rPr>
                <w:color w:val="000000"/>
                <w:sz w:val="24"/>
                <w:szCs w:val="24"/>
              </w:rPr>
              <w:t>Adab Sebelum Ilmu</w:t>
            </w:r>
          </w:p>
        </w:tc>
        <w:tc>
          <w:tcPr>
            <w:tcW w:w="7088" w:type="dxa"/>
            <w:tcBorders>
              <w:top w:val="single" w:sz="4" w:space="0" w:color="000000"/>
              <w:left w:val="single" w:sz="4" w:space="0" w:color="000000"/>
              <w:bottom w:val="single" w:sz="4" w:space="0" w:color="000000"/>
              <w:right w:val="single" w:sz="4" w:space="0" w:color="000000"/>
            </w:tcBorders>
          </w:tcPr>
          <w:p w14:paraId="46EFD42D" w14:textId="77777777" w:rsidR="00D75B84" w:rsidRPr="006265FA" w:rsidRDefault="00000000">
            <w:pPr>
              <w:spacing w:before="40" w:after="40"/>
              <w:rPr>
                <w:sz w:val="24"/>
                <w:szCs w:val="24"/>
              </w:rPr>
            </w:pPr>
            <w:r w:rsidRPr="006265FA">
              <w:rPr>
                <w:color w:val="000000"/>
                <w:sz w:val="24"/>
                <w:szCs w:val="24"/>
              </w:rPr>
              <w:t>Prinsip fundamental RA Golden Age bahwa pembentukan karakter dan adab (akhlak mulia) adalah fondasi yang harus ditanamkan sebelum dan bersamaan dengan penguasaan ilmu pengetahuan.</w:t>
            </w:r>
          </w:p>
        </w:tc>
      </w:tr>
      <w:tr w:rsidR="00D75B84" w14:paraId="364C1ACE"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49319C7C" w14:textId="77777777" w:rsidR="00D75B84" w:rsidRPr="006265FA" w:rsidRDefault="00000000">
            <w:pPr>
              <w:spacing w:before="40" w:after="40"/>
              <w:rPr>
                <w:sz w:val="24"/>
                <w:szCs w:val="24"/>
              </w:rPr>
            </w:pPr>
            <w:r w:rsidRPr="006265FA">
              <w:rPr>
                <w:color w:val="000000"/>
                <w:sz w:val="24"/>
                <w:szCs w:val="24"/>
              </w:rPr>
              <w:lastRenderedPageBreak/>
              <w:t>9</w:t>
            </w:r>
          </w:p>
        </w:tc>
        <w:tc>
          <w:tcPr>
            <w:tcW w:w="2268" w:type="dxa"/>
            <w:tcBorders>
              <w:top w:val="single" w:sz="4" w:space="0" w:color="000000"/>
              <w:left w:val="single" w:sz="4" w:space="0" w:color="000000"/>
              <w:bottom w:val="single" w:sz="4" w:space="0" w:color="000000"/>
              <w:right w:val="single" w:sz="4" w:space="0" w:color="000000"/>
            </w:tcBorders>
          </w:tcPr>
          <w:p w14:paraId="0F4D2EF8" w14:textId="77777777" w:rsidR="00D75B84" w:rsidRPr="006265FA" w:rsidRDefault="00000000">
            <w:pPr>
              <w:spacing w:before="40" w:after="40"/>
              <w:rPr>
                <w:sz w:val="24"/>
                <w:szCs w:val="24"/>
              </w:rPr>
            </w:pPr>
            <w:r w:rsidRPr="006265FA">
              <w:rPr>
                <w:color w:val="000000"/>
                <w:sz w:val="24"/>
                <w:szCs w:val="24"/>
              </w:rPr>
              <w:t>STEAM Islami</w:t>
            </w:r>
          </w:p>
        </w:tc>
        <w:tc>
          <w:tcPr>
            <w:tcW w:w="7088" w:type="dxa"/>
            <w:tcBorders>
              <w:top w:val="single" w:sz="4" w:space="0" w:color="000000"/>
              <w:left w:val="single" w:sz="4" w:space="0" w:color="000000"/>
              <w:bottom w:val="single" w:sz="4" w:space="0" w:color="000000"/>
              <w:right w:val="single" w:sz="4" w:space="0" w:color="000000"/>
            </w:tcBorders>
          </w:tcPr>
          <w:p w14:paraId="1F0FA57B" w14:textId="77777777" w:rsidR="00D75B84" w:rsidRPr="006265FA" w:rsidRDefault="00000000">
            <w:pPr>
              <w:spacing w:before="40" w:after="40"/>
              <w:rPr>
                <w:sz w:val="24"/>
                <w:szCs w:val="24"/>
              </w:rPr>
            </w:pPr>
            <w:r w:rsidRPr="006265FA">
              <w:rPr>
                <w:color w:val="000000"/>
                <w:sz w:val="24"/>
                <w:szCs w:val="24"/>
              </w:rPr>
              <w:t>Integrasi Science, Technology, Engineering, Art, dan Mathematics dalam kerangka nilai-nilai islami. Peserta didik belajar berpikir saintifik sekaligus menyadari bahwa seluruh ilmu bersumber dari Allah SWT.</w:t>
            </w:r>
          </w:p>
        </w:tc>
      </w:tr>
      <w:tr w:rsidR="00D75B84" w14:paraId="05DB41D0"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20AD1061" w14:textId="77777777" w:rsidR="00D75B84" w:rsidRPr="006265FA" w:rsidRDefault="00000000">
            <w:pPr>
              <w:spacing w:before="40" w:after="40"/>
              <w:rPr>
                <w:sz w:val="24"/>
                <w:szCs w:val="24"/>
              </w:rPr>
            </w:pPr>
            <w:r w:rsidRPr="006265FA">
              <w:rPr>
                <w:color w:val="000000"/>
                <w:sz w:val="24"/>
                <w:szCs w:val="24"/>
              </w:rPr>
              <w:t>10</w:t>
            </w:r>
          </w:p>
        </w:tc>
        <w:tc>
          <w:tcPr>
            <w:tcW w:w="2268" w:type="dxa"/>
            <w:tcBorders>
              <w:top w:val="single" w:sz="4" w:space="0" w:color="000000"/>
              <w:left w:val="single" w:sz="4" w:space="0" w:color="000000"/>
              <w:bottom w:val="single" w:sz="4" w:space="0" w:color="000000"/>
              <w:right w:val="single" w:sz="4" w:space="0" w:color="000000"/>
            </w:tcBorders>
          </w:tcPr>
          <w:p w14:paraId="2A5A0DEA" w14:textId="77777777" w:rsidR="00D75B84" w:rsidRPr="006265FA" w:rsidRDefault="00000000">
            <w:pPr>
              <w:spacing w:before="40" w:after="40"/>
              <w:rPr>
                <w:sz w:val="24"/>
                <w:szCs w:val="24"/>
              </w:rPr>
            </w:pPr>
            <w:r w:rsidRPr="006265FA">
              <w:rPr>
                <w:color w:val="000000"/>
                <w:sz w:val="24"/>
                <w:szCs w:val="24"/>
              </w:rPr>
              <w:t>TPM Madrasah</w:t>
            </w:r>
          </w:p>
        </w:tc>
        <w:tc>
          <w:tcPr>
            <w:tcW w:w="7088" w:type="dxa"/>
            <w:tcBorders>
              <w:top w:val="single" w:sz="4" w:space="0" w:color="000000"/>
              <w:left w:val="single" w:sz="4" w:space="0" w:color="000000"/>
              <w:bottom w:val="single" w:sz="4" w:space="0" w:color="000000"/>
              <w:right w:val="single" w:sz="4" w:space="0" w:color="000000"/>
            </w:tcBorders>
          </w:tcPr>
          <w:p w14:paraId="5BD49815" w14:textId="77777777" w:rsidR="00D75B84" w:rsidRPr="006265FA" w:rsidRDefault="00000000">
            <w:pPr>
              <w:spacing w:before="40" w:after="40"/>
              <w:rPr>
                <w:sz w:val="24"/>
                <w:szCs w:val="24"/>
              </w:rPr>
            </w:pPr>
            <w:r w:rsidRPr="006265FA">
              <w:rPr>
                <w:color w:val="000000"/>
                <w:sz w:val="24"/>
                <w:szCs w:val="24"/>
              </w:rPr>
              <w:t>Tim Penjaminan Mutu (TPM) Madrasah RA Golden Age — tim internal yang bertanggung jawab atas pelaksanaan siklus PPEPP, audit internal, dan pengembangan dokumen SPMI. Diketuai oleh Nurul Hidayah, S.Pd.</w:t>
            </w:r>
          </w:p>
        </w:tc>
      </w:tr>
      <w:tr w:rsidR="00D75B84" w14:paraId="1951F8BE"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4778766B" w14:textId="77777777" w:rsidR="00D75B84" w:rsidRPr="006265FA" w:rsidRDefault="00000000">
            <w:pPr>
              <w:spacing w:before="40" w:after="40"/>
              <w:rPr>
                <w:sz w:val="24"/>
                <w:szCs w:val="24"/>
              </w:rPr>
            </w:pPr>
            <w:r w:rsidRPr="006265FA">
              <w:rPr>
                <w:color w:val="000000"/>
                <w:sz w:val="24"/>
                <w:szCs w:val="24"/>
              </w:rPr>
              <w:t>11</w:t>
            </w:r>
          </w:p>
        </w:tc>
        <w:tc>
          <w:tcPr>
            <w:tcW w:w="2268" w:type="dxa"/>
            <w:tcBorders>
              <w:top w:val="single" w:sz="4" w:space="0" w:color="000000"/>
              <w:left w:val="single" w:sz="4" w:space="0" w:color="000000"/>
              <w:bottom w:val="single" w:sz="4" w:space="0" w:color="000000"/>
              <w:right w:val="single" w:sz="4" w:space="0" w:color="000000"/>
            </w:tcBorders>
          </w:tcPr>
          <w:p w14:paraId="7363C700" w14:textId="77777777" w:rsidR="00D75B84" w:rsidRPr="006265FA" w:rsidRDefault="00000000">
            <w:pPr>
              <w:spacing w:before="40" w:after="40"/>
              <w:rPr>
                <w:sz w:val="24"/>
                <w:szCs w:val="24"/>
              </w:rPr>
            </w:pPr>
            <w:r w:rsidRPr="006265FA">
              <w:rPr>
                <w:color w:val="000000"/>
                <w:sz w:val="24"/>
                <w:szCs w:val="24"/>
              </w:rPr>
              <w:t>PPEPP</w:t>
            </w:r>
          </w:p>
        </w:tc>
        <w:tc>
          <w:tcPr>
            <w:tcW w:w="7088" w:type="dxa"/>
            <w:tcBorders>
              <w:top w:val="single" w:sz="4" w:space="0" w:color="000000"/>
              <w:left w:val="single" w:sz="4" w:space="0" w:color="000000"/>
              <w:bottom w:val="single" w:sz="4" w:space="0" w:color="000000"/>
              <w:right w:val="single" w:sz="4" w:space="0" w:color="000000"/>
            </w:tcBorders>
          </w:tcPr>
          <w:p w14:paraId="55D64CED" w14:textId="77777777" w:rsidR="00D75B84" w:rsidRPr="006265FA" w:rsidRDefault="00000000">
            <w:pPr>
              <w:spacing w:before="40" w:after="40"/>
              <w:rPr>
                <w:sz w:val="24"/>
                <w:szCs w:val="24"/>
              </w:rPr>
            </w:pPr>
            <w:r w:rsidRPr="006265FA">
              <w:rPr>
                <w:color w:val="000000"/>
                <w:sz w:val="24"/>
                <w:szCs w:val="24"/>
              </w:rPr>
              <w:t>Siklus mutu: Penetapan standar → Pelaksanaan → Evaluasi → Pengendalian → Peningkatan. Merupakan jantung dari Sistem Penjaminan Mutu Internal (SPMI) Madrasah.</w:t>
            </w:r>
          </w:p>
        </w:tc>
      </w:tr>
      <w:tr w:rsidR="00D75B84" w14:paraId="13C6559C"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78C03FED" w14:textId="77777777" w:rsidR="00D75B84" w:rsidRPr="006265FA" w:rsidRDefault="00000000">
            <w:pPr>
              <w:spacing w:before="40" w:after="40"/>
              <w:rPr>
                <w:sz w:val="24"/>
                <w:szCs w:val="24"/>
              </w:rPr>
            </w:pPr>
            <w:r w:rsidRPr="006265FA">
              <w:rPr>
                <w:color w:val="000000"/>
                <w:sz w:val="24"/>
                <w:szCs w:val="24"/>
              </w:rPr>
              <w:t>12</w:t>
            </w:r>
          </w:p>
        </w:tc>
        <w:tc>
          <w:tcPr>
            <w:tcW w:w="2268" w:type="dxa"/>
            <w:tcBorders>
              <w:top w:val="single" w:sz="4" w:space="0" w:color="000000"/>
              <w:left w:val="single" w:sz="4" w:space="0" w:color="000000"/>
              <w:bottom w:val="single" w:sz="4" w:space="0" w:color="000000"/>
              <w:right w:val="single" w:sz="4" w:space="0" w:color="000000"/>
            </w:tcBorders>
          </w:tcPr>
          <w:p w14:paraId="02615C11" w14:textId="77777777" w:rsidR="00D75B84" w:rsidRPr="006265FA" w:rsidRDefault="00000000">
            <w:pPr>
              <w:spacing w:before="40" w:after="40"/>
              <w:rPr>
                <w:sz w:val="24"/>
                <w:szCs w:val="24"/>
              </w:rPr>
            </w:pPr>
            <w:r w:rsidRPr="006265FA">
              <w:rPr>
                <w:color w:val="000000"/>
                <w:sz w:val="24"/>
                <w:szCs w:val="24"/>
              </w:rPr>
              <w:t>Eco-Islami/Ramah Anak</w:t>
            </w:r>
          </w:p>
        </w:tc>
        <w:tc>
          <w:tcPr>
            <w:tcW w:w="7088" w:type="dxa"/>
            <w:tcBorders>
              <w:top w:val="single" w:sz="4" w:space="0" w:color="000000"/>
              <w:left w:val="single" w:sz="4" w:space="0" w:color="000000"/>
              <w:bottom w:val="single" w:sz="4" w:space="0" w:color="000000"/>
              <w:right w:val="single" w:sz="4" w:space="0" w:color="000000"/>
            </w:tcBorders>
          </w:tcPr>
          <w:p w14:paraId="6C159A1E" w14:textId="77777777" w:rsidR="00D75B84" w:rsidRPr="006265FA" w:rsidRDefault="00000000">
            <w:pPr>
              <w:spacing w:before="40" w:after="40"/>
              <w:rPr>
                <w:sz w:val="24"/>
                <w:szCs w:val="24"/>
              </w:rPr>
            </w:pPr>
            <w:r w:rsidRPr="006265FA">
              <w:rPr>
                <w:color w:val="000000"/>
                <w:sz w:val="24"/>
                <w:szCs w:val="24"/>
              </w:rPr>
              <w:t>Pilar 4 Generasi EMAS: lingkungan madrasah yang ramah anak, bersih, sehat, hijau, dan bernafaskan nilai-nilai islam. Mencakup PHBS, area bermain yang aman, dan kesadaran lingkungan hidup.</w:t>
            </w:r>
          </w:p>
        </w:tc>
      </w:tr>
      <w:tr w:rsidR="00D75B84" w14:paraId="3453D8F5"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3ACEEAA9" w14:textId="77777777" w:rsidR="00D75B84" w:rsidRPr="006265FA" w:rsidRDefault="00000000">
            <w:pPr>
              <w:spacing w:before="40" w:after="40"/>
              <w:rPr>
                <w:sz w:val="24"/>
                <w:szCs w:val="24"/>
              </w:rPr>
            </w:pPr>
            <w:r w:rsidRPr="006265FA">
              <w:rPr>
                <w:color w:val="000000"/>
                <w:sz w:val="24"/>
                <w:szCs w:val="24"/>
              </w:rPr>
              <w:t>13</w:t>
            </w:r>
          </w:p>
        </w:tc>
        <w:tc>
          <w:tcPr>
            <w:tcW w:w="2268" w:type="dxa"/>
            <w:tcBorders>
              <w:top w:val="single" w:sz="4" w:space="0" w:color="000000"/>
              <w:left w:val="single" w:sz="4" w:space="0" w:color="000000"/>
              <w:bottom w:val="single" w:sz="4" w:space="0" w:color="000000"/>
              <w:right w:val="single" w:sz="4" w:space="0" w:color="000000"/>
            </w:tcBorders>
          </w:tcPr>
          <w:p w14:paraId="2F0D1695" w14:textId="77777777" w:rsidR="00D75B84" w:rsidRPr="006265FA" w:rsidRDefault="00000000">
            <w:pPr>
              <w:spacing w:before="40" w:after="40"/>
              <w:rPr>
                <w:sz w:val="24"/>
                <w:szCs w:val="24"/>
              </w:rPr>
            </w:pPr>
            <w:r w:rsidRPr="006265FA">
              <w:rPr>
                <w:color w:val="000000"/>
                <w:sz w:val="24"/>
                <w:szCs w:val="24"/>
              </w:rPr>
              <w:t>e-RKAM</w:t>
            </w:r>
          </w:p>
        </w:tc>
        <w:tc>
          <w:tcPr>
            <w:tcW w:w="7088" w:type="dxa"/>
            <w:tcBorders>
              <w:top w:val="single" w:sz="4" w:space="0" w:color="000000"/>
              <w:left w:val="single" w:sz="4" w:space="0" w:color="000000"/>
              <w:bottom w:val="single" w:sz="4" w:space="0" w:color="000000"/>
              <w:right w:val="single" w:sz="4" w:space="0" w:color="000000"/>
            </w:tcBorders>
          </w:tcPr>
          <w:p w14:paraId="24282D05" w14:textId="77777777" w:rsidR="00D75B84" w:rsidRPr="006265FA" w:rsidRDefault="00000000">
            <w:pPr>
              <w:spacing w:before="40" w:after="40"/>
              <w:rPr>
                <w:sz w:val="24"/>
                <w:szCs w:val="24"/>
              </w:rPr>
            </w:pPr>
            <w:r w:rsidRPr="006265FA">
              <w:rPr>
                <w:color w:val="000000"/>
                <w:sz w:val="24"/>
                <w:szCs w:val="24"/>
              </w:rPr>
              <w:t>Rencana Kerja dan Anggaran Madrasah berbasis aplikasi e-RKAM Kemenag. Platform digital resmi untuk perencanaan dan pertanggungjawaban anggaran RA/Madrasah, termasuk BOP RA.</w:t>
            </w:r>
          </w:p>
        </w:tc>
      </w:tr>
      <w:tr w:rsidR="00D75B84" w14:paraId="26FE725E"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0FB6F511" w14:textId="77777777" w:rsidR="00D75B84" w:rsidRPr="006265FA" w:rsidRDefault="00000000">
            <w:pPr>
              <w:spacing w:before="40" w:after="40"/>
              <w:rPr>
                <w:sz w:val="24"/>
                <w:szCs w:val="24"/>
              </w:rPr>
            </w:pPr>
            <w:r w:rsidRPr="006265FA">
              <w:rPr>
                <w:color w:val="000000"/>
                <w:sz w:val="24"/>
                <w:szCs w:val="24"/>
              </w:rPr>
              <w:t>14</w:t>
            </w:r>
          </w:p>
        </w:tc>
        <w:tc>
          <w:tcPr>
            <w:tcW w:w="2268" w:type="dxa"/>
            <w:tcBorders>
              <w:top w:val="single" w:sz="4" w:space="0" w:color="000000"/>
              <w:left w:val="single" w:sz="4" w:space="0" w:color="000000"/>
              <w:bottom w:val="single" w:sz="4" w:space="0" w:color="000000"/>
              <w:right w:val="single" w:sz="4" w:space="0" w:color="000000"/>
            </w:tcBorders>
          </w:tcPr>
          <w:p w14:paraId="78E43A48" w14:textId="77777777" w:rsidR="00D75B84" w:rsidRPr="006265FA" w:rsidRDefault="00000000">
            <w:pPr>
              <w:spacing w:before="40" w:after="40"/>
              <w:rPr>
                <w:sz w:val="24"/>
                <w:szCs w:val="24"/>
              </w:rPr>
            </w:pPr>
            <w:r w:rsidRPr="006265FA">
              <w:rPr>
                <w:color w:val="000000"/>
                <w:sz w:val="24"/>
                <w:szCs w:val="24"/>
              </w:rPr>
              <w:t>BOP RA</w:t>
            </w:r>
          </w:p>
        </w:tc>
        <w:tc>
          <w:tcPr>
            <w:tcW w:w="7088" w:type="dxa"/>
            <w:tcBorders>
              <w:top w:val="single" w:sz="4" w:space="0" w:color="000000"/>
              <w:left w:val="single" w:sz="4" w:space="0" w:color="000000"/>
              <w:bottom w:val="single" w:sz="4" w:space="0" w:color="000000"/>
              <w:right w:val="single" w:sz="4" w:space="0" w:color="000000"/>
            </w:tcBorders>
          </w:tcPr>
          <w:p w14:paraId="669CC355" w14:textId="77777777" w:rsidR="00D75B84" w:rsidRPr="006265FA" w:rsidRDefault="00000000">
            <w:pPr>
              <w:spacing w:before="40" w:after="40"/>
              <w:rPr>
                <w:sz w:val="24"/>
                <w:szCs w:val="24"/>
              </w:rPr>
            </w:pPr>
            <w:r w:rsidRPr="006265FA">
              <w:rPr>
                <w:color w:val="000000"/>
                <w:sz w:val="24"/>
                <w:szCs w:val="24"/>
              </w:rPr>
              <w:t>Bantuan Operasional Penyelenggaraan Raudhatul Athfal. Dana bantuan dari Kemenag untuk mendukung operasional RA, dikelola melalui e-RKAM dan berpedoman pada Kepdirjen Pendis No. 2100 Tahun 2026.</w:t>
            </w:r>
          </w:p>
        </w:tc>
      </w:tr>
      <w:tr w:rsidR="00D75B84" w14:paraId="422512F2"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0A763580" w14:textId="77777777" w:rsidR="00D75B84" w:rsidRPr="006265FA" w:rsidRDefault="00000000">
            <w:pPr>
              <w:spacing w:before="40" w:after="40"/>
              <w:rPr>
                <w:sz w:val="24"/>
                <w:szCs w:val="24"/>
              </w:rPr>
            </w:pPr>
            <w:r w:rsidRPr="006265FA">
              <w:rPr>
                <w:color w:val="000000"/>
                <w:sz w:val="24"/>
                <w:szCs w:val="24"/>
              </w:rPr>
              <w:t>15</w:t>
            </w:r>
          </w:p>
        </w:tc>
        <w:tc>
          <w:tcPr>
            <w:tcW w:w="2268" w:type="dxa"/>
            <w:tcBorders>
              <w:top w:val="single" w:sz="4" w:space="0" w:color="000000"/>
              <w:left w:val="single" w:sz="4" w:space="0" w:color="000000"/>
              <w:bottom w:val="single" w:sz="4" w:space="0" w:color="000000"/>
              <w:right w:val="single" w:sz="4" w:space="0" w:color="000000"/>
            </w:tcBorders>
          </w:tcPr>
          <w:p w14:paraId="73EF2F90" w14:textId="77777777" w:rsidR="00D75B84" w:rsidRPr="006265FA" w:rsidRDefault="00000000">
            <w:pPr>
              <w:spacing w:before="40" w:after="40"/>
              <w:rPr>
                <w:sz w:val="24"/>
                <w:szCs w:val="24"/>
              </w:rPr>
            </w:pPr>
            <w:r w:rsidRPr="006265FA">
              <w:rPr>
                <w:color w:val="000000"/>
                <w:sz w:val="24"/>
                <w:szCs w:val="24"/>
              </w:rPr>
              <w:t>Recalling</w:t>
            </w:r>
          </w:p>
        </w:tc>
        <w:tc>
          <w:tcPr>
            <w:tcW w:w="7088" w:type="dxa"/>
            <w:tcBorders>
              <w:top w:val="single" w:sz="4" w:space="0" w:color="000000"/>
              <w:left w:val="single" w:sz="4" w:space="0" w:color="000000"/>
              <w:bottom w:val="single" w:sz="4" w:space="0" w:color="000000"/>
              <w:right w:val="single" w:sz="4" w:space="0" w:color="000000"/>
            </w:tcBorders>
          </w:tcPr>
          <w:p w14:paraId="3A008CC4" w14:textId="77777777" w:rsidR="00D75B84" w:rsidRPr="006265FA" w:rsidRDefault="00000000">
            <w:pPr>
              <w:spacing w:before="40" w:after="40"/>
              <w:rPr>
                <w:sz w:val="24"/>
                <w:szCs w:val="24"/>
              </w:rPr>
            </w:pPr>
            <w:r w:rsidRPr="006265FA">
              <w:rPr>
                <w:color w:val="000000"/>
                <w:sz w:val="24"/>
                <w:szCs w:val="24"/>
              </w:rPr>
              <w:t>Sesi refleksi pembelajaran yang dilaksanakan setelah kegiatan bermain. Peserta didik berbagi cerita tentang pengalaman bermain, perasaan, dan hal yang dipelajari. Guru menjadi fasilitator aktif.</w:t>
            </w:r>
          </w:p>
        </w:tc>
      </w:tr>
    </w:tbl>
    <w:p w14:paraId="23549C4B" w14:textId="77777777" w:rsidR="00D75B84" w:rsidRDefault="00000000">
      <w:r>
        <w:br w:type="page"/>
      </w:r>
    </w:p>
    <w:p w14:paraId="7FFC9C92" w14:textId="77777777" w:rsidR="00D75B84" w:rsidRPr="006265FA" w:rsidRDefault="00000000" w:rsidP="006265FA">
      <w:pPr>
        <w:pStyle w:val="Heading1"/>
        <w:jc w:val="center"/>
        <w:rPr>
          <w:b/>
          <w:bCs/>
          <w:sz w:val="28"/>
          <w:szCs w:val="28"/>
        </w:rPr>
      </w:pPr>
      <w:bookmarkStart w:id="6" w:name="_Toc239329729"/>
      <w:bookmarkStart w:id="7" w:name="_Toc239329767"/>
      <w:r w:rsidRPr="006265FA">
        <w:rPr>
          <w:b/>
          <w:bCs/>
          <w:sz w:val="28"/>
          <w:szCs w:val="28"/>
        </w:rPr>
        <w:lastRenderedPageBreak/>
        <w:t>KATA PENGANTAR</w:t>
      </w:r>
      <w:bookmarkEnd w:id="6"/>
      <w:bookmarkEnd w:id="7"/>
    </w:p>
    <w:p w14:paraId="63C47BD6" w14:textId="77777777" w:rsidR="00DC5F4E" w:rsidRDefault="00DC5F4E" w:rsidP="006265FA">
      <w:pPr>
        <w:spacing w:before="60" w:after="60"/>
        <w:rPr>
          <w:b/>
          <w:bCs/>
          <w:color w:val="000000"/>
          <w:sz w:val="24"/>
          <w:szCs w:val="24"/>
        </w:rPr>
      </w:pPr>
    </w:p>
    <w:p w14:paraId="11033DC0" w14:textId="4FC5E827" w:rsidR="00DC5F4E" w:rsidRPr="00DC5F4E" w:rsidRDefault="00000000" w:rsidP="00DC5F4E">
      <w:pPr>
        <w:spacing w:before="60" w:after="60"/>
        <w:rPr>
          <w:sz w:val="24"/>
          <w:szCs w:val="24"/>
        </w:rPr>
      </w:pPr>
      <w:r w:rsidRPr="00DC5F4E">
        <w:rPr>
          <w:b/>
          <w:bCs/>
          <w:color w:val="000000"/>
          <w:sz w:val="24"/>
          <w:szCs w:val="24"/>
        </w:rPr>
        <w:t>Assalamu'alaikum Warahmatullahi Wabarakatuh.</w:t>
      </w:r>
    </w:p>
    <w:p w14:paraId="5DA2BD37" w14:textId="0EF61152" w:rsidR="00DC5F4E" w:rsidRPr="00DC5F4E" w:rsidRDefault="00DC5F4E" w:rsidP="00DC5F4E">
      <w:pPr>
        <w:spacing w:before="60" w:after="60"/>
        <w:ind w:firstLine="567"/>
        <w:rPr>
          <w:color w:val="000000"/>
          <w:sz w:val="24"/>
          <w:szCs w:val="24"/>
        </w:rPr>
      </w:pPr>
      <w:r w:rsidRPr="00DC5F4E">
        <w:rPr>
          <w:color w:val="000000"/>
          <w:sz w:val="24"/>
          <w:szCs w:val="24"/>
        </w:rPr>
        <w:t>Alhamdulillahirobbil'alamin. Puji dan syukur senantiasa kita panjatkan ke hadirat Allah SWT, serta shalawat dan salam kepada junjungan kita Nabi Muhammad SAW. Atas limpahan rahmat-Nya, dokumen Laporan Pengembangan Sistem Penjaminan Mutu Internal (SPMI): Membuat SOP untuk Setiap Standar di RA Golden Age ini dapat diselesaikan dengan baik.</w:t>
      </w:r>
    </w:p>
    <w:p w14:paraId="1D741768" w14:textId="77777777" w:rsidR="00DC5F4E" w:rsidRPr="00DC5F4E" w:rsidRDefault="00DC5F4E" w:rsidP="00DC5F4E">
      <w:pPr>
        <w:spacing w:before="60" w:after="60"/>
        <w:ind w:firstLine="567"/>
        <w:rPr>
          <w:color w:val="000000"/>
          <w:sz w:val="24"/>
          <w:szCs w:val="24"/>
        </w:rPr>
      </w:pPr>
      <w:r w:rsidRPr="00DC5F4E">
        <w:rPr>
          <w:color w:val="000000"/>
          <w:sz w:val="24"/>
          <w:szCs w:val="24"/>
        </w:rPr>
        <w:t>Dalam menyelenggarakan pendidikan anak usia dini, RA Golden Age berkomitmen penuh bahwa proses mendidik harus didasarkan pada sistem yang terstandar dan berakhlak. Kehadiran SOP (Standar Operasional Prosedur) ini merupakan kompas operasional untuk menyelaraskan gerak seluruh pendidik dan staf demi mewujudkan Generasi EMAS yang Excellent, Mulia, Aktif, dan Soleh/Soleha.</w:t>
      </w:r>
    </w:p>
    <w:p w14:paraId="24AD9127" w14:textId="0AA572FE" w:rsidR="00DC5F4E" w:rsidRPr="00DC5F4E" w:rsidRDefault="00DC5F4E" w:rsidP="00DC5F4E">
      <w:pPr>
        <w:spacing w:before="60" w:after="60"/>
        <w:ind w:firstLine="567"/>
        <w:rPr>
          <w:color w:val="000000"/>
          <w:sz w:val="24"/>
          <w:szCs w:val="24"/>
        </w:rPr>
      </w:pPr>
      <w:r w:rsidRPr="00DC5F4E">
        <w:rPr>
          <w:color w:val="000000"/>
          <w:sz w:val="24"/>
          <w:szCs w:val="24"/>
        </w:rPr>
        <w:t>Dokumen ini merupakan hasil kerja kolaboratif Tim Penjaminan Mutu (TPM Madrasah) RA Golden Age dalam mengintegrasikan nilai Kurikulum Berbasis Cinta (KBC) serta pendekatan Deep Learning (Mindful, Meaningful, Joyful). SOP ini adalah wujud nyata dari nilai itqan (bekerja secara sungguh-sungguh dan terstandar)</w:t>
      </w:r>
      <w:r>
        <w:rPr>
          <w:color w:val="000000"/>
          <w:sz w:val="24"/>
          <w:szCs w:val="24"/>
        </w:rPr>
        <w:t xml:space="preserve">. </w:t>
      </w:r>
      <w:r w:rsidRPr="00DC5F4E">
        <w:rPr>
          <w:color w:val="000000"/>
          <w:sz w:val="24"/>
          <w:szCs w:val="24"/>
        </w:rPr>
        <w:t>Secara spesifik, laporan ini memuat:</w:t>
      </w:r>
    </w:p>
    <w:p w14:paraId="31A64109" w14:textId="77777777" w:rsidR="00DC5F4E" w:rsidRPr="00DC5F4E" w:rsidRDefault="00DC5F4E" w:rsidP="00DC5F4E">
      <w:pPr>
        <w:pStyle w:val="ListParagraph"/>
        <w:numPr>
          <w:ilvl w:val="0"/>
          <w:numId w:val="5"/>
        </w:numPr>
        <w:spacing w:after="60"/>
        <w:rPr>
          <w:sz w:val="24"/>
          <w:szCs w:val="24"/>
        </w:rPr>
      </w:pPr>
      <w:r w:rsidRPr="00DC5F4E">
        <w:rPr>
          <w:b/>
          <w:bCs/>
          <w:sz w:val="24"/>
          <w:szCs w:val="24"/>
        </w:rPr>
        <w:t>Glosarium istilah khas</w:t>
      </w:r>
      <w:r w:rsidRPr="00DC5F4E">
        <w:rPr>
          <w:sz w:val="24"/>
          <w:szCs w:val="24"/>
        </w:rPr>
        <w:t xml:space="preserve"> RA Golden Age.</w:t>
      </w:r>
    </w:p>
    <w:p w14:paraId="5219D521" w14:textId="77777777" w:rsidR="00DC5F4E" w:rsidRPr="00DC5F4E" w:rsidRDefault="00DC5F4E" w:rsidP="00DC5F4E">
      <w:pPr>
        <w:pStyle w:val="ListParagraph"/>
        <w:numPr>
          <w:ilvl w:val="0"/>
          <w:numId w:val="5"/>
        </w:numPr>
        <w:spacing w:after="60"/>
        <w:rPr>
          <w:sz w:val="24"/>
          <w:szCs w:val="24"/>
        </w:rPr>
      </w:pPr>
      <w:r w:rsidRPr="00DC5F4E">
        <w:rPr>
          <w:b/>
          <w:bCs/>
          <w:sz w:val="24"/>
          <w:szCs w:val="24"/>
        </w:rPr>
        <w:t>Daftar komprehensif SOP</w:t>
      </w:r>
      <w:r w:rsidRPr="00DC5F4E">
        <w:rPr>
          <w:sz w:val="24"/>
          <w:szCs w:val="24"/>
        </w:rPr>
        <w:t xml:space="preserve"> untuk seluruh 8 Standar Nasional Pendidikan (SNP).</w:t>
      </w:r>
    </w:p>
    <w:p w14:paraId="44122B2E" w14:textId="77777777" w:rsidR="00DC5F4E" w:rsidRPr="00DC5F4E" w:rsidRDefault="00DC5F4E" w:rsidP="00DC5F4E">
      <w:pPr>
        <w:pStyle w:val="ListParagraph"/>
        <w:numPr>
          <w:ilvl w:val="0"/>
          <w:numId w:val="5"/>
        </w:numPr>
        <w:spacing w:after="60"/>
        <w:rPr>
          <w:sz w:val="24"/>
          <w:szCs w:val="24"/>
        </w:rPr>
      </w:pPr>
      <w:r w:rsidRPr="00DC5F4E">
        <w:rPr>
          <w:b/>
          <w:bCs/>
          <w:sz w:val="24"/>
          <w:szCs w:val="24"/>
        </w:rPr>
        <w:t>Detail tiga SOP prioritas</w:t>
      </w:r>
      <w:r w:rsidRPr="00DC5F4E">
        <w:rPr>
          <w:sz w:val="24"/>
          <w:szCs w:val="24"/>
        </w:rPr>
        <w:t xml:space="preserve">, yaitu </w:t>
      </w:r>
      <w:r w:rsidRPr="00DC5F4E">
        <w:rPr>
          <w:i/>
          <w:iCs/>
          <w:sz w:val="24"/>
          <w:szCs w:val="24"/>
        </w:rPr>
        <w:t>SOP Penyusunan Kurikulum Berbasis Cinta</w:t>
      </w:r>
      <w:r w:rsidRPr="00DC5F4E">
        <w:rPr>
          <w:sz w:val="24"/>
          <w:szCs w:val="24"/>
        </w:rPr>
        <w:t xml:space="preserve">, </w:t>
      </w:r>
      <w:r w:rsidRPr="00DC5F4E">
        <w:rPr>
          <w:i/>
          <w:iCs/>
          <w:sz w:val="24"/>
          <w:szCs w:val="24"/>
        </w:rPr>
        <w:t>SOP Pembelajaran Deep Learning</w:t>
      </w:r>
      <w:r w:rsidRPr="00DC5F4E">
        <w:rPr>
          <w:sz w:val="24"/>
          <w:szCs w:val="24"/>
        </w:rPr>
        <w:t xml:space="preserve">, dan </w:t>
      </w:r>
      <w:r w:rsidRPr="00DC5F4E">
        <w:rPr>
          <w:i/>
          <w:iCs/>
          <w:sz w:val="24"/>
          <w:szCs w:val="24"/>
        </w:rPr>
        <w:t>SOP Penerimaan Peserta Didik Baru Ramah Anak</w:t>
      </w:r>
      <w:r w:rsidRPr="00DC5F4E">
        <w:rPr>
          <w:sz w:val="24"/>
          <w:szCs w:val="24"/>
        </w:rPr>
        <w:t>.</w:t>
      </w:r>
    </w:p>
    <w:p w14:paraId="080F5589" w14:textId="77777777" w:rsidR="00DC5F4E" w:rsidRPr="00DC5F4E" w:rsidRDefault="00DC5F4E" w:rsidP="00DC5F4E">
      <w:pPr>
        <w:pStyle w:val="ListParagraph"/>
        <w:numPr>
          <w:ilvl w:val="0"/>
          <w:numId w:val="5"/>
        </w:numPr>
        <w:spacing w:after="60"/>
        <w:rPr>
          <w:sz w:val="24"/>
          <w:szCs w:val="24"/>
        </w:rPr>
      </w:pPr>
      <w:r w:rsidRPr="00DC5F4E">
        <w:rPr>
          <w:b/>
          <w:bCs/>
          <w:sz w:val="24"/>
          <w:szCs w:val="24"/>
        </w:rPr>
        <w:t>Komitmen pelaksanaan siklus PPEPP</w:t>
      </w:r>
      <w:r w:rsidRPr="00DC5F4E">
        <w:rPr>
          <w:sz w:val="24"/>
          <w:szCs w:val="24"/>
        </w:rPr>
        <w:t xml:space="preserve"> secara berkelanjutan.</w:t>
      </w:r>
    </w:p>
    <w:p w14:paraId="4F5129BB" w14:textId="436EE8DB" w:rsidR="00DC5F4E" w:rsidRPr="00DC5F4E" w:rsidRDefault="00DC5F4E" w:rsidP="00DC5F4E">
      <w:pPr>
        <w:spacing w:after="60"/>
        <w:rPr>
          <w:sz w:val="24"/>
          <w:szCs w:val="24"/>
        </w:rPr>
      </w:pPr>
      <w:r w:rsidRPr="00DC5F4E">
        <w:rPr>
          <w:sz w:val="24"/>
          <w:szCs w:val="24"/>
        </w:rPr>
        <w:t>Penghargaan dan terima kasih yang sebesar-besarnya kami sampaikan kepada:</w:t>
      </w:r>
    </w:p>
    <w:p w14:paraId="77BAD747" w14:textId="77777777" w:rsidR="00DC5F4E" w:rsidRPr="00DC5F4E" w:rsidRDefault="00DC5F4E" w:rsidP="00DC5F4E">
      <w:pPr>
        <w:numPr>
          <w:ilvl w:val="0"/>
          <w:numId w:val="4"/>
        </w:numPr>
        <w:spacing w:after="60"/>
        <w:rPr>
          <w:sz w:val="24"/>
          <w:szCs w:val="24"/>
        </w:rPr>
      </w:pPr>
      <w:r w:rsidRPr="00DC5F4E">
        <w:rPr>
          <w:sz w:val="24"/>
          <w:szCs w:val="24"/>
        </w:rPr>
        <w:t>Bapak Drs. H. M. Yusuf, M.M., selaku Ketua Yayasan Pendidikan Golden Age Indonesia.</w:t>
      </w:r>
    </w:p>
    <w:p w14:paraId="55E1B1A8" w14:textId="77777777" w:rsidR="00DC5F4E" w:rsidRPr="00DC5F4E" w:rsidRDefault="00DC5F4E" w:rsidP="00DC5F4E">
      <w:pPr>
        <w:numPr>
          <w:ilvl w:val="0"/>
          <w:numId w:val="4"/>
        </w:numPr>
        <w:spacing w:after="60"/>
        <w:rPr>
          <w:sz w:val="24"/>
          <w:szCs w:val="24"/>
        </w:rPr>
      </w:pPr>
      <w:r w:rsidRPr="00DC5F4E">
        <w:rPr>
          <w:sz w:val="24"/>
          <w:szCs w:val="24"/>
        </w:rPr>
        <w:t>Bapak Drs. H. Ahmad Fauzi, selaku Ketua Komite RA Golden Age.</w:t>
      </w:r>
    </w:p>
    <w:p w14:paraId="4E696567" w14:textId="77777777" w:rsidR="00DC5F4E" w:rsidRPr="00DC5F4E" w:rsidRDefault="00DC5F4E" w:rsidP="00DC5F4E">
      <w:pPr>
        <w:numPr>
          <w:ilvl w:val="0"/>
          <w:numId w:val="4"/>
        </w:numPr>
        <w:spacing w:after="60"/>
        <w:rPr>
          <w:sz w:val="24"/>
          <w:szCs w:val="24"/>
        </w:rPr>
      </w:pPr>
      <w:r w:rsidRPr="00DC5F4E">
        <w:rPr>
          <w:sz w:val="24"/>
          <w:szCs w:val="24"/>
        </w:rPr>
        <w:t>Ibu Nurul Hidayah, S.Pd., selaku Ketua TPM Madrasah.</w:t>
      </w:r>
    </w:p>
    <w:p w14:paraId="3C64056C" w14:textId="77777777" w:rsidR="00DC5F4E" w:rsidRPr="00DC5F4E" w:rsidRDefault="00DC5F4E" w:rsidP="00DC5F4E">
      <w:pPr>
        <w:numPr>
          <w:ilvl w:val="0"/>
          <w:numId w:val="4"/>
        </w:numPr>
        <w:spacing w:after="60"/>
        <w:rPr>
          <w:sz w:val="24"/>
          <w:szCs w:val="24"/>
        </w:rPr>
      </w:pPr>
      <w:r w:rsidRPr="00DC5F4E">
        <w:rPr>
          <w:sz w:val="24"/>
          <w:szCs w:val="24"/>
        </w:rPr>
        <w:t>Seluruh Pendidik dan Tenaga Kependidikan RA Golden Age.</w:t>
      </w:r>
    </w:p>
    <w:p w14:paraId="6430D461" w14:textId="77777777" w:rsidR="00DC5F4E" w:rsidRPr="00DC5F4E" w:rsidRDefault="00DC5F4E" w:rsidP="00DC5F4E">
      <w:pPr>
        <w:numPr>
          <w:ilvl w:val="0"/>
          <w:numId w:val="4"/>
        </w:numPr>
        <w:spacing w:after="60"/>
        <w:rPr>
          <w:sz w:val="24"/>
          <w:szCs w:val="24"/>
        </w:rPr>
      </w:pPr>
      <w:r w:rsidRPr="00DC5F4E">
        <w:rPr>
          <w:sz w:val="24"/>
          <w:szCs w:val="24"/>
        </w:rPr>
        <w:t>Para Orang Tua/Wali Peserta Didik sebagai mitra sejati madrasah.</w:t>
      </w:r>
    </w:p>
    <w:p w14:paraId="03FA007C" w14:textId="03CFA3A7" w:rsidR="00DC5F4E" w:rsidRPr="00DC5F4E" w:rsidRDefault="00DC5F4E" w:rsidP="00DC5F4E">
      <w:pPr>
        <w:spacing w:before="60" w:after="60"/>
        <w:ind w:firstLine="567"/>
        <w:rPr>
          <w:color w:val="000000"/>
          <w:sz w:val="24"/>
          <w:szCs w:val="24"/>
        </w:rPr>
      </w:pPr>
      <w:r w:rsidRPr="00DC5F4E">
        <w:rPr>
          <w:color w:val="000000"/>
          <w:sz w:val="24"/>
          <w:szCs w:val="24"/>
        </w:rPr>
        <w:t>Kami menyadari dokumen ini masih memiliki ruang untuk disempurnakan dan sangat mengharapkan masukan yang konstruktif. Semoga Allah SWT meridhoi setiap langkah kita dalam mendidik generasi terbaik bangsa.</w:t>
      </w:r>
    </w:p>
    <w:p w14:paraId="28E4A4CE" w14:textId="38939361" w:rsidR="00D75B84" w:rsidRPr="00DC5F4E" w:rsidRDefault="00000000" w:rsidP="00DC5F4E">
      <w:pPr>
        <w:spacing w:before="60" w:after="60"/>
        <w:rPr>
          <w:sz w:val="24"/>
          <w:szCs w:val="24"/>
        </w:rPr>
      </w:pPr>
      <w:r w:rsidRPr="00DC5F4E">
        <w:rPr>
          <w:b/>
          <w:bCs/>
          <w:color w:val="000000"/>
          <w:sz w:val="24"/>
          <w:szCs w:val="24"/>
        </w:rPr>
        <w:t>Wassalamu'alaikum Warahmatullahi Wabarakatuh.</w:t>
      </w:r>
    </w:p>
    <w:p w14:paraId="113F9142" w14:textId="77777777" w:rsidR="00DC5F4E" w:rsidRDefault="00DC5F4E" w:rsidP="00DC5F4E">
      <w:pPr>
        <w:spacing w:before="60" w:after="60"/>
        <w:ind w:left="6480"/>
        <w:rPr>
          <w:color w:val="000000"/>
          <w:sz w:val="24"/>
          <w:szCs w:val="24"/>
        </w:rPr>
      </w:pPr>
    </w:p>
    <w:p w14:paraId="66933C6A" w14:textId="1089CB0E" w:rsidR="00D75B84" w:rsidRPr="00DC5F4E" w:rsidRDefault="00000000" w:rsidP="00DC5F4E">
      <w:pPr>
        <w:spacing w:before="60" w:after="60"/>
        <w:ind w:left="6480"/>
        <w:rPr>
          <w:sz w:val="24"/>
          <w:szCs w:val="24"/>
        </w:rPr>
      </w:pPr>
      <w:r w:rsidRPr="00DC5F4E">
        <w:rPr>
          <w:color w:val="000000"/>
          <w:sz w:val="24"/>
          <w:szCs w:val="24"/>
        </w:rPr>
        <w:t>Surabaya, ............. 2027</w:t>
      </w:r>
    </w:p>
    <w:p w14:paraId="39819695" w14:textId="77777777" w:rsidR="00D75B84" w:rsidRPr="00DC5F4E" w:rsidRDefault="00000000" w:rsidP="00DC5F4E">
      <w:pPr>
        <w:spacing w:before="60" w:after="60"/>
        <w:ind w:left="6480"/>
        <w:rPr>
          <w:sz w:val="24"/>
          <w:szCs w:val="24"/>
        </w:rPr>
      </w:pPr>
      <w:r w:rsidRPr="00DC5F4E">
        <w:rPr>
          <w:color w:val="000000"/>
          <w:sz w:val="24"/>
          <w:szCs w:val="24"/>
        </w:rPr>
        <w:t>Kepala RA Golden Age,</w:t>
      </w:r>
    </w:p>
    <w:p w14:paraId="2838F3DE" w14:textId="77777777" w:rsidR="00D75B84" w:rsidRPr="00DC5F4E" w:rsidRDefault="00D75B84" w:rsidP="00DC5F4E">
      <w:pPr>
        <w:spacing w:after="60"/>
        <w:ind w:left="6480"/>
        <w:rPr>
          <w:sz w:val="24"/>
          <w:szCs w:val="24"/>
        </w:rPr>
      </w:pPr>
    </w:p>
    <w:p w14:paraId="7B294110" w14:textId="77777777" w:rsidR="00DC5F4E" w:rsidRDefault="00DC5F4E" w:rsidP="00DC5F4E">
      <w:pPr>
        <w:spacing w:after="20"/>
        <w:ind w:left="6480"/>
        <w:rPr>
          <w:b/>
          <w:bCs/>
          <w:u w:val="single"/>
        </w:rPr>
      </w:pPr>
      <w:r w:rsidRPr="006C0F1F">
        <w:rPr>
          <w:b/>
          <w:bCs/>
          <w:u w:val="single"/>
        </w:rPr>
        <w:t>Hj. Isriati Latifah, M.Pd.</w:t>
      </w:r>
    </w:p>
    <w:p w14:paraId="78B1FC7E" w14:textId="77777777" w:rsidR="00DC5F4E" w:rsidRDefault="00DC5F4E" w:rsidP="00DC5F4E">
      <w:pPr>
        <w:spacing w:before="60" w:after="60"/>
        <w:ind w:left="6480"/>
      </w:pPr>
      <w:r w:rsidRPr="006C0F1F">
        <w:rPr>
          <w:color w:val="444444"/>
        </w:rPr>
        <w:t>NIP: 04122023102015001</w:t>
      </w:r>
    </w:p>
    <w:p w14:paraId="00721A12" w14:textId="03C246B9" w:rsidR="00D75B84" w:rsidRDefault="00D75B84"/>
    <w:p w14:paraId="345ECB81" w14:textId="77777777" w:rsidR="00D75B84" w:rsidRPr="00053F96" w:rsidRDefault="00000000" w:rsidP="00053F96">
      <w:pPr>
        <w:pStyle w:val="Heading1"/>
        <w:jc w:val="center"/>
        <w:rPr>
          <w:b/>
          <w:bCs/>
          <w:sz w:val="28"/>
          <w:szCs w:val="28"/>
        </w:rPr>
      </w:pPr>
      <w:bookmarkStart w:id="8" w:name="_Toc239329730"/>
      <w:bookmarkStart w:id="9" w:name="_Toc239329768"/>
      <w:r w:rsidRPr="00053F96">
        <w:rPr>
          <w:b/>
          <w:bCs/>
          <w:sz w:val="28"/>
          <w:szCs w:val="28"/>
        </w:rPr>
        <w:t>DAFTAR ISI</w:t>
      </w:r>
      <w:bookmarkEnd w:id="8"/>
      <w:bookmarkEnd w:id="9"/>
    </w:p>
    <w:sdt>
      <w:sdtPr>
        <w:rPr>
          <w:rFonts w:ascii="Times New Roman" w:eastAsia="Times New Roman" w:hAnsi="Times New Roman" w:cs="Times New Roman"/>
          <w:color w:val="auto"/>
          <w:sz w:val="22"/>
          <w:szCs w:val="22"/>
        </w:rPr>
        <w:id w:val="-1280645716"/>
        <w:docPartObj>
          <w:docPartGallery w:val="Table of Contents"/>
          <w:docPartUnique/>
        </w:docPartObj>
      </w:sdtPr>
      <w:sdtEndPr>
        <w:rPr>
          <w:b/>
          <w:bCs/>
          <w:noProof/>
        </w:rPr>
      </w:sdtEndPr>
      <w:sdtContent>
        <w:p w14:paraId="1B22202A" w14:textId="5C44C19F" w:rsidR="00BC7BA1" w:rsidRDefault="00BC7BA1">
          <w:pPr>
            <w:pStyle w:val="TOCHeading"/>
          </w:pPr>
        </w:p>
        <w:p w14:paraId="732CAC4A" w14:textId="0634FC14" w:rsidR="00BC7BA1" w:rsidRDefault="00BC7BA1" w:rsidP="00BC7BA1">
          <w:pPr>
            <w:pStyle w:val="TOC1"/>
            <w:rPr>
              <w:rFonts w:asciiTheme="minorHAnsi" w:eastAsiaTheme="minorEastAsia" w:hAnsiTheme="minorHAnsi" w:cstheme="minorBidi"/>
              <w:kern w:val="2"/>
              <w:sz w:val="24"/>
              <w:szCs w:val="24"/>
              <w14:ligatures w14:val="standardContextual"/>
            </w:rPr>
          </w:pPr>
          <w:r>
            <w:fldChar w:fldCharType="begin"/>
          </w:r>
          <w:r>
            <w:instrText xml:space="preserve"> TOC \o "1-3" \h \z \u </w:instrText>
          </w:r>
          <w:r>
            <w:fldChar w:fldCharType="separate"/>
          </w:r>
          <w:hyperlink w:anchor="_Toc239329764" w:history="1">
            <w:r w:rsidRPr="00363262">
              <w:rPr>
                <w:rStyle w:val="Hyperlink"/>
              </w:rPr>
              <w:t>LEMBAR PENGESAHAN</w:t>
            </w:r>
            <w:r>
              <w:rPr>
                <w:webHidden/>
              </w:rPr>
              <w:tab/>
            </w:r>
            <w:r>
              <w:rPr>
                <w:webHidden/>
              </w:rPr>
              <w:fldChar w:fldCharType="begin"/>
            </w:r>
            <w:r>
              <w:rPr>
                <w:webHidden/>
              </w:rPr>
              <w:instrText xml:space="preserve"> PAGEREF _Toc239329764 \h </w:instrText>
            </w:r>
            <w:r>
              <w:rPr>
                <w:webHidden/>
              </w:rPr>
            </w:r>
            <w:r>
              <w:rPr>
                <w:webHidden/>
              </w:rPr>
              <w:fldChar w:fldCharType="separate"/>
            </w:r>
            <w:r>
              <w:rPr>
                <w:webHidden/>
              </w:rPr>
              <w:t>2</w:t>
            </w:r>
            <w:r>
              <w:rPr>
                <w:webHidden/>
              </w:rPr>
              <w:fldChar w:fldCharType="end"/>
            </w:r>
          </w:hyperlink>
        </w:p>
        <w:p w14:paraId="13DA7BB6" w14:textId="434E2EF5" w:rsidR="00BC7BA1" w:rsidRDefault="00BC7BA1" w:rsidP="00BC7BA1">
          <w:pPr>
            <w:pStyle w:val="TOC1"/>
            <w:rPr>
              <w:rFonts w:asciiTheme="minorHAnsi" w:eastAsiaTheme="minorEastAsia" w:hAnsiTheme="minorHAnsi" w:cstheme="minorBidi"/>
              <w:kern w:val="2"/>
              <w:sz w:val="24"/>
              <w:szCs w:val="24"/>
              <w14:ligatures w14:val="standardContextual"/>
            </w:rPr>
          </w:pPr>
          <w:hyperlink w:anchor="_Toc239329765" w:history="1">
            <w:r w:rsidRPr="00363262">
              <w:rPr>
                <w:rStyle w:val="Hyperlink"/>
              </w:rPr>
              <w:t>LEMBAR PERNYATAAN KOMITMEN</w:t>
            </w:r>
            <w:r>
              <w:rPr>
                <w:webHidden/>
              </w:rPr>
              <w:tab/>
            </w:r>
            <w:r>
              <w:rPr>
                <w:webHidden/>
              </w:rPr>
              <w:fldChar w:fldCharType="begin"/>
            </w:r>
            <w:r>
              <w:rPr>
                <w:webHidden/>
              </w:rPr>
              <w:instrText xml:space="preserve"> PAGEREF _Toc239329765 \h </w:instrText>
            </w:r>
            <w:r>
              <w:rPr>
                <w:webHidden/>
              </w:rPr>
            </w:r>
            <w:r>
              <w:rPr>
                <w:webHidden/>
              </w:rPr>
              <w:fldChar w:fldCharType="separate"/>
            </w:r>
            <w:r>
              <w:rPr>
                <w:webHidden/>
              </w:rPr>
              <w:t>3</w:t>
            </w:r>
            <w:r>
              <w:rPr>
                <w:webHidden/>
              </w:rPr>
              <w:fldChar w:fldCharType="end"/>
            </w:r>
          </w:hyperlink>
        </w:p>
        <w:p w14:paraId="3FC8B8A1" w14:textId="3A9E95DD" w:rsidR="00BC7BA1" w:rsidRDefault="00BC7BA1" w:rsidP="00BC7BA1">
          <w:pPr>
            <w:pStyle w:val="TOC1"/>
            <w:rPr>
              <w:rFonts w:asciiTheme="minorHAnsi" w:eastAsiaTheme="minorEastAsia" w:hAnsiTheme="minorHAnsi" w:cstheme="minorBidi"/>
              <w:kern w:val="2"/>
              <w:sz w:val="24"/>
              <w:szCs w:val="24"/>
              <w14:ligatures w14:val="standardContextual"/>
            </w:rPr>
          </w:pPr>
          <w:hyperlink w:anchor="_Toc239329766" w:history="1">
            <w:r w:rsidRPr="00363262">
              <w:rPr>
                <w:rStyle w:val="Hyperlink"/>
              </w:rPr>
              <w:t>GLOSARIUM ISTILAH KHAS RA GOLDEN AGE</w:t>
            </w:r>
            <w:r>
              <w:rPr>
                <w:webHidden/>
              </w:rPr>
              <w:tab/>
            </w:r>
            <w:r>
              <w:rPr>
                <w:webHidden/>
              </w:rPr>
              <w:fldChar w:fldCharType="begin"/>
            </w:r>
            <w:r>
              <w:rPr>
                <w:webHidden/>
              </w:rPr>
              <w:instrText xml:space="preserve"> PAGEREF _Toc239329766 \h </w:instrText>
            </w:r>
            <w:r>
              <w:rPr>
                <w:webHidden/>
              </w:rPr>
            </w:r>
            <w:r>
              <w:rPr>
                <w:webHidden/>
              </w:rPr>
              <w:fldChar w:fldCharType="separate"/>
            </w:r>
            <w:r>
              <w:rPr>
                <w:webHidden/>
              </w:rPr>
              <w:t>5</w:t>
            </w:r>
            <w:r>
              <w:rPr>
                <w:webHidden/>
              </w:rPr>
              <w:fldChar w:fldCharType="end"/>
            </w:r>
          </w:hyperlink>
        </w:p>
        <w:p w14:paraId="125FC538" w14:textId="13BF6ACD" w:rsidR="00BC7BA1" w:rsidRDefault="00BC7BA1" w:rsidP="00BC7BA1">
          <w:pPr>
            <w:pStyle w:val="TOC1"/>
            <w:rPr>
              <w:rFonts w:asciiTheme="minorHAnsi" w:eastAsiaTheme="minorEastAsia" w:hAnsiTheme="minorHAnsi" w:cstheme="minorBidi"/>
              <w:kern w:val="2"/>
              <w:sz w:val="24"/>
              <w:szCs w:val="24"/>
              <w14:ligatures w14:val="standardContextual"/>
            </w:rPr>
          </w:pPr>
          <w:hyperlink w:anchor="_Toc239329767" w:history="1">
            <w:r w:rsidRPr="00363262">
              <w:rPr>
                <w:rStyle w:val="Hyperlink"/>
              </w:rPr>
              <w:t>KATA PENGANTAR</w:t>
            </w:r>
            <w:r>
              <w:rPr>
                <w:webHidden/>
              </w:rPr>
              <w:tab/>
            </w:r>
            <w:r>
              <w:rPr>
                <w:webHidden/>
              </w:rPr>
              <w:fldChar w:fldCharType="begin"/>
            </w:r>
            <w:r>
              <w:rPr>
                <w:webHidden/>
              </w:rPr>
              <w:instrText xml:space="preserve"> PAGEREF _Toc239329767 \h </w:instrText>
            </w:r>
            <w:r>
              <w:rPr>
                <w:webHidden/>
              </w:rPr>
            </w:r>
            <w:r>
              <w:rPr>
                <w:webHidden/>
              </w:rPr>
              <w:fldChar w:fldCharType="separate"/>
            </w:r>
            <w:r>
              <w:rPr>
                <w:webHidden/>
              </w:rPr>
              <w:t>7</w:t>
            </w:r>
            <w:r>
              <w:rPr>
                <w:webHidden/>
              </w:rPr>
              <w:fldChar w:fldCharType="end"/>
            </w:r>
          </w:hyperlink>
        </w:p>
        <w:p w14:paraId="7F1DA8D1" w14:textId="5300E4FC" w:rsidR="00BC7BA1" w:rsidRDefault="00BC7BA1" w:rsidP="00BC7BA1">
          <w:pPr>
            <w:pStyle w:val="TOC1"/>
            <w:rPr>
              <w:rFonts w:asciiTheme="minorHAnsi" w:eastAsiaTheme="minorEastAsia" w:hAnsiTheme="minorHAnsi" w:cstheme="minorBidi"/>
              <w:kern w:val="2"/>
              <w:sz w:val="24"/>
              <w:szCs w:val="24"/>
              <w14:ligatures w14:val="standardContextual"/>
            </w:rPr>
          </w:pPr>
          <w:hyperlink w:anchor="_Toc239329768" w:history="1">
            <w:r w:rsidRPr="00363262">
              <w:rPr>
                <w:rStyle w:val="Hyperlink"/>
              </w:rPr>
              <w:t>DAFTAR ISI</w:t>
            </w:r>
            <w:r>
              <w:rPr>
                <w:webHidden/>
              </w:rPr>
              <w:tab/>
            </w:r>
            <w:r>
              <w:rPr>
                <w:webHidden/>
              </w:rPr>
              <w:fldChar w:fldCharType="begin"/>
            </w:r>
            <w:r>
              <w:rPr>
                <w:webHidden/>
              </w:rPr>
              <w:instrText xml:space="preserve"> PAGEREF _Toc239329768 \h </w:instrText>
            </w:r>
            <w:r>
              <w:rPr>
                <w:webHidden/>
              </w:rPr>
            </w:r>
            <w:r>
              <w:rPr>
                <w:webHidden/>
              </w:rPr>
              <w:fldChar w:fldCharType="separate"/>
            </w:r>
            <w:r>
              <w:rPr>
                <w:webHidden/>
              </w:rPr>
              <w:t>8</w:t>
            </w:r>
            <w:r>
              <w:rPr>
                <w:webHidden/>
              </w:rPr>
              <w:fldChar w:fldCharType="end"/>
            </w:r>
          </w:hyperlink>
        </w:p>
        <w:p w14:paraId="2FE251F6" w14:textId="7199E033" w:rsidR="00BC7BA1" w:rsidRDefault="00BC7BA1" w:rsidP="00BC7BA1">
          <w:pPr>
            <w:pStyle w:val="TOC1"/>
            <w:rPr>
              <w:rFonts w:asciiTheme="minorHAnsi" w:eastAsiaTheme="minorEastAsia" w:hAnsiTheme="minorHAnsi" w:cstheme="minorBidi"/>
              <w:kern w:val="2"/>
              <w:sz w:val="24"/>
              <w:szCs w:val="24"/>
              <w14:ligatures w14:val="standardContextual"/>
            </w:rPr>
          </w:pPr>
          <w:hyperlink w:anchor="_Toc239329769" w:history="1">
            <w:r w:rsidRPr="00363262">
              <w:rPr>
                <w:rStyle w:val="Hyperlink"/>
              </w:rPr>
              <w:t>BAB I</w:t>
            </w:r>
            <w:r>
              <w:rPr>
                <w:webHidden/>
              </w:rPr>
              <w:tab/>
            </w:r>
            <w:r>
              <w:rPr>
                <w:webHidden/>
              </w:rPr>
              <w:fldChar w:fldCharType="begin"/>
            </w:r>
            <w:r>
              <w:rPr>
                <w:webHidden/>
              </w:rPr>
              <w:instrText xml:space="preserve"> PAGEREF _Toc239329769 \h </w:instrText>
            </w:r>
            <w:r>
              <w:rPr>
                <w:webHidden/>
              </w:rPr>
            </w:r>
            <w:r>
              <w:rPr>
                <w:webHidden/>
              </w:rPr>
              <w:fldChar w:fldCharType="separate"/>
            </w:r>
            <w:r>
              <w:rPr>
                <w:webHidden/>
              </w:rPr>
              <w:t>9</w:t>
            </w:r>
            <w:r>
              <w:rPr>
                <w:webHidden/>
              </w:rPr>
              <w:fldChar w:fldCharType="end"/>
            </w:r>
          </w:hyperlink>
        </w:p>
        <w:p w14:paraId="186F23E9" w14:textId="6E484AA5" w:rsidR="00BC7BA1" w:rsidRDefault="00BC7BA1" w:rsidP="00BC7BA1">
          <w:pPr>
            <w:pStyle w:val="TOC1"/>
            <w:rPr>
              <w:rFonts w:asciiTheme="minorHAnsi" w:eastAsiaTheme="minorEastAsia" w:hAnsiTheme="minorHAnsi" w:cstheme="minorBidi"/>
              <w:kern w:val="2"/>
              <w:sz w:val="24"/>
              <w:szCs w:val="24"/>
              <w14:ligatures w14:val="standardContextual"/>
            </w:rPr>
          </w:pPr>
          <w:hyperlink w:anchor="_Toc239329770" w:history="1">
            <w:r w:rsidRPr="00363262">
              <w:rPr>
                <w:rStyle w:val="Hyperlink"/>
              </w:rPr>
              <w:t>DAFTAR KOMPREHENSIF SOP (STANDAR OPERASIONAL PROSEDUR)</w:t>
            </w:r>
            <w:r>
              <w:rPr>
                <w:webHidden/>
              </w:rPr>
              <w:tab/>
            </w:r>
            <w:r>
              <w:rPr>
                <w:webHidden/>
              </w:rPr>
              <w:fldChar w:fldCharType="begin"/>
            </w:r>
            <w:r>
              <w:rPr>
                <w:webHidden/>
              </w:rPr>
              <w:instrText xml:space="preserve"> PAGEREF _Toc239329770 \h </w:instrText>
            </w:r>
            <w:r>
              <w:rPr>
                <w:webHidden/>
              </w:rPr>
            </w:r>
            <w:r>
              <w:rPr>
                <w:webHidden/>
              </w:rPr>
              <w:fldChar w:fldCharType="separate"/>
            </w:r>
            <w:r>
              <w:rPr>
                <w:webHidden/>
              </w:rPr>
              <w:t>9</w:t>
            </w:r>
            <w:r>
              <w:rPr>
                <w:webHidden/>
              </w:rPr>
              <w:fldChar w:fldCharType="end"/>
            </w:r>
          </w:hyperlink>
        </w:p>
        <w:p w14:paraId="7AC15771" w14:textId="38D056EA" w:rsidR="00BC7BA1" w:rsidRDefault="00BC7BA1" w:rsidP="00BC7BA1">
          <w:pPr>
            <w:pStyle w:val="TOC1"/>
            <w:rPr>
              <w:rFonts w:asciiTheme="minorHAnsi" w:eastAsiaTheme="minorEastAsia" w:hAnsiTheme="minorHAnsi" w:cstheme="minorBidi"/>
              <w:kern w:val="2"/>
              <w:sz w:val="24"/>
              <w:szCs w:val="24"/>
              <w14:ligatures w14:val="standardContextual"/>
            </w:rPr>
          </w:pPr>
          <w:hyperlink w:anchor="_Toc239329771" w:history="1">
            <w:r w:rsidRPr="00363262">
              <w:rPr>
                <w:rStyle w:val="Hyperlink"/>
              </w:rPr>
              <w:t>BERDASARKAN 8 STANDAR NASIONAL PENDIDIKAN (SNP)</w:t>
            </w:r>
            <w:r>
              <w:rPr>
                <w:webHidden/>
              </w:rPr>
              <w:tab/>
            </w:r>
            <w:r>
              <w:rPr>
                <w:webHidden/>
              </w:rPr>
              <w:fldChar w:fldCharType="begin"/>
            </w:r>
            <w:r>
              <w:rPr>
                <w:webHidden/>
              </w:rPr>
              <w:instrText xml:space="preserve"> PAGEREF _Toc239329771 \h </w:instrText>
            </w:r>
            <w:r>
              <w:rPr>
                <w:webHidden/>
              </w:rPr>
            </w:r>
            <w:r>
              <w:rPr>
                <w:webHidden/>
              </w:rPr>
              <w:fldChar w:fldCharType="separate"/>
            </w:r>
            <w:r>
              <w:rPr>
                <w:webHidden/>
              </w:rPr>
              <w:t>9</w:t>
            </w:r>
            <w:r>
              <w:rPr>
                <w:webHidden/>
              </w:rPr>
              <w:fldChar w:fldCharType="end"/>
            </w:r>
          </w:hyperlink>
        </w:p>
        <w:p w14:paraId="664473EC" w14:textId="2EF26C87" w:rsidR="00BC7BA1" w:rsidRDefault="00BC7BA1">
          <w:pPr>
            <w:pStyle w:val="TOC2"/>
            <w:tabs>
              <w:tab w:val="right" w:leader="dot" w:pos="9061"/>
            </w:tabs>
            <w:rPr>
              <w:rFonts w:asciiTheme="minorHAnsi" w:eastAsiaTheme="minorEastAsia" w:hAnsiTheme="minorHAnsi" w:cstheme="minorBidi"/>
              <w:noProof/>
              <w:kern w:val="2"/>
              <w:sz w:val="24"/>
              <w:szCs w:val="24"/>
              <w14:ligatures w14:val="standardContextual"/>
            </w:rPr>
          </w:pPr>
          <w:hyperlink w:anchor="_Toc239329772" w:history="1">
            <w:r w:rsidRPr="00363262">
              <w:rPr>
                <w:rStyle w:val="Hyperlink"/>
                <w:b/>
                <w:bCs/>
                <w:noProof/>
              </w:rPr>
              <w:t>A. Standar Tingkat Pencapaian Perkembangan Anak</w:t>
            </w:r>
            <w:r>
              <w:rPr>
                <w:noProof/>
                <w:webHidden/>
              </w:rPr>
              <w:tab/>
            </w:r>
            <w:r>
              <w:rPr>
                <w:noProof/>
                <w:webHidden/>
              </w:rPr>
              <w:fldChar w:fldCharType="begin"/>
            </w:r>
            <w:r>
              <w:rPr>
                <w:noProof/>
                <w:webHidden/>
              </w:rPr>
              <w:instrText xml:space="preserve"> PAGEREF _Toc239329772 \h </w:instrText>
            </w:r>
            <w:r>
              <w:rPr>
                <w:noProof/>
                <w:webHidden/>
              </w:rPr>
            </w:r>
            <w:r>
              <w:rPr>
                <w:noProof/>
                <w:webHidden/>
              </w:rPr>
              <w:fldChar w:fldCharType="separate"/>
            </w:r>
            <w:r>
              <w:rPr>
                <w:noProof/>
                <w:webHidden/>
              </w:rPr>
              <w:t>9</w:t>
            </w:r>
            <w:r>
              <w:rPr>
                <w:noProof/>
                <w:webHidden/>
              </w:rPr>
              <w:fldChar w:fldCharType="end"/>
            </w:r>
          </w:hyperlink>
        </w:p>
        <w:p w14:paraId="6B2017E6" w14:textId="49911C06" w:rsidR="00BC7BA1" w:rsidRDefault="00BC7BA1">
          <w:pPr>
            <w:pStyle w:val="TOC2"/>
            <w:tabs>
              <w:tab w:val="right" w:leader="dot" w:pos="9061"/>
            </w:tabs>
            <w:rPr>
              <w:rFonts w:asciiTheme="minorHAnsi" w:eastAsiaTheme="minorEastAsia" w:hAnsiTheme="minorHAnsi" w:cstheme="minorBidi"/>
              <w:noProof/>
              <w:kern w:val="2"/>
              <w:sz w:val="24"/>
              <w:szCs w:val="24"/>
              <w14:ligatures w14:val="standardContextual"/>
            </w:rPr>
          </w:pPr>
          <w:hyperlink w:anchor="_Toc239329773" w:history="1">
            <w:r w:rsidRPr="00363262">
              <w:rPr>
                <w:rStyle w:val="Hyperlink"/>
                <w:b/>
                <w:bCs/>
                <w:noProof/>
              </w:rPr>
              <w:t>B. Standar Isi</w:t>
            </w:r>
            <w:r>
              <w:rPr>
                <w:noProof/>
                <w:webHidden/>
              </w:rPr>
              <w:tab/>
            </w:r>
            <w:r>
              <w:rPr>
                <w:noProof/>
                <w:webHidden/>
              </w:rPr>
              <w:fldChar w:fldCharType="begin"/>
            </w:r>
            <w:r>
              <w:rPr>
                <w:noProof/>
                <w:webHidden/>
              </w:rPr>
              <w:instrText xml:space="preserve"> PAGEREF _Toc239329773 \h </w:instrText>
            </w:r>
            <w:r>
              <w:rPr>
                <w:noProof/>
                <w:webHidden/>
              </w:rPr>
            </w:r>
            <w:r>
              <w:rPr>
                <w:noProof/>
                <w:webHidden/>
              </w:rPr>
              <w:fldChar w:fldCharType="separate"/>
            </w:r>
            <w:r>
              <w:rPr>
                <w:noProof/>
                <w:webHidden/>
              </w:rPr>
              <w:t>10</w:t>
            </w:r>
            <w:r>
              <w:rPr>
                <w:noProof/>
                <w:webHidden/>
              </w:rPr>
              <w:fldChar w:fldCharType="end"/>
            </w:r>
          </w:hyperlink>
        </w:p>
        <w:p w14:paraId="4941B35D" w14:textId="416C75E5" w:rsidR="00BC7BA1" w:rsidRDefault="00BC7BA1">
          <w:pPr>
            <w:pStyle w:val="TOC2"/>
            <w:tabs>
              <w:tab w:val="right" w:leader="dot" w:pos="9061"/>
            </w:tabs>
            <w:rPr>
              <w:rFonts w:asciiTheme="minorHAnsi" w:eastAsiaTheme="minorEastAsia" w:hAnsiTheme="minorHAnsi" w:cstheme="minorBidi"/>
              <w:noProof/>
              <w:kern w:val="2"/>
              <w:sz w:val="24"/>
              <w:szCs w:val="24"/>
              <w14:ligatures w14:val="standardContextual"/>
            </w:rPr>
          </w:pPr>
          <w:hyperlink w:anchor="_Toc239329774" w:history="1">
            <w:r w:rsidRPr="00363262">
              <w:rPr>
                <w:rStyle w:val="Hyperlink"/>
                <w:b/>
                <w:bCs/>
                <w:noProof/>
              </w:rPr>
              <w:t>C. Standar Proses</w:t>
            </w:r>
            <w:r>
              <w:rPr>
                <w:noProof/>
                <w:webHidden/>
              </w:rPr>
              <w:tab/>
            </w:r>
            <w:r>
              <w:rPr>
                <w:noProof/>
                <w:webHidden/>
              </w:rPr>
              <w:fldChar w:fldCharType="begin"/>
            </w:r>
            <w:r>
              <w:rPr>
                <w:noProof/>
                <w:webHidden/>
              </w:rPr>
              <w:instrText xml:space="preserve"> PAGEREF _Toc239329774 \h </w:instrText>
            </w:r>
            <w:r>
              <w:rPr>
                <w:noProof/>
                <w:webHidden/>
              </w:rPr>
            </w:r>
            <w:r>
              <w:rPr>
                <w:noProof/>
                <w:webHidden/>
              </w:rPr>
              <w:fldChar w:fldCharType="separate"/>
            </w:r>
            <w:r>
              <w:rPr>
                <w:noProof/>
                <w:webHidden/>
              </w:rPr>
              <w:t>11</w:t>
            </w:r>
            <w:r>
              <w:rPr>
                <w:noProof/>
                <w:webHidden/>
              </w:rPr>
              <w:fldChar w:fldCharType="end"/>
            </w:r>
          </w:hyperlink>
        </w:p>
        <w:p w14:paraId="788AC455" w14:textId="36F06285" w:rsidR="00BC7BA1" w:rsidRDefault="00BC7BA1">
          <w:pPr>
            <w:pStyle w:val="TOC2"/>
            <w:tabs>
              <w:tab w:val="right" w:leader="dot" w:pos="9061"/>
            </w:tabs>
            <w:rPr>
              <w:rFonts w:asciiTheme="minorHAnsi" w:eastAsiaTheme="minorEastAsia" w:hAnsiTheme="minorHAnsi" w:cstheme="minorBidi"/>
              <w:noProof/>
              <w:kern w:val="2"/>
              <w:sz w:val="24"/>
              <w:szCs w:val="24"/>
              <w14:ligatures w14:val="standardContextual"/>
            </w:rPr>
          </w:pPr>
          <w:hyperlink w:anchor="_Toc239329775" w:history="1">
            <w:r w:rsidRPr="00363262">
              <w:rPr>
                <w:rStyle w:val="Hyperlink"/>
                <w:b/>
                <w:bCs/>
                <w:noProof/>
              </w:rPr>
              <w:t>D. Standar Penilaian</w:t>
            </w:r>
            <w:r>
              <w:rPr>
                <w:noProof/>
                <w:webHidden/>
              </w:rPr>
              <w:tab/>
            </w:r>
            <w:r>
              <w:rPr>
                <w:noProof/>
                <w:webHidden/>
              </w:rPr>
              <w:fldChar w:fldCharType="begin"/>
            </w:r>
            <w:r>
              <w:rPr>
                <w:noProof/>
                <w:webHidden/>
              </w:rPr>
              <w:instrText xml:space="preserve"> PAGEREF _Toc239329775 \h </w:instrText>
            </w:r>
            <w:r>
              <w:rPr>
                <w:noProof/>
                <w:webHidden/>
              </w:rPr>
            </w:r>
            <w:r>
              <w:rPr>
                <w:noProof/>
                <w:webHidden/>
              </w:rPr>
              <w:fldChar w:fldCharType="separate"/>
            </w:r>
            <w:r>
              <w:rPr>
                <w:noProof/>
                <w:webHidden/>
              </w:rPr>
              <w:t>12</w:t>
            </w:r>
            <w:r>
              <w:rPr>
                <w:noProof/>
                <w:webHidden/>
              </w:rPr>
              <w:fldChar w:fldCharType="end"/>
            </w:r>
          </w:hyperlink>
        </w:p>
        <w:p w14:paraId="7E9AF101" w14:textId="0A780497" w:rsidR="00BC7BA1" w:rsidRDefault="00BC7BA1">
          <w:pPr>
            <w:pStyle w:val="TOC2"/>
            <w:tabs>
              <w:tab w:val="right" w:leader="dot" w:pos="9061"/>
            </w:tabs>
            <w:rPr>
              <w:rFonts w:asciiTheme="minorHAnsi" w:eastAsiaTheme="minorEastAsia" w:hAnsiTheme="minorHAnsi" w:cstheme="minorBidi"/>
              <w:noProof/>
              <w:kern w:val="2"/>
              <w:sz w:val="24"/>
              <w:szCs w:val="24"/>
              <w14:ligatures w14:val="standardContextual"/>
            </w:rPr>
          </w:pPr>
          <w:hyperlink w:anchor="_Toc239329776" w:history="1">
            <w:r w:rsidRPr="00363262">
              <w:rPr>
                <w:rStyle w:val="Hyperlink"/>
                <w:b/>
                <w:bCs/>
                <w:noProof/>
              </w:rPr>
              <w:t>E. Standar Pendidik dan Tenaga Kependidikan (PTK)</w:t>
            </w:r>
            <w:r>
              <w:rPr>
                <w:noProof/>
                <w:webHidden/>
              </w:rPr>
              <w:tab/>
            </w:r>
            <w:r>
              <w:rPr>
                <w:noProof/>
                <w:webHidden/>
              </w:rPr>
              <w:fldChar w:fldCharType="begin"/>
            </w:r>
            <w:r>
              <w:rPr>
                <w:noProof/>
                <w:webHidden/>
              </w:rPr>
              <w:instrText xml:space="preserve"> PAGEREF _Toc239329776 \h </w:instrText>
            </w:r>
            <w:r>
              <w:rPr>
                <w:noProof/>
                <w:webHidden/>
              </w:rPr>
            </w:r>
            <w:r>
              <w:rPr>
                <w:noProof/>
                <w:webHidden/>
              </w:rPr>
              <w:fldChar w:fldCharType="separate"/>
            </w:r>
            <w:r>
              <w:rPr>
                <w:noProof/>
                <w:webHidden/>
              </w:rPr>
              <w:t>12</w:t>
            </w:r>
            <w:r>
              <w:rPr>
                <w:noProof/>
                <w:webHidden/>
              </w:rPr>
              <w:fldChar w:fldCharType="end"/>
            </w:r>
          </w:hyperlink>
        </w:p>
        <w:p w14:paraId="191CA495" w14:textId="04067D05" w:rsidR="00BC7BA1" w:rsidRDefault="00BC7BA1">
          <w:pPr>
            <w:pStyle w:val="TOC2"/>
            <w:tabs>
              <w:tab w:val="right" w:leader="dot" w:pos="9061"/>
            </w:tabs>
            <w:rPr>
              <w:rFonts w:asciiTheme="minorHAnsi" w:eastAsiaTheme="minorEastAsia" w:hAnsiTheme="minorHAnsi" w:cstheme="minorBidi"/>
              <w:noProof/>
              <w:kern w:val="2"/>
              <w:sz w:val="24"/>
              <w:szCs w:val="24"/>
              <w14:ligatures w14:val="standardContextual"/>
            </w:rPr>
          </w:pPr>
          <w:hyperlink w:anchor="_Toc239329777" w:history="1">
            <w:r w:rsidRPr="00363262">
              <w:rPr>
                <w:rStyle w:val="Hyperlink"/>
                <w:b/>
                <w:bCs/>
                <w:noProof/>
              </w:rPr>
              <w:t>F. Standar Sarana dan Prasarana (Sarpras)</w:t>
            </w:r>
            <w:r>
              <w:rPr>
                <w:noProof/>
                <w:webHidden/>
              </w:rPr>
              <w:tab/>
            </w:r>
            <w:r>
              <w:rPr>
                <w:noProof/>
                <w:webHidden/>
              </w:rPr>
              <w:fldChar w:fldCharType="begin"/>
            </w:r>
            <w:r>
              <w:rPr>
                <w:noProof/>
                <w:webHidden/>
              </w:rPr>
              <w:instrText xml:space="preserve"> PAGEREF _Toc239329777 \h </w:instrText>
            </w:r>
            <w:r>
              <w:rPr>
                <w:noProof/>
                <w:webHidden/>
              </w:rPr>
            </w:r>
            <w:r>
              <w:rPr>
                <w:noProof/>
                <w:webHidden/>
              </w:rPr>
              <w:fldChar w:fldCharType="separate"/>
            </w:r>
            <w:r>
              <w:rPr>
                <w:noProof/>
                <w:webHidden/>
              </w:rPr>
              <w:t>13</w:t>
            </w:r>
            <w:r>
              <w:rPr>
                <w:noProof/>
                <w:webHidden/>
              </w:rPr>
              <w:fldChar w:fldCharType="end"/>
            </w:r>
          </w:hyperlink>
        </w:p>
        <w:p w14:paraId="7AE2AD49" w14:textId="267EE320" w:rsidR="00BC7BA1" w:rsidRDefault="00BC7BA1">
          <w:pPr>
            <w:pStyle w:val="TOC2"/>
            <w:tabs>
              <w:tab w:val="right" w:leader="dot" w:pos="9061"/>
            </w:tabs>
            <w:rPr>
              <w:rFonts w:asciiTheme="minorHAnsi" w:eastAsiaTheme="minorEastAsia" w:hAnsiTheme="minorHAnsi" w:cstheme="minorBidi"/>
              <w:noProof/>
              <w:kern w:val="2"/>
              <w:sz w:val="24"/>
              <w:szCs w:val="24"/>
              <w14:ligatures w14:val="standardContextual"/>
            </w:rPr>
          </w:pPr>
          <w:hyperlink w:anchor="_Toc239329778" w:history="1">
            <w:r w:rsidRPr="00363262">
              <w:rPr>
                <w:rStyle w:val="Hyperlink"/>
                <w:b/>
                <w:bCs/>
                <w:noProof/>
              </w:rPr>
              <w:t>G. Standar Pengelolaan</w:t>
            </w:r>
            <w:r>
              <w:rPr>
                <w:noProof/>
                <w:webHidden/>
              </w:rPr>
              <w:tab/>
            </w:r>
            <w:r>
              <w:rPr>
                <w:noProof/>
                <w:webHidden/>
              </w:rPr>
              <w:fldChar w:fldCharType="begin"/>
            </w:r>
            <w:r>
              <w:rPr>
                <w:noProof/>
                <w:webHidden/>
              </w:rPr>
              <w:instrText xml:space="preserve"> PAGEREF _Toc239329778 \h </w:instrText>
            </w:r>
            <w:r>
              <w:rPr>
                <w:noProof/>
                <w:webHidden/>
              </w:rPr>
            </w:r>
            <w:r>
              <w:rPr>
                <w:noProof/>
                <w:webHidden/>
              </w:rPr>
              <w:fldChar w:fldCharType="separate"/>
            </w:r>
            <w:r>
              <w:rPr>
                <w:noProof/>
                <w:webHidden/>
              </w:rPr>
              <w:t>14</w:t>
            </w:r>
            <w:r>
              <w:rPr>
                <w:noProof/>
                <w:webHidden/>
              </w:rPr>
              <w:fldChar w:fldCharType="end"/>
            </w:r>
          </w:hyperlink>
        </w:p>
        <w:p w14:paraId="651EBC75" w14:textId="4EC4C660" w:rsidR="00BC7BA1" w:rsidRDefault="00BC7BA1">
          <w:pPr>
            <w:pStyle w:val="TOC2"/>
            <w:tabs>
              <w:tab w:val="right" w:leader="dot" w:pos="9061"/>
            </w:tabs>
            <w:rPr>
              <w:rFonts w:asciiTheme="minorHAnsi" w:eastAsiaTheme="minorEastAsia" w:hAnsiTheme="minorHAnsi" w:cstheme="minorBidi"/>
              <w:noProof/>
              <w:kern w:val="2"/>
              <w:sz w:val="24"/>
              <w:szCs w:val="24"/>
              <w14:ligatures w14:val="standardContextual"/>
            </w:rPr>
          </w:pPr>
          <w:hyperlink w:anchor="_Toc239329779" w:history="1">
            <w:r w:rsidRPr="00363262">
              <w:rPr>
                <w:rStyle w:val="Hyperlink"/>
                <w:b/>
                <w:bCs/>
                <w:noProof/>
              </w:rPr>
              <w:t>H. Standar Pembiayaan</w:t>
            </w:r>
            <w:r>
              <w:rPr>
                <w:noProof/>
                <w:webHidden/>
              </w:rPr>
              <w:tab/>
            </w:r>
            <w:r>
              <w:rPr>
                <w:noProof/>
                <w:webHidden/>
              </w:rPr>
              <w:fldChar w:fldCharType="begin"/>
            </w:r>
            <w:r>
              <w:rPr>
                <w:noProof/>
                <w:webHidden/>
              </w:rPr>
              <w:instrText xml:space="preserve"> PAGEREF _Toc239329779 \h </w:instrText>
            </w:r>
            <w:r>
              <w:rPr>
                <w:noProof/>
                <w:webHidden/>
              </w:rPr>
            </w:r>
            <w:r>
              <w:rPr>
                <w:noProof/>
                <w:webHidden/>
              </w:rPr>
              <w:fldChar w:fldCharType="separate"/>
            </w:r>
            <w:r>
              <w:rPr>
                <w:noProof/>
                <w:webHidden/>
              </w:rPr>
              <w:t>15</w:t>
            </w:r>
            <w:r>
              <w:rPr>
                <w:noProof/>
                <w:webHidden/>
              </w:rPr>
              <w:fldChar w:fldCharType="end"/>
            </w:r>
          </w:hyperlink>
        </w:p>
        <w:p w14:paraId="6730C6EB" w14:textId="56271139" w:rsidR="00BC7BA1" w:rsidRDefault="00BC7BA1" w:rsidP="00BC7BA1">
          <w:pPr>
            <w:pStyle w:val="TOC1"/>
            <w:rPr>
              <w:rFonts w:asciiTheme="minorHAnsi" w:eastAsiaTheme="minorEastAsia" w:hAnsiTheme="minorHAnsi" w:cstheme="minorBidi"/>
              <w:kern w:val="2"/>
              <w:sz w:val="24"/>
              <w:szCs w:val="24"/>
              <w14:ligatures w14:val="standardContextual"/>
            </w:rPr>
          </w:pPr>
          <w:hyperlink w:anchor="_Toc239329780" w:history="1">
            <w:r w:rsidRPr="00363262">
              <w:rPr>
                <w:rStyle w:val="Hyperlink"/>
              </w:rPr>
              <w:t>BAB II</w:t>
            </w:r>
            <w:r>
              <w:rPr>
                <w:webHidden/>
              </w:rPr>
              <w:tab/>
            </w:r>
            <w:r>
              <w:rPr>
                <w:webHidden/>
              </w:rPr>
              <w:fldChar w:fldCharType="begin"/>
            </w:r>
            <w:r>
              <w:rPr>
                <w:webHidden/>
              </w:rPr>
              <w:instrText xml:space="preserve"> PAGEREF _Toc239329780 \h </w:instrText>
            </w:r>
            <w:r>
              <w:rPr>
                <w:webHidden/>
              </w:rPr>
            </w:r>
            <w:r>
              <w:rPr>
                <w:webHidden/>
              </w:rPr>
              <w:fldChar w:fldCharType="separate"/>
            </w:r>
            <w:r>
              <w:rPr>
                <w:webHidden/>
              </w:rPr>
              <w:t>16</w:t>
            </w:r>
            <w:r>
              <w:rPr>
                <w:webHidden/>
              </w:rPr>
              <w:fldChar w:fldCharType="end"/>
            </w:r>
          </w:hyperlink>
        </w:p>
        <w:p w14:paraId="554C0D39" w14:textId="4AF56E26" w:rsidR="00BC7BA1" w:rsidRDefault="00BC7BA1" w:rsidP="00BC7BA1">
          <w:pPr>
            <w:pStyle w:val="TOC1"/>
            <w:rPr>
              <w:rFonts w:asciiTheme="minorHAnsi" w:eastAsiaTheme="minorEastAsia" w:hAnsiTheme="minorHAnsi" w:cstheme="minorBidi"/>
              <w:kern w:val="2"/>
              <w:sz w:val="24"/>
              <w:szCs w:val="24"/>
              <w14:ligatures w14:val="standardContextual"/>
            </w:rPr>
          </w:pPr>
          <w:hyperlink w:anchor="_Toc239329781" w:history="1">
            <w:r w:rsidRPr="00363262">
              <w:rPr>
                <w:rStyle w:val="Hyperlink"/>
              </w:rPr>
              <w:t>DETAIL SOP (STANDAR OPERASIONAL PROSEDUR) PRIORITAS</w:t>
            </w:r>
            <w:r>
              <w:rPr>
                <w:webHidden/>
              </w:rPr>
              <w:tab/>
            </w:r>
            <w:r>
              <w:rPr>
                <w:webHidden/>
              </w:rPr>
              <w:fldChar w:fldCharType="begin"/>
            </w:r>
            <w:r>
              <w:rPr>
                <w:webHidden/>
              </w:rPr>
              <w:instrText xml:space="preserve"> PAGEREF _Toc239329781 \h </w:instrText>
            </w:r>
            <w:r>
              <w:rPr>
                <w:webHidden/>
              </w:rPr>
            </w:r>
            <w:r>
              <w:rPr>
                <w:webHidden/>
              </w:rPr>
              <w:fldChar w:fldCharType="separate"/>
            </w:r>
            <w:r>
              <w:rPr>
                <w:webHidden/>
              </w:rPr>
              <w:t>16</w:t>
            </w:r>
            <w:r>
              <w:rPr>
                <w:webHidden/>
              </w:rPr>
              <w:fldChar w:fldCharType="end"/>
            </w:r>
          </w:hyperlink>
        </w:p>
        <w:p w14:paraId="61A4141A" w14:textId="5381052D" w:rsidR="00BC7BA1" w:rsidRDefault="00BC7BA1">
          <w:pPr>
            <w:pStyle w:val="TOC2"/>
            <w:tabs>
              <w:tab w:val="right" w:leader="dot" w:pos="9061"/>
            </w:tabs>
            <w:rPr>
              <w:rFonts w:asciiTheme="minorHAnsi" w:eastAsiaTheme="minorEastAsia" w:hAnsiTheme="minorHAnsi" w:cstheme="minorBidi"/>
              <w:noProof/>
              <w:kern w:val="2"/>
              <w:sz w:val="24"/>
              <w:szCs w:val="24"/>
              <w14:ligatures w14:val="standardContextual"/>
            </w:rPr>
          </w:pPr>
          <w:hyperlink w:anchor="_Toc239329782" w:history="1">
            <w:r w:rsidRPr="00363262">
              <w:rPr>
                <w:rStyle w:val="Hyperlink"/>
                <w:b/>
                <w:bCs/>
                <w:noProof/>
              </w:rPr>
              <w:t>A. SOP Penyusunan Kurikulum Berbasis Cinta (KBC)</w:t>
            </w:r>
            <w:r>
              <w:rPr>
                <w:noProof/>
                <w:webHidden/>
              </w:rPr>
              <w:tab/>
            </w:r>
            <w:r>
              <w:rPr>
                <w:noProof/>
                <w:webHidden/>
              </w:rPr>
              <w:fldChar w:fldCharType="begin"/>
            </w:r>
            <w:r>
              <w:rPr>
                <w:noProof/>
                <w:webHidden/>
              </w:rPr>
              <w:instrText xml:space="preserve"> PAGEREF _Toc239329782 \h </w:instrText>
            </w:r>
            <w:r>
              <w:rPr>
                <w:noProof/>
                <w:webHidden/>
              </w:rPr>
            </w:r>
            <w:r>
              <w:rPr>
                <w:noProof/>
                <w:webHidden/>
              </w:rPr>
              <w:fldChar w:fldCharType="separate"/>
            </w:r>
            <w:r>
              <w:rPr>
                <w:noProof/>
                <w:webHidden/>
              </w:rPr>
              <w:t>16</w:t>
            </w:r>
            <w:r>
              <w:rPr>
                <w:noProof/>
                <w:webHidden/>
              </w:rPr>
              <w:fldChar w:fldCharType="end"/>
            </w:r>
          </w:hyperlink>
        </w:p>
        <w:p w14:paraId="6EA425D3" w14:textId="68F08361" w:rsidR="00BC7BA1" w:rsidRDefault="00BC7BA1">
          <w:pPr>
            <w:pStyle w:val="TOC2"/>
            <w:tabs>
              <w:tab w:val="right" w:leader="dot" w:pos="9061"/>
            </w:tabs>
            <w:rPr>
              <w:rFonts w:asciiTheme="minorHAnsi" w:eastAsiaTheme="minorEastAsia" w:hAnsiTheme="minorHAnsi" w:cstheme="minorBidi"/>
              <w:noProof/>
              <w:kern w:val="2"/>
              <w:sz w:val="24"/>
              <w:szCs w:val="24"/>
              <w14:ligatures w14:val="standardContextual"/>
            </w:rPr>
          </w:pPr>
          <w:hyperlink w:anchor="_Toc239329783" w:history="1">
            <w:r w:rsidRPr="00363262">
              <w:rPr>
                <w:rStyle w:val="Hyperlink"/>
                <w:b/>
                <w:bCs/>
                <w:noProof/>
              </w:rPr>
              <w:t>B. SOP Pembelajaran Deep Learning: Pijakan Bermain</w:t>
            </w:r>
            <w:r>
              <w:rPr>
                <w:noProof/>
                <w:webHidden/>
              </w:rPr>
              <w:tab/>
            </w:r>
            <w:r>
              <w:rPr>
                <w:noProof/>
                <w:webHidden/>
              </w:rPr>
              <w:fldChar w:fldCharType="begin"/>
            </w:r>
            <w:r>
              <w:rPr>
                <w:noProof/>
                <w:webHidden/>
              </w:rPr>
              <w:instrText xml:space="preserve"> PAGEREF _Toc239329783 \h </w:instrText>
            </w:r>
            <w:r>
              <w:rPr>
                <w:noProof/>
                <w:webHidden/>
              </w:rPr>
            </w:r>
            <w:r>
              <w:rPr>
                <w:noProof/>
                <w:webHidden/>
              </w:rPr>
              <w:fldChar w:fldCharType="separate"/>
            </w:r>
            <w:r>
              <w:rPr>
                <w:noProof/>
                <w:webHidden/>
              </w:rPr>
              <w:t>19</w:t>
            </w:r>
            <w:r>
              <w:rPr>
                <w:noProof/>
                <w:webHidden/>
              </w:rPr>
              <w:fldChar w:fldCharType="end"/>
            </w:r>
          </w:hyperlink>
        </w:p>
        <w:p w14:paraId="2A4BFD93" w14:textId="3A05C320" w:rsidR="00BC7BA1" w:rsidRDefault="00BC7BA1">
          <w:pPr>
            <w:pStyle w:val="TOC2"/>
            <w:tabs>
              <w:tab w:val="right" w:leader="dot" w:pos="9061"/>
            </w:tabs>
            <w:rPr>
              <w:rFonts w:asciiTheme="minorHAnsi" w:eastAsiaTheme="minorEastAsia" w:hAnsiTheme="minorHAnsi" w:cstheme="minorBidi"/>
              <w:noProof/>
              <w:kern w:val="2"/>
              <w:sz w:val="24"/>
              <w:szCs w:val="24"/>
              <w14:ligatures w14:val="standardContextual"/>
            </w:rPr>
          </w:pPr>
          <w:hyperlink w:anchor="_Toc239329784" w:history="1">
            <w:r w:rsidRPr="00363262">
              <w:rPr>
                <w:rStyle w:val="Hyperlink"/>
                <w:b/>
                <w:bCs/>
                <w:noProof/>
              </w:rPr>
              <w:t>C. SOP Penerimaan Peserta Didik Baru (PPDB) Ramah Anak</w:t>
            </w:r>
            <w:r>
              <w:rPr>
                <w:noProof/>
                <w:webHidden/>
              </w:rPr>
              <w:tab/>
            </w:r>
            <w:r>
              <w:rPr>
                <w:noProof/>
                <w:webHidden/>
              </w:rPr>
              <w:fldChar w:fldCharType="begin"/>
            </w:r>
            <w:r>
              <w:rPr>
                <w:noProof/>
                <w:webHidden/>
              </w:rPr>
              <w:instrText xml:space="preserve"> PAGEREF _Toc239329784 \h </w:instrText>
            </w:r>
            <w:r>
              <w:rPr>
                <w:noProof/>
                <w:webHidden/>
              </w:rPr>
            </w:r>
            <w:r>
              <w:rPr>
                <w:noProof/>
                <w:webHidden/>
              </w:rPr>
              <w:fldChar w:fldCharType="separate"/>
            </w:r>
            <w:r>
              <w:rPr>
                <w:noProof/>
                <w:webHidden/>
              </w:rPr>
              <w:t>24</w:t>
            </w:r>
            <w:r>
              <w:rPr>
                <w:noProof/>
                <w:webHidden/>
              </w:rPr>
              <w:fldChar w:fldCharType="end"/>
            </w:r>
          </w:hyperlink>
        </w:p>
        <w:p w14:paraId="404BB5DC" w14:textId="58FECFDF" w:rsidR="00BC7BA1" w:rsidRDefault="00BC7BA1" w:rsidP="00BC7BA1">
          <w:pPr>
            <w:pStyle w:val="TOC1"/>
            <w:rPr>
              <w:rFonts w:asciiTheme="minorHAnsi" w:eastAsiaTheme="minorEastAsia" w:hAnsiTheme="minorHAnsi" w:cstheme="minorBidi"/>
              <w:kern w:val="2"/>
              <w:sz w:val="24"/>
              <w:szCs w:val="24"/>
              <w14:ligatures w14:val="standardContextual"/>
            </w:rPr>
          </w:pPr>
          <w:hyperlink w:anchor="_Toc239329785" w:history="1">
            <w:r w:rsidRPr="00363262">
              <w:rPr>
                <w:rStyle w:val="Hyperlink"/>
              </w:rPr>
              <w:t>BAB III</w:t>
            </w:r>
            <w:r>
              <w:rPr>
                <w:webHidden/>
              </w:rPr>
              <w:tab/>
            </w:r>
            <w:r>
              <w:rPr>
                <w:webHidden/>
              </w:rPr>
              <w:fldChar w:fldCharType="begin"/>
            </w:r>
            <w:r>
              <w:rPr>
                <w:webHidden/>
              </w:rPr>
              <w:instrText xml:space="preserve"> PAGEREF _Toc239329785 \h </w:instrText>
            </w:r>
            <w:r>
              <w:rPr>
                <w:webHidden/>
              </w:rPr>
            </w:r>
            <w:r>
              <w:rPr>
                <w:webHidden/>
              </w:rPr>
              <w:fldChar w:fldCharType="separate"/>
            </w:r>
            <w:r>
              <w:rPr>
                <w:webHidden/>
              </w:rPr>
              <w:t>28</w:t>
            </w:r>
            <w:r>
              <w:rPr>
                <w:webHidden/>
              </w:rPr>
              <w:fldChar w:fldCharType="end"/>
            </w:r>
          </w:hyperlink>
        </w:p>
        <w:p w14:paraId="338CA15F" w14:textId="49427481" w:rsidR="00BC7BA1" w:rsidRDefault="00BC7BA1" w:rsidP="00BC7BA1">
          <w:pPr>
            <w:pStyle w:val="TOC1"/>
            <w:rPr>
              <w:rFonts w:asciiTheme="minorHAnsi" w:eastAsiaTheme="minorEastAsia" w:hAnsiTheme="minorHAnsi" w:cstheme="minorBidi"/>
              <w:kern w:val="2"/>
              <w:sz w:val="24"/>
              <w:szCs w:val="24"/>
              <w14:ligatures w14:val="standardContextual"/>
            </w:rPr>
          </w:pPr>
          <w:hyperlink w:anchor="_Toc239329786" w:history="1">
            <w:r w:rsidRPr="00363262">
              <w:rPr>
                <w:rStyle w:val="Hyperlink"/>
              </w:rPr>
              <w:t>PENUTUP: KOMITMEN SIKLUS PPEPP BERKELANJUTAN</w:t>
            </w:r>
            <w:r>
              <w:rPr>
                <w:webHidden/>
              </w:rPr>
              <w:tab/>
            </w:r>
            <w:r>
              <w:rPr>
                <w:webHidden/>
              </w:rPr>
              <w:fldChar w:fldCharType="begin"/>
            </w:r>
            <w:r>
              <w:rPr>
                <w:webHidden/>
              </w:rPr>
              <w:instrText xml:space="preserve"> PAGEREF _Toc239329786 \h </w:instrText>
            </w:r>
            <w:r>
              <w:rPr>
                <w:webHidden/>
              </w:rPr>
            </w:r>
            <w:r>
              <w:rPr>
                <w:webHidden/>
              </w:rPr>
              <w:fldChar w:fldCharType="separate"/>
            </w:r>
            <w:r>
              <w:rPr>
                <w:webHidden/>
              </w:rPr>
              <w:t>28</w:t>
            </w:r>
            <w:r>
              <w:rPr>
                <w:webHidden/>
              </w:rPr>
              <w:fldChar w:fldCharType="end"/>
            </w:r>
          </w:hyperlink>
        </w:p>
        <w:p w14:paraId="35179B4B" w14:textId="5E9D0821" w:rsidR="00BC7BA1" w:rsidRDefault="00BC7BA1">
          <w:pPr>
            <w:pStyle w:val="TOC2"/>
            <w:tabs>
              <w:tab w:val="right" w:leader="dot" w:pos="9061"/>
            </w:tabs>
            <w:rPr>
              <w:rFonts w:asciiTheme="minorHAnsi" w:eastAsiaTheme="minorEastAsia" w:hAnsiTheme="minorHAnsi" w:cstheme="minorBidi"/>
              <w:noProof/>
              <w:kern w:val="2"/>
              <w:sz w:val="24"/>
              <w:szCs w:val="24"/>
              <w14:ligatures w14:val="standardContextual"/>
            </w:rPr>
          </w:pPr>
          <w:hyperlink w:anchor="_Toc239329787" w:history="1">
            <w:r w:rsidRPr="00363262">
              <w:rPr>
                <w:rStyle w:val="Hyperlink"/>
                <w:b/>
                <w:bCs/>
                <w:noProof/>
              </w:rPr>
              <w:t>A. Refleksi dan Kesimpulan</w:t>
            </w:r>
            <w:r>
              <w:rPr>
                <w:noProof/>
                <w:webHidden/>
              </w:rPr>
              <w:tab/>
            </w:r>
            <w:r>
              <w:rPr>
                <w:noProof/>
                <w:webHidden/>
              </w:rPr>
              <w:fldChar w:fldCharType="begin"/>
            </w:r>
            <w:r>
              <w:rPr>
                <w:noProof/>
                <w:webHidden/>
              </w:rPr>
              <w:instrText xml:space="preserve"> PAGEREF _Toc239329787 \h </w:instrText>
            </w:r>
            <w:r>
              <w:rPr>
                <w:noProof/>
                <w:webHidden/>
              </w:rPr>
            </w:r>
            <w:r>
              <w:rPr>
                <w:noProof/>
                <w:webHidden/>
              </w:rPr>
              <w:fldChar w:fldCharType="separate"/>
            </w:r>
            <w:r>
              <w:rPr>
                <w:noProof/>
                <w:webHidden/>
              </w:rPr>
              <w:t>28</w:t>
            </w:r>
            <w:r>
              <w:rPr>
                <w:noProof/>
                <w:webHidden/>
              </w:rPr>
              <w:fldChar w:fldCharType="end"/>
            </w:r>
          </w:hyperlink>
        </w:p>
        <w:p w14:paraId="65AD67A8" w14:textId="4662CD64" w:rsidR="00BC7BA1" w:rsidRDefault="00BC7BA1">
          <w:pPr>
            <w:pStyle w:val="TOC2"/>
            <w:tabs>
              <w:tab w:val="right" w:leader="dot" w:pos="9061"/>
            </w:tabs>
            <w:rPr>
              <w:rFonts w:asciiTheme="minorHAnsi" w:eastAsiaTheme="minorEastAsia" w:hAnsiTheme="minorHAnsi" w:cstheme="minorBidi"/>
              <w:noProof/>
              <w:kern w:val="2"/>
              <w:sz w:val="24"/>
              <w:szCs w:val="24"/>
              <w14:ligatures w14:val="standardContextual"/>
            </w:rPr>
          </w:pPr>
          <w:hyperlink w:anchor="_Toc239329788" w:history="1">
            <w:r w:rsidRPr="00363262">
              <w:rPr>
                <w:rStyle w:val="Hyperlink"/>
                <w:noProof/>
              </w:rPr>
              <w:t xml:space="preserve">B. </w:t>
            </w:r>
            <w:r w:rsidRPr="00363262">
              <w:rPr>
                <w:rStyle w:val="Hyperlink"/>
                <w:b/>
                <w:bCs/>
                <w:noProof/>
              </w:rPr>
              <w:t>Mekanisme Siklus PPEPP — Alur Evaluasi Mutu RA Golden Age</w:t>
            </w:r>
            <w:r>
              <w:rPr>
                <w:noProof/>
                <w:webHidden/>
              </w:rPr>
              <w:tab/>
            </w:r>
            <w:r>
              <w:rPr>
                <w:noProof/>
                <w:webHidden/>
              </w:rPr>
              <w:fldChar w:fldCharType="begin"/>
            </w:r>
            <w:r>
              <w:rPr>
                <w:noProof/>
                <w:webHidden/>
              </w:rPr>
              <w:instrText xml:space="preserve"> PAGEREF _Toc239329788 \h </w:instrText>
            </w:r>
            <w:r>
              <w:rPr>
                <w:noProof/>
                <w:webHidden/>
              </w:rPr>
            </w:r>
            <w:r>
              <w:rPr>
                <w:noProof/>
                <w:webHidden/>
              </w:rPr>
              <w:fldChar w:fldCharType="separate"/>
            </w:r>
            <w:r>
              <w:rPr>
                <w:noProof/>
                <w:webHidden/>
              </w:rPr>
              <w:t>28</w:t>
            </w:r>
            <w:r>
              <w:rPr>
                <w:noProof/>
                <w:webHidden/>
              </w:rPr>
              <w:fldChar w:fldCharType="end"/>
            </w:r>
          </w:hyperlink>
        </w:p>
        <w:p w14:paraId="486E88F3" w14:textId="407AD84A" w:rsidR="00BC7BA1" w:rsidRDefault="00BC7BA1">
          <w:pPr>
            <w:pStyle w:val="TOC2"/>
            <w:tabs>
              <w:tab w:val="right" w:leader="dot" w:pos="9061"/>
            </w:tabs>
            <w:rPr>
              <w:rFonts w:asciiTheme="minorHAnsi" w:eastAsiaTheme="minorEastAsia" w:hAnsiTheme="minorHAnsi" w:cstheme="minorBidi"/>
              <w:noProof/>
              <w:kern w:val="2"/>
              <w:sz w:val="24"/>
              <w:szCs w:val="24"/>
              <w14:ligatures w14:val="standardContextual"/>
            </w:rPr>
          </w:pPr>
          <w:hyperlink w:anchor="_Toc239329789" w:history="1">
            <w:r w:rsidRPr="00363262">
              <w:rPr>
                <w:rStyle w:val="Hyperlink"/>
                <w:b/>
                <w:bCs/>
                <w:noProof/>
              </w:rPr>
              <w:t>C. Jadwal Rencana Tindak Lanjut</w:t>
            </w:r>
            <w:r>
              <w:rPr>
                <w:noProof/>
                <w:webHidden/>
              </w:rPr>
              <w:tab/>
            </w:r>
            <w:r>
              <w:rPr>
                <w:noProof/>
                <w:webHidden/>
              </w:rPr>
              <w:fldChar w:fldCharType="begin"/>
            </w:r>
            <w:r>
              <w:rPr>
                <w:noProof/>
                <w:webHidden/>
              </w:rPr>
              <w:instrText xml:space="preserve"> PAGEREF _Toc239329789 \h </w:instrText>
            </w:r>
            <w:r>
              <w:rPr>
                <w:noProof/>
                <w:webHidden/>
              </w:rPr>
            </w:r>
            <w:r>
              <w:rPr>
                <w:noProof/>
                <w:webHidden/>
              </w:rPr>
              <w:fldChar w:fldCharType="separate"/>
            </w:r>
            <w:r>
              <w:rPr>
                <w:noProof/>
                <w:webHidden/>
              </w:rPr>
              <w:t>29</w:t>
            </w:r>
            <w:r>
              <w:rPr>
                <w:noProof/>
                <w:webHidden/>
              </w:rPr>
              <w:fldChar w:fldCharType="end"/>
            </w:r>
          </w:hyperlink>
        </w:p>
        <w:p w14:paraId="5388A1DA" w14:textId="7AC80E7B" w:rsidR="00BC7BA1" w:rsidRDefault="00BC7BA1">
          <w:pPr>
            <w:pStyle w:val="TOC2"/>
            <w:tabs>
              <w:tab w:val="right" w:leader="dot" w:pos="9061"/>
            </w:tabs>
            <w:rPr>
              <w:rFonts w:asciiTheme="minorHAnsi" w:eastAsiaTheme="minorEastAsia" w:hAnsiTheme="minorHAnsi" w:cstheme="minorBidi"/>
              <w:noProof/>
              <w:kern w:val="2"/>
              <w:sz w:val="24"/>
              <w:szCs w:val="24"/>
              <w14:ligatures w14:val="standardContextual"/>
            </w:rPr>
          </w:pPr>
          <w:hyperlink w:anchor="_Toc239329790" w:history="1">
            <w:r w:rsidRPr="00363262">
              <w:rPr>
                <w:rStyle w:val="Hyperlink"/>
                <w:b/>
                <w:bCs/>
                <w:noProof/>
              </w:rPr>
              <w:t>D. Penutup dan Doa</w:t>
            </w:r>
            <w:r>
              <w:rPr>
                <w:noProof/>
                <w:webHidden/>
              </w:rPr>
              <w:tab/>
            </w:r>
            <w:r>
              <w:rPr>
                <w:noProof/>
                <w:webHidden/>
              </w:rPr>
              <w:fldChar w:fldCharType="begin"/>
            </w:r>
            <w:r>
              <w:rPr>
                <w:noProof/>
                <w:webHidden/>
              </w:rPr>
              <w:instrText xml:space="preserve"> PAGEREF _Toc239329790 \h </w:instrText>
            </w:r>
            <w:r>
              <w:rPr>
                <w:noProof/>
                <w:webHidden/>
              </w:rPr>
            </w:r>
            <w:r>
              <w:rPr>
                <w:noProof/>
                <w:webHidden/>
              </w:rPr>
              <w:fldChar w:fldCharType="separate"/>
            </w:r>
            <w:r>
              <w:rPr>
                <w:noProof/>
                <w:webHidden/>
              </w:rPr>
              <w:t>30</w:t>
            </w:r>
            <w:r>
              <w:rPr>
                <w:noProof/>
                <w:webHidden/>
              </w:rPr>
              <w:fldChar w:fldCharType="end"/>
            </w:r>
          </w:hyperlink>
        </w:p>
        <w:p w14:paraId="3BB5FE4A" w14:textId="2785762F" w:rsidR="00BC7BA1" w:rsidRPr="00BC7BA1" w:rsidRDefault="00BC7BA1" w:rsidP="00BC7BA1">
          <w:pPr>
            <w:pStyle w:val="TOC1"/>
            <w:rPr>
              <w:rFonts w:asciiTheme="minorHAnsi" w:eastAsiaTheme="minorEastAsia" w:hAnsiTheme="minorHAnsi" w:cstheme="minorBidi"/>
              <w:kern w:val="2"/>
              <w:sz w:val="24"/>
              <w:szCs w:val="24"/>
              <w14:ligatures w14:val="standardContextual"/>
            </w:rPr>
          </w:pPr>
          <w:hyperlink w:anchor="_Toc239329791" w:history="1">
            <w:r w:rsidRPr="00BC7BA1">
              <w:rPr>
                <w:rStyle w:val="Hyperlink"/>
              </w:rPr>
              <w:t>LAMPIRAN</w:t>
            </w:r>
            <w:r w:rsidRPr="00BC7BA1">
              <w:rPr>
                <w:webHidden/>
              </w:rPr>
              <w:tab/>
            </w:r>
            <w:r w:rsidRPr="00BC7BA1">
              <w:rPr>
                <w:webHidden/>
              </w:rPr>
              <w:fldChar w:fldCharType="begin"/>
            </w:r>
            <w:r w:rsidRPr="00BC7BA1">
              <w:rPr>
                <w:webHidden/>
              </w:rPr>
              <w:instrText xml:space="preserve"> PAGEREF _Toc239329791 \h </w:instrText>
            </w:r>
            <w:r w:rsidRPr="00BC7BA1">
              <w:rPr>
                <w:webHidden/>
              </w:rPr>
            </w:r>
            <w:r w:rsidRPr="00BC7BA1">
              <w:rPr>
                <w:webHidden/>
              </w:rPr>
              <w:fldChar w:fldCharType="separate"/>
            </w:r>
            <w:r w:rsidRPr="00BC7BA1">
              <w:rPr>
                <w:webHidden/>
              </w:rPr>
              <w:t>31</w:t>
            </w:r>
            <w:r w:rsidRPr="00BC7BA1">
              <w:rPr>
                <w:webHidden/>
              </w:rPr>
              <w:fldChar w:fldCharType="end"/>
            </w:r>
          </w:hyperlink>
        </w:p>
        <w:p w14:paraId="4FE92B68" w14:textId="7D6610FB" w:rsidR="00BC7BA1" w:rsidRDefault="00BC7BA1">
          <w:pPr>
            <w:pStyle w:val="TOC2"/>
            <w:tabs>
              <w:tab w:val="right" w:leader="dot" w:pos="9061"/>
            </w:tabs>
            <w:rPr>
              <w:rFonts w:asciiTheme="minorHAnsi" w:eastAsiaTheme="minorEastAsia" w:hAnsiTheme="minorHAnsi" w:cstheme="minorBidi"/>
              <w:noProof/>
              <w:kern w:val="2"/>
              <w:sz w:val="24"/>
              <w:szCs w:val="24"/>
              <w14:ligatures w14:val="standardContextual"/>
            </w:rPr>
          </w:pPr>
          <w:hyperlink w:anchor="_Toc239329792" w:history="1">
            <w:r w:rsidRPr="00363262">
              <w:rPr>
                <w:rStyle w:val="Hyperlink"/>
                <w:b/>
                <w:bCs/>
                <w:noProof/>
              </w:rPr>
              <w:t>INSTRUMEN PENDUKUNG SOP</w:t>
            </w:r>
            <w:r>
              <w:rPr>
                <w:noProof/>
                <w:webHidden/>
              </w:rPr>
              <w:tab/>
            </w:r>
            <w:r>
              <w:rPr>
                <w:noProof/>
                <w:webHidden/>
              </w:rPr>
              <w:fldChar w:fldCharType="begin"/>
            </w:r>
            <w:r>
              <w:rPr>
                <w:noProof/>
                <w:webHidden/>
              </w:rPr>
              <w:instrText xml:space="preserve"> PAGEREF _Toc239329792 \h </w:instrText>
            </w:r>
            <w:r>
              <w:rPr>
                <w:noProof/>
                <w:webHidden/>
              </w:rPr>
            </w:r>
            <w:r>
              <w:rPr>
                <w:noProof/>
                <w:webHidden/>
              </w:rPr>
              <w:fldChar w:fldCharType="separate"/>
            </w:r>
            <w:r>
              <w:rPr>
                <w:noProof/>
                <w:webHidden/>
              </w:rPr>
              <w:t>31</w:t>
            </w:r>
            <w:r>
              <w:rPr>
                <w:noProof/>
                <w:webHidden/>
              </w:rPr>
              <w:fldChar w:fldCharType="end"/>
            </w:r>
          </w:hyperlink>
        </w:p>
        <w:p w14:paraId="3F331C68" w14:textId="3DE7AA56" w:rsidR="00BC7BA1" w:rsidRDefault="00BC7BA1">
          <w:pPr>
            <w:pStyle w:val="TOC3"/>
            <w:tabs>
              <w:tab w:val="right" w:leader="dot" w:pos="9061"/>
            </w:tabs>
            <w:rPr>
              <w:rFonts w:asciiTheme="minorHAnsi" w:eastAsiaTheme="minorEastAsia" w:hAnsiTheme="minorHAnsi" w:cstheme="minorBidi"/>
              <w:noProof/>
              <w:kern w:val="2"/>
              <w:sz w:val="24"/>
              <w:szCs w:val="24"/>
              <w14:ligatures w14:val="standardContextual"/>
            </w:rPr>
          </w:pPr>
          <w:hyperlink w:anchor="_Toc239329793" w:history="1">
            <w:r w:rsidRPr="00363262">
              <w:rPr>
                <w:rStyle w:val="Hyperlink"/>
                <w:b/>
                <w:bCs/>
                <w:noProof/>
              </w:rPr>
              <w:t>L-SOP-01: Checklist Kesesuaian Mengajar Guru</w:t>
            </w:r>
            <w:r>
              <w:rPr>
                <w:noProof/>
                <w:webHidden/>
              </w:rPr>
              <w:tab/>
            </w:r>
            <w:r>
              <w:rPr>
                <w:noProof/>
                <w:webHidden/>
              </w:rPr>
              <w:fldChar w:fldCharType="begin"/>
            </w:r>
            <w:r>
              <w:rPr>
                <w:noProof/>
                <w:webHidden/>
              </w:rPr>
              <w:instrText xml:space="preserve"> PAGEREF _Toc239329793 \h </w:instrText>
            </w:r>
            <w:r>
              <w:rPr>
                <w:noProof/>
                <w:webHidden/>
              </w:rPr>
            </w:r>
            <w:r>
              <w:rPr>
                <w:noProof/>
                <w:webHidden/>
              </w:rPr>
              <w:fldChar w:fldCharType="separate"/>
            </w:r>
            <w:r>
              <w:rPr>
                <w:noProof/>
                <w:webHidden/>
              </w:rPr>
              <w:t>31</w:t>
            </w:r>
            <w:r>
              <w:rPr>
                <w:noProof/>
                <w:webHidden/>
              </w:rPr>
              <w:fldChar w:fldCharType="end"/>
            </w:r>
          </w:hyperlink>
        </w:p>
        <w:p w14:paraId="26D5A3A4" w14:textId="3F203754" w:rsidR="00BC7BA1" w:rsidRDefault="00BC7BA1">
          <w:pPr>
            <w:pStyle w:val="TOC3"/>
            <w:tabs>
              <w:tab w:val="right" w:leader="dot" w:pos="9061"/>
            </w:tabs>
            <w:rPr>
              <w:rFonts w:asciiTheme="minorHAnsi" w:eastAsiaTheme="minorEastAsia" w:hAnsiTheme="minorHAnsi" w:cstheme="minorBidi"/>
              <w:noProof/>
              <w:kern w:val="2"/>
              <w:sz w:val="24"/>
              <w:szCs w:val="24"/>
              <w14:ligatures w14:val="standardContextual"/>
            </w:rPr>
          </w:pPr>
          <w:hyperlink w:anchor="_Toc239329794" w:history="1">
            <w:r w:rsidRPr="00363262">
              <w:rPr>
                <w:rStyle w:val="Hyperlink"/>
                <w:b/>
                <w:bCs/>
                <w:noProof/>
              </w:rPr>
              <w:t>L-SOP-02: Kuesioner Kepuasan Wali Peserta Didik</w:t>
            </w:r>
            <w:r>
              <w:rPr>
                <w:noProof/>
                <w:webHidden/>
              </w:rPr>
              <w:tab/>
            </w:r>
            <w:r>
              <w:rPr>
                <w:noProof/>
                <w:webHidden/>
              </w:rPr>
              <w:fldChar w:fldCharType="begin"/>
            </w:r>
            <w:r>
              <w:rPr>
                <w:noProof/>
                <w:webHidden/>
              </w:rPr>
              <w:instrText xml:space="preserve"> PAGEREF _Toc239329794 \h </w:instrText>
            </w:r>
            <w:r>
              <w:rPr>
                <w:noProof/>
                <w:webHidden/>
              </w:rPr>
            </w:r>
            <w:r>
              <w:rPr>
                <w:noProof/>
                <w:webHidden/>
              </w:rPr>
              <w:fldChar w:fldCharType="separate"/>
            </w:r>
            <w:r>
              <w:rPr>
                <w:noProof/>
                <w:webHidden/>
              </w:rPr>
              <w:t>35</w:t>
            </w:r>
            <w:r>
              <w:rPr>
                <w:noProof/>
                <w:webHidden/>
              </w:rPr>
              <w:fldChar w:fldCharType="end"/>
            </w:r>
          </w:hyperlink>
        </w:p>
        <w:p w14:paraId="6CF38698" w14:textId="191B338C" w:rsidR="00BC7BA1" w:rsidRDefault="00BC7BA1">
          <w:pPr>
            <w:pStyle w:val="TOC3"/>
            <w:tabs>
              <w:tab w:val="right" w:leader="dot" w:pos="9061"/>
            </w:tabs>
            <w:rPr>
              <w:rFonts w:asciiTheme="minorHAnsi" w:eastAsiaTheme="minorEastAsia" w:hAnsiTheme="minorHAnsi" w:cstheme="minorBidi"/>
              <w:noProof/>
              <w:kern w:val="2"/>
              <w:sz w:val="24"/>
              <w:szCs w:val="24"/>
              <w14:ligatures w14:val="standardContextual"/>
            </w:rPr>
          </w:pPr>
          <w:hyperlink w:anchor="_Toc239329795" w:history="1">
            <w:r w:rsidRPr="00363262">
              <w:rPr>
                <w:rStyle w:val="Hyperlink"/>
                <w:b/>
                <w:bCs/>
                <w:noProof/>
              </w:rPr>
              <w:t>L-SOP-03: Buku Catatan Pelanggaran SOP / Surat Pemberitahuan Koreksi (SPK)</w:t>
            </w:r>
            <w:r>
              <w:rPr>
                <w:noProof/>
                <w:webHidden/>
              </w:rPr>
              <w:tab/>
            </w:r>
            <w:r>
              <w:rPr>
                <w:noProof/>
                <w:webHidden/>
              </w:rPr>
              <w:fldChar w:fldCharType="begin"/>
            </w:r>
            <w:r>
              <w:rPr>
                <w:noProof/>
                <w:webHidden/>
              </w:rPr>
              <w:instrText xml:space="preserve"> PAGEREF _Toc239329795 \h </w:instrText>
            </w:r>
            <w:r>
              <w:rPr>
                <w:noProof/>
                <w:webHidden/>
              </w:rPr>
            </w:r>
            <w:r>
              <w:rPr>
                <w:noProof/>
                <w:webHidden/>
              </w:rPr>
              <w:fldChar w:fldCharType="separate"/>
            </w:r>
            <w:r>
              <w:rPr>
                <w:noProof/>
                <w:webHidden/>
              </w:rPr>
              <w:t>38</w:t>
            </w:r>
            <w:r>
              <w:rPr>
                <w:noProof/>
                <w:webHidden/>
              </w:rPr>
              <w:fldChar w:fldCharType="end"/>
            </w:r>
          </w:hyperlink>
        </w:p>
        <w:p w14:paraId="07389FA3" w14:textId="43954538" w:rsidR="00BC7BA1" w:rsidRDefault="00BC7BA1">
          <w:r>
            <w:rPr>
              <w:b/>
              <w:bCs/>
              <w:noProof/>
            </w:rPr>
            <w:lastRenderedPageBreak/>
            <w:fldChar w:fldCharType="end"/>
          </w:r>
        </w:p>
      </w:sdtContent>
    </w:sdt>
    <w:p w14:paraId="36ECE909" w14:textId="29D788E7" w:rsidR="00D75B84" w:rsidRDefault="00D75B84">
      <w:pPr>
        <w:tabs>
          <w:tab w:val="right" w:leader="dot" w:pos="9071"/>
        </w:tabs>
        <w:spacing w:before="40" w:after="40"/>
      </w:pPr>
    </w:p>
    <w:p w14:paraId="39B4D0FE" w14:textId="54C4E50D" w:rsidR="00D75B84" w:rsidRDefault="00D75B84"/>
    <w:p w14:paraId="68C26821" w14:textId="77777777" w:rsidR="00D75B84" w:rsidRPr="00DC5F4E" w:rsidRDefault="00000000" w:rsidP="00DC5F4E">
      <w:pPr>
        <w:pStyle w:val="Heading1"/>
        <w:jc w:val="center"/>
        <w:rPr>
          <w:b/>
          <w:bCs/>
          <w:sz w:val="28"/>
          <w:szCs w:val="28"/>
        </w:rPr>
      </w:pPr>
      <w:bookmarkStart w:id="10" w:name="_Toc239329731"/>
      <w:bookmarkStart w:id="11" w:name="_Toc239329769"/>
      <w:r w:rsidRPr="00DC5F4E">
        <w:rPr>
          <w:b/>
          <w:bCs/>
          <w:sz w:val="28"/>
          <w:szCs w:val="28"/>
        </w:rPr>
        <w:t>BAB I</w:t>
      </w:r>
      <w:bookmarkEnd w:id="10"/>
      <w:bookmarkEnd w:id="11"/>
    </w:p>
    <w:p w14:paraId="05219B40" w14:textId="77777777" w:rsidR="00D75B84" w:rsidRPr="00DC5F4E" w:rsidRDefault="00000000" w:rsidP="00DC5F4E">
      <w:pPr>
        <w:pStyle w:val="Heading1"/>
        <w:jc w:val="center"/>
        <w:rPr>
          <w:b/>
          <w:bCs/>
          <w:sz w:val="28"/>
          <w:szCs w:val="28"/>
        </w:rPr>
      </w:pPr>
      <w:bookmarkStart w:id="12" w:name="_Toc239329732"/>
      <w:bookmarkStart w:id="13" w:name="_Toc239329770"/>
      <w:r w:rsidRPr="00DC5F4E">
        <w:rPr>
          <w:b/>
          <w:bCs/>
          <w:sz w:val="28"/>
          <w:szCs w:val="28"/>
        </w:rPr>
        <w:t>DAFTAR KOMPREHENSIF SOP (STANDAR OPERASIONAL PROSEDUR)</w:t>
      </w:r>
      <w:bookmarkEnd w:id="12"/>
      <w:bookmarkEnd w:id="13"/>
    </w:p>
    <w:p w14:paraId="754D90E2" w14:textId="77777777" w:rsidR="00D75B84" w:rsidRPr="00DC5F4E" w:rsidRDefault="00000000" w:rsidP="00DC5F4E">
      <w:pPr>
        <w:pStyle w:val="Heading1"/>
        <w:jc w:val="center"/>
        <w:rPr>
          <w:b/>
          <w:bCs/>
          <w:sz w:val="28"/>
          <w:szCs w:val="28"/>
        </w:rPr>
      </w:pPr>
      <w:bookmarkStart w:id="14" w:name="_Toc239329733"/>
      <w:bookmarkStart w:id="15" w:name="_Toc239329771"/>
      <w:r w:rsidRPr="00DC5F4E">
        <w:rPr>
          <w:b/>
          <w:bCs/>
          <w:sz w:val="28"/>
          <w:szCs w:val="28"/>
        </w:rPr>
        <w:t>BERDASARKAN 8 STANDAR NASIONAL PENDIDIKAN (SNP)</w:t>
      </w:r>
      <w:bookmarkEnd w:id="14"/>
      <w:bookmarkEnd w:id="15"/>
    </w:p>
    <w:p w14:paraId="3BBC1581" w14:textId="77777777" w:rsidR="00D75B84" w:rsidRDefault="00D75B84">
      <w:pPr>
        <w:spacing w:after="60"/>
      </w:pPr>
    </w:p>
    <w:p w14:paraId="26B1B88E" w14:textId="77777777" w:rsidR="0051039E" w:rsidRDefault="0051039E" w:rsidP="00967A2B">
      <w:pPr>
        <w:spacing w:before="60" w:after="60"/>
        <w:ind w:firstLine="567"/>
        <w:rPr>
          <w:color w:val="000000"/>
          <w:sz w:val="24"/>
          <w:szCs w:val="24"/>
        </w:rPr>
      </w:pPr>
      <w:r w:rsidRPr="0051039E">
        <w:rPr>
          <w:color w:val="000000"/>
          <w:sz w:val="24"/>
          <w:szCs w:val="24"/>
        </w:rPr>
        <w:t>Dokumen ini menyajikan daftar komprehensif SOP (Standar Operasional Prosedur) yang disusun berdasarkan 8 (delapan) Standar Nasional Pendidikan (SNP) sebagaimana diatur dalam KMA No. 1503 Tahun 2025 tentang Pedoman Implementasi Kurikulum Merdeka pada Madrasah</w:t>
      </w:r>
      <w:r>
        <w:rPr>
          <w:color w:val="000000"/>
          <w:sz w:val="24"/>
          <w:szCs w:val="24"/>
        </w:rPr>
        <w:t>.</w:t>
      </w:r>
    </w:p>
    <w:p w14:paraId="13A56003" w14:textId="6E289A3B" w:rsidR="00D75B84" w:rsidRPr="00967A2B" w:rsidRDefault="00000000" w:rsidP="00967A2B">
      <w:pPr>
        <w:spacing w:before="60" w:after="60"/>
        <w:ind w:firstLine="567"/>
        <w:rPr>
          <w:color w:val="000000"/>
          <w:sz w:val="24"/>
          <w:szCs w:val="24"/>
        </w:rPr>
      </w:pPr>
      <w:r w:rsidRPr="00967A2B">
        <w:rPr>
          <w:color w:val="000000"/>
          <w:sz w:val="24"/>
          <w:szCs w:val="24"/>
        </w:rPr>
        <w:t>Setiap SOP dirancang dalam kerangka Kurikulum Berbasis Cinta (KBC) RA Golden Age dan dikaitkan secara eksplisit dengan Pilar-Pilar Generasi EMAS sebagai perwujudan dari Visi RA Golden Age: Pilar 1 (Akademik-Deep Learning), Pilar 2 (Karakter-Adab &amp; Cinta), Pilar 3 (Bakat-Eksplorasi Potensi), dan Pilar 4 (Lingkungan Ramah Anak).</w:t>
      </w:r>
    </w:p>
    <w:p w14:paraId="4A61073D" w14:textId="77777777" w:rsidR="00D75B84" w:rsidRPr="00967A2B" w:rsidRDefault="00D75B84" w:rsidP="00967A2B">
      <w:pPr>
        <w:spacing w:before="60" w:after="60"/>
        <w:ind w:firstLine="567"/>
        <w:rPr>
          <w:color w:val="000000"/>
          <w:sz w:val="24"/>
          <w:szCs w:val="24"/>
        </w:rPr>
      </w:pPr>
    </w:p>
    <w:p w14:paraId="075F9930" w14:textId="77777777" w:rsidR="00D75B84" w:rsidRPr="00967A2B" w:rsidRDefault="00000000" w:rsidP="00967A2B">
      <w:pPr>
        <w:pStyle w:val="Heading2"/>
        <w:rPr>
          <w:b/>
          <w:bCs/>
          <w:sz w:val="24"/>
          <w:szCs w:val="24"/>
        </w:rPr>
      </w:pPr>
      <w:bookmarkStart w:id="16" w:name="_Toc239329734"/>
      <w:bookmarkStart w:id="17" w:name="_Toc239329772"/>
      <w:r w:rsidRPr="00967A2B">
        <w:rPr>
          <w:b/>
          <w:bCs/>
          <w:sz w:val="24"/>
          <w:szCs w:val="24"/>
        </w:rPr>
        <w:t>A. Standar Tingkat Pencapaian Perkembangan Anak</w:t>
      </w:r>
      <w:bookmarkEnd w:id="16"/>
      <w:bookmarkEnd w:id="17"/>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0"/>
        <w:gridCol w:w="3373"/>
        <w:gridCol w:w="5158"/>
      </w:tblGrid>
      <w:tr w:rsidR="00D75B84" w14:paraId="4D2ABF45" w14:textId="77777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D9E1F2"/>
          </w:tcPr>
          <w:p w14:paraId="79847ABC" w14:textId="77777777" w:rsidR="00D75B84" w:rsidRPr="00967A2B" w:rsidRDefault="00000000">
            <w:pPr>
              <w:spacing w:before="40" w:after="40"/>
              <w:jc w:val="center"/>
              <w:rPr>
                <w:sz w:val="24"/>
                <w:szCs w:val="24"/>
              </w:rPr>
            </w:pPr>
            <w:r w:rsidRPr="00967A2B">
              <w:rPr>
                <w:b/>
                <w:bCs/>
                <w:color w:val="000000"/>
                <w:sz w:val="24"/>
                <w:szCs w:val="24"/>
              </w:rPr>
              <w:t>No.</w:t>
            </w:r>
          </w:p>
        </w:tc>
        <w:tc>
          <w:tcPr>
            <w:tcW w:w="3686" w:type="dxa"/>
            <w:tcBorders>
              <w:top w:val="single" w:sz="4" w:space="0" w:color="000000"/>
              <w:left w:val="single" w:sz="4" w:space="0" w:color="000000"/>
              <w:bottom w:val="single" w:sz="4" w:space="0" w:color="000000"/>
              <w:right w:val="single" w:sz="4" w:space="0" w:color="000000"/>
            </w:tcBorders>
            <w:shd w:val="clear" w:color="auto" w:fill="D9E1F2"/>
          </w:tcPr>
          <w:p w14:paraId="6A657641" w14:textId="77777777" w:rsidR="00D75B84" w:rsidRPr="00967A2B" w:rsidRDefault="00000000">
            <w:pPr>
              <w:spacing w:before="40" w:after="40"/>
              <w:jc w:val="center"/>
              <w:rPr>
                <w:sz w:val="24"/>
                <w:szCs w:val="24"/>
              </w:rPr>
            </w:pPr>
            <w:r w:rsidRPr="00967A2B">
              <w:rPr>
                <w:b/>
                <w:bCs/>
                <w:color w:val="000000"/>
                <w:sz w:val="24"/>
                <w:szCs w:val="24"/>
              </w:rPr>
              <w:t>Nama SOP (Standar Operasional Prosedur)</w:t>
            </w:r>
          </w:p>
        </w:tc>
        <w:tc>
          <w:tcPr>
            <w:tcW w:w="5670" w:type="dxa"/>
            <w:tcBorders>
              <w:top w:val="single" w:sz="4" w:space="0" w:color="000000"/>
              <w:left w:val="single" w:sz="4" w:space="0" w:color="000000"/>
              <w:bottom w:val="single" w:sz="4" w:space="0" w:color="000000"/>
              <w:right w:val="single" w:sz="4" w:space="0" w:color="000000"/>
            </w:tcBorders>
            <w:shd w:val="clear" w:color="auto" w:fill="D9E1F2"/>
          </w:tcPr>
          <w:p w14:paraId="51769479" w14:textId="77777777" w:rsidR="00D75B84" w:rsidRPr="00967A2B" w:rsidRDefault="00000000">
            <w:pPr>
              <w:spacing w:before="40" w:after="40"/>
              <w:jc w:val="center"/>
              <w:rPr>
                <w:sz w:val="24"/>
                <w:szCs w:val="24"/>
              </w:rPr>
            </w:pPr>
            <w:r w:rsidRPr="00967A2B">
              <w:rPr>
                <w:b/>
                <w:bCs/>
                <w:color w:val="000000"/>
                <w:sz w:val="24"/>
                <w:szCs w:val="24"/>
              </w:rPr>
              <w:t>Keterkaitan dengan Pilar EMAS &amp; Penjelasan</w:t>
            </w:r>
          </w:p>
        </w:tc>
      </w:tr>
      <w:tr w:rsidR="00D75B84" w14:paraId="2485D468"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7BF8A7AF" w14:textId="77777777" w:rsidR="00D75B84" w:rsidRPr="00967A2B" w:rsidRDefault="00000000">
            <w:pPr>
              <w:spacing w:before="40" w:after="40"/>
              <w:rPr>
                <w:sz w:val="24"/>
                <w:szCs w:val="24"/>
              </w:rPr>
            </w:pPr>
            <w:r w:rsidRPr="00967A2B">
              <w:rPr>
                <w:color w:val="000000"/>
                <w:sz w:val="24"/>
                <w:szCs w:val="24"/>
              </w:rPr>
              <w:t>1</w:t>
            </w:r>
          </w:p>
        </w:tc>
        <w:tc>
          <w:tcPr>
            <w:tcW w:w="3686" w:type="dxa"/>
            <w:tcBorders>
              <w:top w:val="single" w:sz="4" w:space="0" w:color="000000"/>
              <w:left w:val="single" w:sz="4" w:space="0" w:color="000000"/>
              <w:bottom w:val="single" w:sz="4" w:space="0" w:color="000000"/>
              <w:right w:val="single" w:sz="4" w:space="0" w:color="000000"/>
            </w:tcBorders>
          </w:tcPr>
          <w:p w14:paraId="0D45DAD1" w14:textId="77777777" w:rsidR="00D75B84" w:rsidRPr="00967A2B" w:rsidRDefault="00000000">
            <w:pPr>
              <w:spacing w:before="40" w:after="40"/>
              <w:rPr>
                <w:sz w:val="24"/>
                <w:szCs w:val="24"/>
              </w:rPr>
            </w:pPr>
            <w:r w:rsidRPr="00967A2B">
              <w:rPr>
                <w:color w:val="000000"/>
                <w:sz w:val="24"/>
                <w:szCs w:val="24"/>
              </w:rPr>
              <w:t>SOP Penilaian Perkembangan Anak Berbasis Capaian Pembelajaran (CP RA)</w:t>
            </w:r>
          </w:p>
        </w:tc>
        <w:tc>
          <w:tcPr>
            <w:tcW w:w="5670" w:type="dxa"/>
            <w:tcBorders>
              <w:top w:val="single" w:sz="4" w:space="0" w:color="000000"/>
              <w:left w:val="single" w:sz="4" w:space="0" w:color="000000"/>
              <w:bottom w:val="single" w:sz="4" w:space="0" w:color="000000"/>
              <w:right w:val="single" w:sz="4" w:space="0" w:color="000000"/>
            </w:tcBorders>
          </w:tcPr>
          <w:p w14:paraId="4BE82951" w14:textId="77777777" w:rsidR="00D75B84" w:rsidRPr="00967A2B" w:rsidRDefault="00000000">
            <w:pPr>
              <w:spacing w:before="40" w:after="40"/>
              <w:rPr>
                <w:sz w:val="24"/>
                <w:szCs w:val="24"/>
              </w:rPr>
            </w:pPr>
            <w:r w:rsidRPr="00967A2B">
              <w:rPr>
                <w:color w:val="000000"/>
                <w:sz w:val="24"/>
                <w:szCs w:val="24"/>
              </w:rPr>
              <w:t>Pilar 1 — "E" Excellent (Akademik &amp; Deep Learning) SOP ini memastikan guru mengukur dan mendokumentasikan capaian 6 aspek perkembangan anak (NAM, Bahasa, Kognitif, Sosem, Motorik, Seni) secara autentik dan terstandar — fondasi utama terwujudnya peserta didik yang Excellent sesuai CP RA dalam kerangka KBC.</w:t>
            </w:r>
          </w:p>
        </w:tc>
      </w:tr>
      <w:tr w:rsidR="00D75B84" w14:paraId="4FEFC0F3"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3D32544D" w14:textId="77777777" w:rsidR="00D75B84" w:rsidRPr="00967A2B" w:rsidRDefault="00000000">
            <w:pPr>
              <w:spacing w:before="40" w:after="40"/>
              <w:rPr>
                <w:sz w:val="24"/>
                <w:szCs w:val="24"/>
              </w:rPr>
            </w:pPr>
            <w:r w:rsidRPr="00967A2B">
              <w:rPr>
                <w:color w:val="000000"/>
                <w:sz w:val="24"/>
                <w:szCs w:val="24"/>
              </w:rPr>
              <w:t>2</w:t>
            </w:r>
          </w:p>
        </w:tc>
        <w:tc>
          <w:tcPr>
            <w:tcW w:w="3686" w:type="dxa"/>
            <w:tcBorders>
              <w:top w:val="single" w:sz="4" w:space="0" w:color="000000"/>
              <w:left w:val="single" w:sz="4" w:space="0" w:color="000000"/>
              <w:bottom w:val="single" w:sz="4" w:space="0" w:color="000000"/>
              <w:right w:val="single" w:sz="4" w:space="0" w:color="000000"/>
            </w:tcBorders>
          </w:tcPr>
          <w:p w14:paraId="4ED8E27E" w14:textId="77777777" w:rsidR="00D75B84" w:rsidRPr="00967A2B" w:rsidRDefault="00000000">
            <w:pPr>
              <w:spacing w:before="40" w:after="40"/>
              <w:rPr>
                <w:sz w:val="24"/>
                <w:szCs w:val="24"/>
              </w:rPr>
            </w:pPr>
            <w:r w:rsidRPr="00967A2B">
              <w:rPr>
                <w:color w:val="000000"/>
                <w:sz w:val="24"/>
                <w:szCs w:val="24"/>
              </w:rPr>
              <w:t>SOP Pelaksanaan Observasi Perkembangan Anak Harian</w:t>
            </w:r>
          </w:p>
        </w:tc>
        <w:tc>
          <w:tcPr>
            <w:tcW w:w="5670" w:type="dxa"/>
            <w:tcBorders>
              <w:top w:val="single" w:sz="4" w:space="0" w:color="000000"/>
              <w:left w:val="single" w:sz="4" w:space="0" w:color="000000"/>
              <w:bottom w:val="single" w:sz="4" w:space="0" w:color="000000"/>
              <w:right w:val="single" w:sz="4" w:space="0" w:color="000000"/>
            </w:tcBorders>
          </w:tcPr>
          <w:p w14:paraId="7175D16A" w14:textId="77777777" w:rsidR="00D75B84" w:rsidRPr="00967A2B" w:rsidRDefault="00000000">
            <w:pPr>
              <w:spacing w:before="40" w:after="40"/>
              <w:rPr>
                <w:sz w:val="24"/>
                <w:szCs w:val="24"/>
              </w:rPr>
            </w:pPr>
            <w:r w:rsidRPr="00967A2B">
              <w:rPr>
                <w:color w:val="000000"/>
                <w:sz w:val="24"/>
                <w:szCs w:val="24"/>
              </w:rPr>
              <w:t>Pilar 1 — "E" Excellent &amp; Pilar 3 — "A" Aktif SOP ini menjamin rekam jejak perkembangan anak dilakukan setiap hari melalui anekdot, ceklis, dan portofolio berbasis KBC — sehingga setiap bakat dan potensi unik anak dapat terdeteksi dan difasilitasi secara tepat oleh guru.</w:t>
            </w:r>
          </w:p>
        </w:tc>
      </w:tr>
      <w:tr w:rsidR="00D75B84" w14:paraId="2E420100"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3BCA046B" w14:textId="77777777" w:rsidR="00D75B84" w:rsidRPr="00967A2B" w:rsidRDefault="00000000">
            <w:pPr>
              <w:spacing w:before="40" w:after="40"/>
              <w:rPr>
                <w:sz w:val="24"/>
                <w:szCs w:val="24"/>
              </w:rPr>
            </w:pPr>
            <w:r w:rsidRPr="00967A2B">
              <w:rPr>
                <w:color w:val="000000"/>
                <w:sz w:val="24"/>
                <w:szCs w:val="24"/>
              </w:rPr>
              <w:t>3</w:t>
            </w:r>
          </w:p>
        </w:tc>
        <w:tc>
          <w:tcPr>
            <w:tcW w:w="3686" w:type="dxa"/>
            <w:tcBorders>
              <w:top w:val="single" w:sz="4" w:space="0" w:color="000000"/>
              <w:left w:val="single" w:sz="4" w:space="0" w:color="000000"/>
              <w:bottom w:val="single" w:sz="4" w:space="0" w:color="000000"/>
              <w:right w:val="single" w:sz="4" w:space="0" w:color="000000"/>
            </w:tcBorders>
          </w:tcPr>
          <w:p w14:paraId="5018440D" w14:textId="77777777" w:rsidR="00D75B84" w:rsidRPr="00967A2B" w:rsidRDefault="00000000">
            <w:pPr>
              <w:spacing w:before="40" w:after="40"/>
              <w:rPr>
                <w:sz w:val="24"/>
                <w:szCs w:val="24"/>
              </w:rPr>
            </w:pPr>
            <w:r w:rsidRPr="00967A2B">
              <w:rPr>
                <w:color w:val="000000"/>
                <w:sz w:val="24"/>
                <w:szCs w:val="24"/>
              </w:rPr>
              <w:t>SOP Deteksi Dini Tumbuh Kembang (DDTK)</w:t>
            </w:r>
          </w:p>
        </w:tc>
        <w:tc>
          <w:tcPr>
            <w:tcW w:w="5670" w:type="dxa"/>
            <w:tcBorders>
              <w:top w:val="single" w:sz="4" w:space="0" w:color="000000"/>
              <w:left w:val="single" w:sz="4" w:space="0" w:color="000000"/>
              <w:bottom w:val="single" w:sz="4" w:space="0" w:color="000000"/>
              <w:right w:val="single" w:sz="4" w:space="0" w:color="000000"/>
            </w:tcBorders>
          </w:tcPr>
          <w:p w14:paraId="4DF795FE" w14:textId="77777777" w:rsidR="00D75B84" w:rsidRPr="00967A2B" w:rsidRDefault="00000000">
            <w:pPr>
              <w:spacing w:before="40" w:after="40"/>
              <w:rPr>
                <w:sz w:val="24"/>
                <w:szCs w:val="24"/>
              </w:rPr>
            </w:pPr>
            <w:r w:rsidRPr="00967A2B">
              <w:rPr>
                <w:color w:val="000000"/>
                <w:sz w:val="24"/>
                <w:szCs w:val="24"/>
              </w:rPr>
              <w:t>Pilar 4 — "S" Soleh/Soleha (Lingkungan Ramah Anak) SOP ini mengatur prosedur DDTK rutin bersama tenaga kesehatan (Puskesmas/dokter anak) untuk memastikan setiap anak tumbuh optimal secara fisik dan psikis.</w:t>
            </w:r>
          </w:p>
        </w:tc>
      </w:tr>
      <w:tr w:rsidR="00D75B84" w14:paraId="22067990"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352D1AAB" w14:textId="77777777" w:rsidR="00D75B84" w:rsidRPr="00967A2B" w:rsidRDefault="00000000">
            <w:pPr>
              <w:spacing w:before="40" w:after="40"/>
              <w:rPr>
                <w:sz w:val="24"/>
                <w:szCs w:val="24"/>
              </w:rPr>
            </w:pPr>
            <w:r w:rsidRPr="00967A2B">
              <w:rPr>
                <w:color w:val="000000"/>
                <w:sz w:val="24"/>
                <w:szCs w:val="24"/>
              </w:rPr>
              <w:lastRenderedPageBreak/>
              <w:t>4</w:t>
            </w:r>
          </w:p>
        </w:tc>
        <w:tc>
          <w:tcPr>
            <w:tcW w:w="3686" w:type="dxa"/>
            <w:tcBorders>
              <w:top w:val="single" w:sz="4" w:space="0" w:color="000000"/>
              <w:left w:val="single" w:sz="4" w:space="0" w:color="000000"/>
              <w:bottom w:val="single" w:sz="4" w:space="0" w:color="000000"/>
              <w:right w:val="single" w:sz="4" w:space="0" w:color="000000"/>
            </w:tcBorders>
          </w:tcPr>
          <w:p w14:paraId="1E64D868" w14:textId="77777777" w:rsidR="00D75B84" w:rsidRPr="00967A2B" w:rsidRDefault="00000000">
            <w:pPr>
              <w:spacing w:before="40" w:after="40"/>
              <w:rPr>
                <w:sz w:val="24"/>
                <w:szCs w:val="24"/>
              </w:rPr>
            </w:pPr>
            <w:r w:rsidRPr="00967A2B">
              <w:rPr>
                <w:color w:val="000000"/>
                <w:sz w:val="24"/>
                <w:szCs w:val="24"/>
              </w:rPr>
              <w:t>SOP Dokumentasi Capaian Perkembangan (e-Raport)</w:t>
            </w:r>
          </w:p>
        </w:tc>
        <w:tc>
          <w:tcPr>
            <w:tcW w:w="5670" w:type="dxa"/>
            <w:tcBorders>
              <w:top w:val="single" w:sz="4" w:space="0" w:color="000000"/>
              <w:left w:val="single" w:sz="4" w:space="0" w:color="000000"/>
              <w:bottom w:val="single" w:sz="4" w:space="0" w:color="000000"/>
              <w:right w:val="single" w:sz="4" w:space="0" w:color="000000"/>
            </w:tcBorders>
          </w:tcPr>
          <w:p w14:paraId="1DCECFCC" w14:textId="77777777" w:rsidR="00D75B84" w:rsidRPr="00967A2B" w:rsidRDefault="00000000">
            <w:pPr>
              <w:spacing w:before="40" w:after="40"/>
              <w:rPr>
                <w:sz w:val="24"/>
                <w:szCs w:val="24"/>
              </w:rPr>
            </w:pPr>
            <w:r w:rsidRPr="00967A2B">
              <w:rPr>
                <w:color w:val="000000"/>
                <w:sz w:val="24"/>
                <w:szCs w:val="24"/>
              </w:rPr>
              <w:t>Pilar 1 — "E" Excellent (Akademik &amp; Deep Learning) SOP ini mengatur penyusunan dan penyampaian laporan perkembangan peserta didik kepada orang tua dalam format e-Raport berbasis KBC.</w:t>
            </w:r>
          </w:p>
        </w:tc>
      </w:tr>
      <w:tr w:rsidR="00D75B84" w14:paraId="4611CAB2"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6D72427B" w14:textId="77777777" w:rsidR="00D75B84" w:rsidRPr="00967A2B" w:rsidRDefault="00000000">
            <w:pPr>
              <w:spacing w:before="40" w:after="40"/>
              <w:rPr>
                <w:sz w:val="24"/>
                <w:szCs w:val="24"/>
              </w:rPr>
            </w:pPr>
            <w:r w:rsidRPr="00967A2B">
              <w:rPr>
                <w:color w:val="000000"/>
                <w:sz w:val="24"/>
                <w:szCs w:val="24"/>
              </w:rPr>
              <w:t>5</w:t>
            </w:r>
          </w:p>
        </w:tc>
        <w:tc>
          <w:tcPr>
            <w:tcW w:w="3686" w:type="dxa"/>
            <w:tcBorders>
              <w:top w:val="single" w:sz="4" w:space="0" w:color="000000"/>
              <w:left w:val="single" w:sz="4" w:space="0" w:color="000000"/>
              <w:bottom w:val="single" w:sz="4" w:space="0" w:color="000000"/>
              <w:right w:val="single" w:sz="4" w:space="0" w:color="000000"/>
            </w:tcBorders>
          </w:tcPr>
          <w:p w14:paraId="536D593A" w14:textId="77777777" w:rsidR="00D75B84" w:rsidRPr="00967A2B" w:rsidRDefault="00000000">
            <w:pPr>
              <w:spacing w:before="40" w:after="40"/>
              <w:rPr>
                <w:sz w:val="24"/>
                <w:szCs w:val="24"/>
              </w:rPr>
            </w:pPr>
            <w:r w:rsidRPr="00967A2B">
              <w:rPr>
                <w:color w:val="000000"/>
                <w:sz w:val="24"/>
                <w:szCs w:val="24"/>
              </w:rPr>
              <w:t>SOP Penanganan Peserta Didik dengan Kebutuhan Khusus (ABK)</w:t>
            </w:r>
          </w:p>
        </w:tc>
        <w:tc>
          <w:tcPr>
            <w:tcW w:w="5670" w:type="dxa"/>
            <w:tcBorders>
              <w:top w:val="single" w:sz="4" w:space="0" w:color="000000"/>
              <w:left w:val="single" w:sz="4" w:space="0" w:color="000000"/>
              <w:bottom w:val="single" w:sz="4" w:space="0" w:color="000000"/>
              <w:right w:val="single" w:sz="4" w:space="0" w:color="000000"/>
            </w:tcBorders>
          </w:tcPr>
          <w:p w14:paraId="2504D951" w14:textId="77777777" w:rsidR="00D75B84" w:rsidRPr="00967A2B" w:rsidRDefault="00000000">
            <w:pPr>
              <w:spacing w:before="40" w:after="40"/>
              <w:rPr>
                <w:sz w:val="24"/>
                <w:szCs w:val="24"/>
              </w:rPr>
            </w:pPr>
            <w:r w:rsidRPr="00967A2B">
              <w:rPr>
                <w:color w:val="000000"/>
                <w:sz w:val="24"/>
                <w:szCs w:val="24"/>
              </w:rPr>
              <w:t>Pilar 4 — "S" Soleh/Soleha (Lingkungan Ramah Anak) SOP ini menjamin setiap peserta didik berkebutuhan khusus mendapatkan identifikasi dini, adaptasi layanan pembelajaran, dan kolaborasi dengan ahli — tidak ada anak yang tertinggal.</w:t>
            </w:r>
          </w:p>
        </w:tc>
      </w:tr>
      <w:tr w:rsidR="00D75B84" w14:paraId="2D855BF2"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3399F970" w14:textId="77777777" w:rsidR="00D75B84" w:rsidRPr="00967A2B" w:rsidRDefault="00000000">
            <w:pPr>
              <w:spacing w:before="40" w:after="40"/>
              <w:rPr>
                <w:sz w:val="24"/>
                <w:szCs w:val="24"/>
              </w:rPr>
            </w:pPr>
            <w:r w:rsidRPr="00967A2B">
              <w:rPr>
                <w:color w:val="000000"/>
                <w:sz w:val="24"/>
                <w:szCs w:val="24"/>
              </w:rPr>
              <w:t>6</w:t>
            </w:r>
          </w:p>
        </w:tc>
        <w:tc>
          <w:tcPr>
            <w:tcW w:w="3686" w:type="dxa"/>
            <w:tcBorders>
              <w:top w:val="single" w:sz="4" w:space="0" w:color="000000"/>
              <w:left w:val="single" w:sz="4" w:space="0" w:color="000000"/>
              <w:bottom w:val="single" w:sz="4" w:space="0" w:color="000000"/>
              <w:right w:val="single" w:sz="4" w:space="0" w:color="000000"/>
            </w:tcBorders>
          </w:tcPr>
          <w:p w14:paraId="3503114F" w14:textId="77777777" w:rsidR="00D75B84" w:rsidRPr="00967A2B" w:rsidRDefault="00000000">
            <w:pPr>
              <w:spacing w:before="40" w:after="40"/>
              <w:rPr>
                <w:sz w:val="24"/>
                <w:szCs w:val="24"/>
              </w:rPr>
            </w:pPr>
            <w:r w:rsidRPr="00967A2B">
              <w:rPr>
                <w:color w:val="000000"/>
                <w:sz w:val="24"/>
                <w:szCs w:val="24"/>
              </w:rPr>
              <w:t>SOP Morning Circle Islami dan Pembiasaan Harian</w:t>
            </w:r>
          </w:p>
        </w:tc>
        <w:tc>
          <w:tcPr>
            <w:tcW w:w="5670" w:type="dxa"/>
            <w:tcBorders>
              <w:top w:val="single" w:sz="4" w:space="0" w:color="000000"/>
              <w:left w:val="single" w:sz="4" w:space="0" w:color="000000"/>
              <w:bottom w:val="single" w:sz="4" w:space="0" w:color="000000"/>
              <w:right w:val="single" w:sz="4" w:space="0" w:color="000000"/>
            </w:tcBorders>
          </w:tcPr>
          <w:p w14:paraId="51BBD273" w14:textId="77777777" w:rsidR="00D75B84" w:rsidRPr="00967A2B" w:rsidRDefault="00000000">
            <w:pPr>
              <w:spacing w:before="40" w:after="40"/>
              <w:rPr>
                <w:sz w:val="24"/>
                <w:szCs w:val="24"/>
              </w:rPr>
            </w:pPr>
            <w:r w:rsidRPr="00967A2B">
              <w:rPr>
                <w:color w:val="000000"/>
                <w:sz w:val="24"/>
                <w:szCs w:val="24"/>
              </w:rPr>
              <w:t>Pilar 2 — "M" Mulia (Karakter, Adab &amp; Cinta) SOP ini mengatur pelaksanaan Morning Circle Islami: Muhasabah, talqin doa, murojaah, dan pembinaan Adab Sebelum Ilmu — membentuk karakter Mulia peserta didik secara sistematis dan konsisten.</w:t>
            </w:r>
          </w:p>
        </w:tc>
      </w:tr>
    </w:tbl>
    <w:p w14:paraId="70252868" w14:textId="77777777" w:rsidR="00D75B84" w:rsidRDefault="00D75B84">
      <w:pPr>
        <w:spacing w:after="60"/>
      </w:pPr>
    </w:p>
    <w:p w14:paraId="5C8C0149" w14:textId="77777777" w:rsidR="00D75B84" w:rsidRPr="00967A2B" w:rsidRDefault="00000000" w:rsidP="00967A2B">
      <w:pPr>
        <w:pStyle w:val="Heading2"/>
        <w:rPr>
          <w:b/>
          <w:bCs/>
          <w:sz w:val="24"/>
          <w:szCs w:val="24"/>
        </w:rPr>
      </w:pPr>
      <w:bookmarkStart w:id="18" w:name="_Toc239329735"/>
      <w:bookmarkStart w:id="19" w:name="_Toc239329773"/>
      <w:r w:rsidRPr="00967A2B">
        <w:rPr>
          <w:b/>
          <w:bCs/>
          <w:sz w:val="24"/>
          <w:szCs w:val="24"/>
        </w:rPr>
        <w:t>B. Standar Isi</w:t>
      </w:r>
      <w:bookmarkEnd w:id="18"/>
      <w:bookmarkEnd w:id="19"/>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2"/>
        <w:gridCol w:w="3405"/>
        <w:gridCol w:w="5124"/>
      </w:tblGrid>
      <w:tr w:rsidR="00D75B84" w14:paraId="01A70E1D" w14:textId="77777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D9E1F2"/>
          </w:tcPr>
          <w:p w14:paraId="021A2FC1" w14:textId="77777777" w:rsidR="00D75B84" w:rsidRPr="00967A2B" w:rsidRDefault="00000000">
            <w:pPr>
              <w:spacing w:before="40" w:after="40"/>
              <w:jc w:val="center"/>
              <w:rPr>
                <w:sz w:val="24"/>
                <w:szCs w:val="24"/>
              </w:rPr>
            </w:pPr>
            <w:r w:rsidRPr="00967A2B">
              <w:rPr>
                <w:b/>
                <w:bCs/>
                <w:color w:val="000000"/>
                <w:sz w:val="24"/>
                <w:szCs w:val="24"/>
              </w:rPr>
              <w:t>No.</w:t>
            </w:r>
          </w:p>
        </w:tc>
        <w:tc>
          <w:tcPr>
            <w:tcW w:w="3686" w:type="dxa"/>
            <w:tcBorders>
              <w:top w:val="single" w:sz="4" w:space="0" w:color="000000"/>
              <w:left w:val="single" w:sz="4" w:space="0" w:color="000000"/>
              <w:bottom w:val="single" w:sz="4" w:space="0" w:color="000000"/>
              <w:right w:val="single" w:sz="4" w:space="0" w:color="000000"/>
            </w:tcBorders>
            <w:shd w:val="clear" w:color="auto" w:fill="D9E1F2"/>
          </w:tcPr>
          <w:p w14:paraId="41A6B79C" w14:textId="77777777" w:rsidR="00D75B84" w:rsidRPr="00967A2B" w:rsidRDefault="00000000">
            <w:pPr>
              <w:spacing w:before="40" w:after="40"/>
              <w:jc w:val="center"/>
              <w:rPr>
                <w:sz w:val="24"/>
                <w:szCs w:val="24"/>
              </w:rPr>
            </w:pPr>
            <w:r w:rsidRPr="00967A2B">
              <w:rPr>
                <w:b/>
                <w:bCs/>
                <w:color w:val="000000"/>
                <w:sz w:val="24"/>
                <w:szCs w:val="24"/>
              </w:rPr>
              <w:t>Nama SOP (Standar Operasional Prosedur)</w:t>
            </w:r>
          </w:p>
        </w:tc>
        <w:tc>
          <w:tcPr>
            <w:tcW w:w="5670" w:type="dxa"/>
            <w:tcBorders>
              <w:top w:val="single" w:sz="4" w:space="0" w:color="000000"/>
              <w:left w:val="single" w:sz="4" w:space="0" w:color="000000"/>
              <w:bottom w:val="single" w:sz="4" w:space="0" w:color="000000"/>
              <w:right w:val="single" w:sz="4" w:space="0" w:color="000000"/>
            </w:tcBorders>
            <w:shd w:val="clear" w:color="auto" w:fill="D9E1F2"/>
          </w:tcPr>
          <w:p w14:paraId="33DEB3DE" w14:textId="77777777" w:rsidR="00D75B84" w:rsidRPr="00967A2B" w:rsidRDefault="00000000">
            <w:pPr>
              <w:spacing w:before="40" w:after="40"/>
              <w:jc w:val="center"/>
              <w:rPr>
                <w:sz w:val="24"/>
                <w:szCs w:val="24"/>
              </w:rPr>
            </w:pPr>
            <w:r w:rsidRPr="00967A2B">
              <w:rPr>
                <w:b/>
                <w:bCs/>
                <w:color w:val="000000"/>
                <w:sz w:val="24"/>
                <w:szCs w:val="24"/>
              </w:rPr>
              <w:t>Keterkaitan dengan Pilar EMAS &amp; Penjelasan</w:t>
            </w:r>
          </w:p>
        </w:tc>
      </w:tr>
      <w:tr w:rsidR="00D75B84" w14:paraId="4DB1DEC7"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00D52670" w14:textId="77777777" w:rsidR="00D75B84" w:rsidRPr="00967A2B" w:rsidRDefault="00000000">
            <w:pPr>
              <w:spacing w:before="40" w:after="40"/>
              <w:rPr>
                <w:sz w:val="24"/>
                <w:szCs w:val="24"/>
              </w:rPr>
            </w:pPr>
            <w:r w:rsidRPr="00967A2B">
              <w:rPr>
                <w:color w:val="000000"/>
                <w:sz w:val="24"/>
                <w:szCs w:val="24"/>
              </w:rPr>
              <w:t>1</w:t>
            </w:r>
          </w:p>
        </w:tc>
        <w:tc>
          <w:tcPr>
            <w:tcW w:w="3686" w:type="dxa"/>
            <w:tcBorders>
              <w:top w:val="single" w:sz="4" w:space="0" w:color="000000"/>
              <w:left w:val="single" w:sz="4" w:space="0" w:color="000000"/>
              <w:bottom w:val="single" w:sz="4" w:space="0" w:color="000000"/>
              <w:right w:val="single" w:sz="4" w:space="0" w:color="000000"/>
            </w:tcBorders>
          </w:tcPr>
          <w:p w14:paraId="0C303723" w14:textId="77777777" w:rsidR="00D75B84" w:rsidRPr="00967A2B" w:rsidRDefault="00000000">
            <w:pPr>
              <w:spacing w:before="40" w:after="40"/>
              <w:rPr>
                <w:sz w:val="24"/>
                <w:szCs w:val="24"/>
              </w:rPr>
            </w:pPr>
            <w:r w:rsidRPr="00967A2B">
              <w:rPr>
                <w:color w:val="000000"/>
                <w:sz w:val="24"/>
                <w:szCs w:val="24"/>
              </w:rPr>
              <w:t>SOP Penyusunan Kurikulum Berbasis Cinta (KBC)</w:t>
            </w:r>
          </w:p>
        </w:tc>
        <w:tc>
          <w:tcPr>
            <w:tcW w:w="5670" w:type="dxa"/>
            <w:tcBorders>
              <w:top w:val="single" w:sz="4" w:space="0" w:color="000000"/>
              <w:left w:val="single" w:sz="4" w:space="0" w:color="000000"/>
              <w:bottom w:val="single" w:sz="4" w:space="0" w:color="000000"/>
              <w:right w:val="single" w:sz="4" w:space="0" w:color="000000"/>
            </w:tcBorders>
          </w:tcPr>
          <w:p w14:paraId="30BFEB47" w14:textId="77777777" w:rsidR="00D75B84" w:rsidRPr="00967A2B" w:rsidRDefault="00000000">
            <w:pPr>
              <w:spacing w:before="40" w:after="40"/>
              <w:rPr>
                <w:sz w:val="24"/>
                <w:szCs w:val="24"/>
              </w:rPr>
            </w:pPr>
            <w:r w:rsidRPr="00967A2B">
              <w:rPr>
                <w:color w:val="000000"/>
                <w:sz w:val="24"/>
                <w:szCs w:val="24"/>
              </w:rPr>
              <w:t>Semua Pilar EMAS (Excellent – Mulia – Aktif – Soleh/Soleha) SOP inti yang memastikan seluruh dokumen kurikulum RA Golden Age — mulai KOSP, KOM dan RPP RA, hingga RPPH — disusun dengan ruh Kurikulum Berbasis Cinta (KBC).</w:t>
            </w:r>
          </w:p>
        </w:tc>
      </w:tr>
      <w:tr w:rsidR="00D75B84" w14:paraId="00E127DF"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3BBC4CD0" w14:textId="77777777" w:rsidR="00D75B84" w:rsidRPr="00967A2B" w:rsidRDefault="00000000">
            <w:pPr>
              <w:spacing w:before="40" w:after="40"/>
              <w:rPr>
                <w:sz w:val="24"/>
                <w:szCs w:val="24"/>
              </w:rPr>
            </w:pPr>
            <w:r w:rsidRPr="00967A2B">
              <w:rPr>
                <w:color w:val="000000"/>
                <w:sz w:val="24"/>
                <w:szCs w:val="24"/>
              </w:rPr>
              <w:t>2</w:t>
            </w:r>
          </w:p>
        </w:tc>
        <w:tc>
          <w:tcPr>
            <w:tcW w:w="3686" w:type="dxa"/>
            <w:tcBorders>
              <w:top w:val="single" w:sz="4" w:space="0" w:color="000000"/>
              <w:left w:val="single" w:sz="4" w:space="0" w:color="000000"/>
              <w:bottom w:val="single" w:sz="4" w:space="0" w:color="000000"/>
              <w:right w:val="single" w:sz="4" w:space="0" w:color="000000"/>
            </w:tcBorders>
          </w:tcPr>
          <w:p w14:paraId="41DB9D35" w14:textId="77777777" w:rsidR="00D75B84" w:rsidRPr="00967A2B" w:rsidRDefault="00000000">
            <w:pPr>
              <w:spacing w:before="40" w:after="40"/>
              <w:rPr>
                <w:sz w:val="24"/>
                <w:szCs w:val="24"/>
              </w:rPr>
            </w:pPr>
            <w:r w:rsidRPr="00967A2B">
              <w:rPr>
                <w:color w:val="000000"/>
                <w:sz w:val="24"/>
                <w:szCs w:val="24"/>
              </w:rPr>
              <w:t>SOP Pengembangan KOM dan RPP RA Berbasis Deep Learning (Mindful-Meaningful-Joyful)</w:t>
            </w:r>
          </w:p>
        </w:tc>
        <w:tc>
          <w:tcPr>
            <w:tcW w:w="5670" w:type="dxa"/>
            <w:tcBorders>
              <w:top w:val="single" w:sz="4" w:space="0" w:color="000000"/>
              <w:left w:val="single" w:sz="4" w:space="0" w:color="000000"/>
              <w:bottom w:val="single" w:sz="4" w:space="0" w:color="000000"/>
              <w:right w:val="single" w:sz="4" w:space="0" w:color="000000"/>
            </w:tcBorders>
          </w:tcPr>
          <w:p w14:paraId="212AC556" w14:textId="77777777" w:rsidR="00D75B84" w:rsidRPr="00967A2B" w:rsidRDefault="00000000">
            <w:pPr>
              <w:spacing w:before="40" w:after="40"/>
              <w:rPr>
                <w:sz w:val="24"/>
                <w:szCs w:val="24"/>
              </w:rPr>
            </w:pPr>
            <w:r w:rsidRPr="00967A2B">
              <w:rPr>
                <w:color w:val="000000"/>
                <w:sz w:val="24"/>
                <w:szCs w:val="24"/>
              </w:rPr>
              <w:t>Pilar 1 — "E" Excellent (Akademik &amp; Deep Learning) SOP ini memastikan setiap KOM dan RPP RA dirancang dengan struktur Deep Learning: Mindful, Meaningful, dan Joyful.</w:t>
            </w:r>
          </w:p>
        </w:tc>
      </w:tr>
      <w:tr w:rsidR="00D75B84" w14:paraId="111A3EDF"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58C34F41" w14:textId="77777777" w:rsidR="00D75B84" w:rsidRPr="00967A2B" w:rsidRDefault="00000000">
            <w:pPr>
              <w:spacing w:before="40" w:after="40"/>
              <w:rPr>
                <w:sz w:val="24"/>
                <w:szCs w:val="24"/>
              </w:rPr>
            </w:pPr>
            <w:r w:rsidRPr="00967A2B">
              <w:rPr>
                <w:color w:val="000000"/>
                <w:sz w:val="24"/>
                <w:szCs w:val="24"/>
              </w:rPr>
              <w:t>3</w:t>
            </w:r>
          </w:p>
        </w:tc>
        <w:tc>
          <w:tcPr>
            <w:tcW w:w="3686" w:type="dxa"/>
            <w:tcBorders>
              <w:top w:val="single" w:sz="4" w:space="0" w:color="000000"/>
              <w:left w:val="single" w:sz="4" w:space="0" w:color="000000"/>
              <w:bottom w:val="single" w:sz="4" w:space="0" w:color="000000"/>
              <w:right w:val="single" w:sz="4" w:space="0" w:color="000000"/>
            </w:tcBorders>
          </w:tcPr>
          <w:p w14:paraId="57C46820" w14:textId="77777777" w:rsidR="00D75B84" w:rsidRPr="00967A2B" w:rsidRDefault="00000000">
            <w:pPr>
              <w:spacing w:before="40" w:after="40"/>
              <w:rPr>
                <w:sz w:val="24"/>
                <w:szCs w:val="24"/>
              </w:rPr>
            </w:pPr>
            <w:r w:rsidRPr="00967A2B">
              <w:rPr>
                <w:color w:val="000000"/>
                <w:sz w:val="24"/>
                <w:szCs w:val="24"/>
              </w:rPr>
              <w:t>SOP Pengembangan Program Tahfidz dan Murojaah</w:t>
            </w:r>
          </w:p>
        </w:tc>
        <w:tc>
          <w:tcPr>
            <w:tcW w:w="5670" w:type="dxa"/>
            <w:tcBorders>
              <w:top w:val="single" w:sz="4" w:space="0" w:color="000000"/>
              <w:left w:val="single" w:sz="4" w:space="0" w:color="000000"/>
              <w:bottom w:val="single" w:sz="4" w:space="0" w:color="000000"/>
              <w:right w:val="single" w:sz="4" w:space="0" w:color="000000"/>
            </w:tcBorders>
          </w:tcPr>
          <w:p w14:paraId="24DB6E11" w14:textId="77777777" w:rsidR="00D75B84" w:rsidRPr="00967A2B" w:rsidRDefault="00000000">
            <w:pPr>
              <w:spacing w:before="40" w:after="40"/>
              <w:rPr>
                <w:sz w:val="24"/>
                <w:szCs w:val="24"/>
              </w:rPr>
            </w:pPr>
            <w:r w:rsidRPr="00967A2B">
              <w:rPr>
                <w:color w:val="000000"/>
                <w:sz w:val="24"/>
                <w:szCs w:val="24"/>
              </w:rPr>
              <w:t>Pilar 2 — "M" Mulia (Karakter, Adab &amp; Cinta) SOP ini mengatur perencanaan, pelaksanaan, dan evaluasi program hafalan Al-Quran (Tahfidz) dan murojaah harian.</w:t>
            </w:r>
          </w:p>
        </w:tc>
      </w:tr>
      <w:tr w:rsidR="00D75B84" w14:paraId="01F7C76E"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36EAA96F" w14:textId="77777777" w:rsidR="00D75B84" w:rsidRPr="00967A2B" w:rsidRDefault="00000000">
            <w:pPr>
              <w:spacing w:before="40" w:after="40"/>
              <w:rPr>
                <w:sz w:val="24"/>
                <w:szCs w:val="24"/>
              </w:rPr>
            </w:pPr>
            <w:r w:rsidRPr="00967A2B">
              <w:rPr>
                <w:color w:val="000000"/>
                <w:sz w:val="24"/>
                <w:szCs w:val="24"/>
              </w:rPr>
              <w:t>4</w:t>
            </w:r>
          </w:p>
        </w:tc>
        <w:tc>
          <w:tcPr>
            <w:tcW w:w="3686" w:type="dxa"/>
            <w:tcBorders>
              <w:top w:val="single" w:sz="4" w:space="0" w:color="000000"/>
              <w:left w:val="single" w:sz="4" w:space="0" w:color="000000"/>
              <w:bottom w:val="single" w:sz="4" w:space="0" w:color="000000"/>
              <w:right w:val="single" w:sz="4" w:space="0" w:color="000000"/>
            </w:tcBorders>
          </w:tcPr>
          <w:p w14:paraId="6372D88B" w14:textId="77777777" w:rsidR="00D75B84" w:rsidRPr="00967A2B" w:rsidRDefault="00000000">
            <w:pPr>
              <w:spacing w:before="40" w:after="40"/>
              <w:rPr>
                <w:sz w:val="24"/>
                <w:szCs w:val="24"/>
              </w:rPr>
            </w:pPr>
            <w:r w:rsidRPr="00967A2B">
              <w:rPr>
                <w:color w:val="000000"/>
                <w:sz w:val="24"/>
                <w:szCs w:val="24"/>
              </w:rPr>
              <w:t>SOP Penyusunan Kalender Pendidikan Islami</w:t>
            </w:r>
          </w:p>
        </w:tc>
        <w:tc>
          <w:tcPr>
            <w:tcW w:w="5670" w:type="dxa"/>
            <w:tcBorders>
              <w:top w:val="single" w:sz="4" w:space="0" w:color="000000"/>
              <w:left w:val="single" w:sz="4" w:space="0" w:color="000000"/>
              <w:bottom w:val="single" w:sz="4" w:space="0" w:color="000000"/>
              <w:right w:val="single" w:sz="4" w:space="0" w:color="000000"/>
            </w:tcBorders>
          </w:tcPr>
          <w:p w14:paraId="47EA48CD" w14:textId="77777777" w:rsidR="00D75B84" w:rsidRPr="00967A2B" w:rsidRDefault="00000000">
            <w:pPr>
              <w:spacing w:before="40" w:after="40"/>
              <w:rPr>
                <w:sz w:val="24"/>
                <w:szCs w:val="24"/>
              </w:rPr>
            </w:pPr>
            <w:r w:rsidRPr="00967A2B">
              <w:rPr>
                <w:color w:val="000000"/>
                <w:sz w:val="24"/>
                <w:szCs w:val="24"/>
              </w:rPr>
              <w:t>Pilar 2 — "M" Mulia (Karakter, Adab &amp; Cinta) SOP ini memastikan kalender pendidikan RA Golden Age memuat hari-hari besar Islam, jadwal program kekhasan, dan keseimbangan antara akademik dan spiritual.</w:t>
            </w:r>
          </w:p>
        </w:tc>
      </w:tr>
      <w:tr w:rsidR="00D75B84" w14:paraId="64EF4BE1"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19AA6A1B" w14:textId="77777777" w:rsidR="00D75B84" w:rsidRPr="00967A2B" w:rsidRDefault="00000000">
            <w:pPr>
              <w:spacing w:before="40" w:after="40"/>
              <w:rPr>
                <w:sz w:val="24"/>
                <w:szCs w:val="24"/>
              </w:rPr>
            </w:pPr>
            <w:r w:rsidRPr="00967A2B">
              <w:rPr>
                <w:color w:val="000000"/>
                <w:sz w:val="24"/>
                <w:szCs w:val="24"/>
              </w:rPr>
              <w:lastRenderedPageBreak/>
              <w:t>5</w:t>
            </w:r>
          </w:p>
        </w:tc>
        <w:tc>
          <w:tcPr>
            <w:tcW w:w="3686" w:type="dxa"/>
            <w:tcBorders>
              <w:top w:val="single" w:sz="4" w:space="0" w:color="000000"/>
              <w:left w:val="single" w:sz="4" w:space="0" w:color="000000"/>
              <w:bottom w:val="single" w:sz="4" w:space="0" w:color="000000"/>
              <w:right w:val="single" w:sz="4" w:space="0" w:color="000000"/>
            </w:tcBorders>
          </w:tcPr>
          <w:p w14:paraId="39B5488E" w14:textId="77777777" w:rsidR="00D75B84" w:rsidRPr="00967A2B" w:rsidRDefault="00000000">
            <w:pPr>
              <w:spacing w:before="40" w:after="40"/>
              <w:rPr>
                <w:sz w:val="24"/>
                <w:szCs w:val="24"/>
              </w:rPr>
            </w:pPr>
            <w:r w:rsidRPr="00967A2B">
              <w:rPr>
                <w:color w:val="000000"/>
                <w:sz w:val="24"/>
                <w:szCs w:val="24"/>
              </w:rPr>
              <w:t>SOP Integrasi STEAM Islami dalam Kurikulum</w:t>
            </w:r>
          </w:p>
        </w:tc>
        <w:tc>
          <w:tcPr>
            <w:tcW w:w="5670" w:type="dxa"/>
            <w:tcBorders>
              <w:top w:val="single" w:sz="4" w:space="0" w:color="000000"/>
              <w:left w:val="single" w:sz="4" w:space="0" w:color="000000"/>
              <w:bottom w:val="single" w:sz="4" w:space="0" w:color="000000"/>
              <w:right w:val="single" w:sz="4" w:space="0" w:color="000000"/>
            </w:tcBorders>
          </w:tcPr>
          <w:p w14:paraId="7AAD49A6" w14:textId="77777777" w:rsidR="00D75B84" w:rsidRPr="00967A2B" w:rsidRDefault="00000000">
            <w:pPr>
              <w:spacing w:before="40" w:after="40"/>
              <w:rPr>
                <w:sz w:val="24"/>
                <w:szCs w:val="24"/>
              </w:rPr>
            </w:pPr>
            <w:r w:rsidRPr="00967A2B">
              <w:rPr>
                <w:color w:val="000000"/>
                <w:sz w:val="24"/>
                <w:szCs w:val="24"/>
              </w:rPr>
              <w:t>Pilar 1 — "E" Excellent &amp; Pilar 3 — "A" Aktif SOP ini memastikan Sains, Teknologi, Rekayasa, Seni, dan Matematika diintegrasikan dalam kurikulum dengan bingkai islami.</w:t>
            </w:r>
          </w:p>
        </w:tc>
      </w:tr>
      <w:tr w:rsidR="00D75B84" w14:paraId="234A13D7"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4B3EEA34" w14:textId="77777777" w:rsidR="00D75B84" w:rsidRPr="00967A2B" w:rsidRDefault="00000000">
            <w:pPr>
              <w:spacing w:before="40" w:after="40"/>
              <w:rPr>
                <w:sz w:val="24"/>
                <w:szCs w:val="24"/>
              </w:rPr>
            </w:pPr>
            <w:r w:rsidRPr="00967A2B">
              <w:rPr>
                <w:color w:val="000000"/>
                <w:sz w:val="24"/>
                <w:szCs w:val="24"/>
              </w:rPr>
              <w:t>6</w:t>
            </w:r>
          </w:p>
        </w:tc>
        <w:tc>
          <w:tcPr>
            <w:tcW w:w="3686" w:type="dxa"/>
            <w:tcBorders>
              <w:top w:val="single" w:sz="4" w:space="0" w:color="000000"/>
              <w:left w:val="single" w:sz="4" w:space="0" w:color="000000"/>
              <w:bottom w:val="single" w:sz="4" w:space="0" w:color="000000"/>
              <w:right w:val="single" w:sz="4" w:space="0" w:color="000000"/>
            </w:tcBorders>
          </w:tcPr>
          <w:p w14:paraId="47ABA335" w14:textId="77777777" w:rsidR="00D75B84" w:rsidRPr="00967A2B" w:rsidRDefault="00000000">
            <w:pPr>
              <w:spacing w:before="40" w:after="40"/>
              <w:rPr>
                <w:sz w:val="24"/>
                <w:szCs w:val="24"/>
              </w:rPr>
            </w:pPr>
            <w:r w:rsidRPr="00967A2B">
              <w:rPr>
                <w:color w:val="000000"/>
                <w:sz w:val="24"/>
                <w:szCs w:val="24"/>
              </w:rPr>
              <w:t>SOP Review dan Pemutakhiran Dokumen Kurikulum</w:t>
            </w:r>
          </w:p>
        </w:tc>
        <w:tc>
          <w:tcPr>
            <w:tcW w:w="5670" w:type="dxa"/>
            <w:tcBorders>
              <w:top w:val="single" w:sz="4" w:space="0" w:color="000000"/>
              <w:left w:val="single" w:sz="4" w:space="0" w:color="000000"/>
              <w:bottom w:val="single" w:sz="4" w:space="0" w:color="000000"/>
              <w:right w:val="single" w:sz="4" w:space="0" w:color="000000"/>
            </w:tcBorders>
          </w:tcPr>
          <w:p w14:paraId="1EA10BB0" w14:textId="77777777" w:rsidR="00D75B84" w:rsidRPr="00967A2B" w:rsidRDefault="00000000">
            <w:pPr>
              <w:spacing w:before="40" w:after="40"/>
              <w:rPr>
                <w:sz w:val="24"/>
                <w:szCs w:val="24"/>
              </w:rPr>
            </w:pPr>
            <w:r w:rsidRPr="00967A2B">
              <w:rPr>
                <w:color w:val="000000"/>
                <w:sz w:val="24"/>
                <w:szCs w:val="24"/>
              </w:rPr>
              <w:t>Semua Pilar EMAS (Excellent – Mulia – Aktif – Soleh/Soleha) SOP ini menjamin dokumen KBC RA Golden Age selalu relevan, mutakhir, dan berkualitas melalui evaluasi rutin setiap akhir semester.</w:t>
            </w:r>
          </w:p>
        </w:tc>
      </w:tr>
    </w:tbl>
    <w:p w14:paraId="6BE7DBB8" w14:textId="77777777" w:rsidR="00D75B84" w:rsidRDefault="00D75B84">
      <w:pPr>
        <w:spacing w:after="60"/>
      </w:pPr>
    </w:p>
    <w:p w14:paraId="38E52006" w14:textId="77777777" w:rsidR="00D75B84" w:rsidRPr="00967A2B" w:rsidRDefault="00000000" w:rsidP="00967A2B">
      <w:pPr>
        <w:pStyle w:val="Heading2"/>
        <w:rPr>
          <w:b/>
          <w:bCs/>
          <w:sz w:val="24"/>
          <w:szCs w:val="24"/>
        </w:rPr>
      </w:pPr>
      <w:bookmarkStart w:id="20" w:name="_Toc239329736"/>
      <w:bookmarkStart w:id="21" w:name="_Toc239329774"/>
      <w:r w:rsidRPr="00967A2B">
        <w:rPr>
          <w:b/>
          <w:bCs/>
          <w:sz w:val="24"/>
          <w:szCs w:val="24"/>
        </w:rPr>
        <w:t>C. Standar Proses</w:t>
      </w:r>
      <w:bookmarkEnd w:id="20"/>
      <w:bookmarkEnd w:id="21"/>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3"/>
        <w:gridCol w:w="3396"/>
        <w:gridCol w:w="5132"/>
      </w:tblGrid>
      <w:tr w:rsidR="00D75B84" w14:paraId="78A13787" w14:textId="77777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D9E1F2"/>
          </w:tcPr>
          <w:p w14:paraId="490A5B86" w14:textId="77777777" w:rsidR="00D75B84" w:rsidRPr="00967A2B" w:rsidRDefault="00000000">
            <w:pPr>
              <w:spacing w:before="40" w:after="40"/>
              <w:jc w:val="center"/>
              <w:rPr>
                <w:sz w:val="24"/>
                <w:szCs w:val="24"/>
              </w:rPr>
            </w:pPr>
            <w:r w:rsidRPr="00967A2B">
              <w:rPr>
                <w:b/>
                <w:bCs/>
                <w:color w:val="000000"/>
                <w:sz w:val="24"/>
                <w:szCs w:val="24"/>
              </w:rPr>
              <w:t>No.</w:t>
            </w:r>
          </w:p>
        </w:tc>
        <w:tc>
          <w:tcPr>
            <w:tcW w:w="3686" w:type="dxa"/>
            <w:tcBorders>
              <w:top w:val="single" w:sz="4" w:space="0" w:color="000000"/>
              <w:left w:val="single" w:sz="4" w:space="0" w:color="000000"/>
              <w:bottom w:val="single" w:sz="4" w:space="0" w:color="000000"/>
              <w:right w:val="single" w:sz="4" w:space="0" w:color="000000"/>
            </w:tcBorders>
            <w:shd w:val="clear" w:color="auto" w:fill="D9E1F2"/>
          </w:tcPr>
          <w:p w14:paraId="2D65F940" w14:textId="77777777" w:rsidR="00D75B84" w:rsidRPr="00967A2B" w:rsidRDefault="00000000">
            <w:pPr>
              <w:spacing w:before="40" w:after="40"/>
              <w:jc w:val="center"/>
              <w:rPr>
                <w:sz w:val="24"/>
                <w:szCs w:val="24"/>
              </w:rPr>
            </w:pPr>
            <w:r w:rsidRPr="00967A2B">
              <w:rPr>
                <w:b/>
                <w:bCs/>
                <w:color w:val="000000"/>
                <w:sz w:val="24"/>
                <w:szCs w:val="24"/>
              </w:rPr>
              <w:t>Nama SOP (Standar Operasional Prosedur)</w:t>
            </w:r>
          </w:p>
        </w:tc>
        <w:tc>
          <w:tcPr>
            <w:tcW w:w="5670" w:type="dxa"/>
            <w:tcBorders>
              <w:top w:val="single" w:sz="4" w:space="0" w:color="000000"/>
              <w:left w:val="single" w:sz="4" w:space="0" w:color="000000"/>
              <w:bottom w:val="single" w:sz="4" w:space="0" w:color="000000"/>
              <w:right w:val="single" w:sz="4" w:space="0" w:color="000000"/>
            </w:tcBorders>
            <w:shd w:val="clear" w:color="auto" w:fill="D9E1F2"/>
          </w:tcPr>
          <w:p w14:paraId="3C17D05C" w14:textId="77777777" w:rsidR="00D75B84" w:rsidRPr="00967A2B" w:rsidRDefault="00000000">
            <w:pPr>
              <w:spacing w:before="40" w:after="40"/>
              <w:jc w:val="center"/>
              <w:rPr>
                <w:sz w:val="24"/>
                <w:szCs w:val="24"/>
              </w:rPr>
            </w:pPr>
            <w:r w:rsidRPr="00967A2B">
              <w:rPr>
                <w:b/>
                <w:bCs/>
                <w:color w:val="000000"/>
                <w:sz w:val="24"/>
                <w:szCs w:val="24"/>
              </w:rPr>
              <w:t>Keterkaitan dengan Pilar EMAS &amp; Penjelasan</w:t>
            </w:r>
          </w:p>
        </w:tc>
      </w:tr>
      <w:tr w:rsidR="00D75B84" w14:paraId="31857B52"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5BDC3BA4" w14:textId="77777777" w:rsidR="00D75B84" w:rsidRPr="00967A2B" w:rsidRDefault="00000000">
            <w:pPr>
              <w:spacing w:before="40" w:after="40"/>
              <w:rPr>
                <w:sz w:val="24"/>
                <w:szCs w:val="24"/>
              </w:rPr>
            </w:pPr>
            <w:r w:rsidRPr="00967A2B">
              <w:rPr>
                <w:color w:val="000000"/>
                <w:sz w:val="24"/>
                <w:szCs w:val="24"/>
              </w:rPr>
              <w:t>1</w:t>
            </w:r>
          </w:p>
        </w:tc>
        <w:tc>
          <w:tcPr>
            <w:tcW w:w="3686" w:type="dxa"/>
            <w:tcBorders>
              <w:top w:val="single" w:sz="4" w:space="0" w:color="000000"/>
              <w:left w:val="single" w:sz="4" w:space="0" w:color="000000"/>
              <w:bottom w:val="single" w:sz="4" w:space="0" w:color="000000"/>
              <w:right w:val="single" w:sz="4" w:space="0" w:color="000000"/>
            </w:tcBorders>
          </w:tcPr>
          <w:p w14:paraId="2AE8D753" w14:textId="77777777" w:rsidR="00D75B84" w:rsidRPr="00967A2B" w:rsidRDefault="00000000">
            <w:pPr>
              <w:spacing w:before="40" w:after="40"/>
              <w:rPr>
                <w:sz w:val="24"/>
                <w:szCs w:val="24"/>
              </w:rPr>
            </w:pPr>
            <w:r w:rsidRPr="00967A2B">
              <w:rPr>
                <w:color w:val="000000"/>
                <w:sz w:val="24"/>
                <w:szCs w:val="24"/>
              </w:rPr>
              <w:t>SOP Pembelajaran Berbasis Deep Learning (Pijakan Main)</w:t>
            </w:r>
          </w:p>
        </w:tc>
        <w:tc>
          <w:tcPr>
            <w:tcW w:w="5670" w:type="dxa"/>
            <w:tcBorders>
              <w:top w:val="single" w:sz="4" w:space="0" w:color="000000"/>
              <w:left w:val="single" w:sz="4" w:space="0" w:color="000000"/>
              <w:bottom w:val="single" w:sz="4" w:space="0" w:color="000000"/>
              <w:right w:val="single" w:sz="4" w:space="0" w:color="000000"/>
            </w:tcBorders>
          </w:tcPr>
          <w:p w14:paraId="41994F56" w14:textId="77777777" w:rsidR="00D75B84" w:rsidRPr="00967A2B" w:rsidRDefault="00000000">
            <w:pPr>
              <w:spacing w:before="40" w:after="40"/>
              <w:rPr>
                <w:sz w:val="24"/>
                <w:szCs w:val="24"/>
              </w:rPr>
            </w:pPr>
            <w:r w:rsidRPr="00967A2B">
              <w:rPr>
                <w:color w:val="000000"/>
                <w:sz w:val="24"/>
                <w:szCs w:val="24"/>
              </w:rPr>
              <w:t>Pilar 1 — "E" Excellent (Akademik &amp; Deep Learning) SOP ini mengatur pelaksanaan 4 tahapan Pijakan Bermain dengan pendekatan Mindful-Meaningful-Joyful.</w:t>
            </w:r>
          </w:p>
        </w:tc>
      </w:tr>
      <w:tr w:rsidR="00D75B84" w14:paraId="25BB7432"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68D8D3E6" w14:textId="77777777" w:rsidR="00D75B84" w:rsidRPr="00967A2B" w:rsidRDefault="00000000">
            <w:pPr>
              <w:spacing w:before="40" w:after="40"/>
              <w:rPr>
                <w:sz w:val="24"/>
                <w:szCs w:val="24"/>
              </w:rPr>
            </w:pPr>
            <w:r w:rsidRPr="00967A2B">
              <w:rPr>
                <w:color w:val="000000"/>
                <w:sz w:val="24"/>
                <w:szCs w:val="24"/>
              </w:rPr>
              <w:t>2</w:t>
            </w:r>
          </w:p>
        </w:tc>
        <w:tc>
          <w:tcPr>
            <w:tcW w:w="3686" w:type="dxa"/>
            <w:tcBorders>
              <w:top w:val="single" w:sz="4" w:space="0" w:color="000000"/>
              <w:left w:val="single" w:sz="4" w:space="0" w:color="000000"/>
              <w:bottom w:val="single" w:sz="4" w:space="0" w:color="000000"/>
              <w:right w:val="single" w:sz="4" w:space="0" w:color="000000"/>
            </w:tcBorders>
          </w:tcPr>
          <w:p w14:paraId="614619F6" w14:textId="77777777" w:rsidR="00D75B84" w:rsidRPr="00967A2B" w:rsidRDefault="00000000">
            <w:pPr>
              <w:spacing w:before="40" w:after="40"/>
              <w:rPr>
                <w:sz w:val="24"/>
                <w:szCs w:val="24"/>
              </w:rPr>
            </w:pPr>
            <w:r w:rsidRPr="00967A2B">
              <w:rPr>
                <w:color w:val="000000"/>
                <w:sz w:val="24"/>
                <w:szCs w:val="24"/>
              </w:rPr>
              <w:t>SOP Pengelolaan Sentra Bermain (BCCT)</w:t>
            </w:r>
          </w:p>
        </w:tc>
        <w:tc>
          <w:tcPr>
            <w:tcW w:w="5670" w:type="dxa"/>
            <w:tcBorders>
              <w:top w:val="single" w:sz="4" w:space="0" w:color="000000"/>
              <w:left w:val="single" w:sz="4" w:space="0" w:color="000000"/>
              <w:bottom w:val="single" w:sz="4" w:space="0" w:color="000000"/>
              <w:right w:val="single" w:sz="4" w:space="0" w:color="000000"/>
            </w:tcBorders>
          </w:tcPr>
          <w:p w14:paraId="595ED26D" w14:textId="77777777" w:rsidR="00D75B84" w:rsidRPr="00967A2B" w:rsidRDefault="00000000">
            <w:pPr>
              <w:spacing w:before="40" w:after="40"/>
              <w:rPr>
                <w:sz w:val="24"/>
                <w:szCs w:val="24"/>
              </w:rPr>
            </w:pPr>
            <w:r w:rsidRPr="00967A2B">
              <w:rPr>
                <w:color w:val="000000"/>
                <w:sz w:val="24"/>
                <w:szCs w:val="24"/>
              </w:rPr>
              <w:t>Pilar 1 — "E" Excellent &amp; Pilar 3 — "A" Aktif SOP ini mengatur persiapan setting lingkungan, pelaksanaan kegiatan di setiap Sentra, dan sesi Recalling secara sistematis.</w:t>
            </w:r>
          </w:p>
        </w:tc>
      </w:tr>
      <w:tr w:rsidR="00D75B84" w14:paraId="72439F4E"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2365586A" w14:textId="77777777" w:rsidR="00D75B84" w:rsidRPr="00967A2B" w:rsidRDefault="00000000">
            <w:pPr>
              <w:spacing w:before="40" w:after="40"/>
              <w:rPr>
                <w:sz w:val="24"/>
                <w:szCs w:val="24"/>
              </w:rPr>
            </w:pPr>
            <w:r w:rsidRPr="00967A2B">
              <w:rPr>
                <w:color w:val="000000"/>
                <w:sz w:val="24"/>
                <w:szCs w:val="24"/>
              </w:rPr>
              <w:t>3</w:t>
            </w:r>
          </w:p>
        </w:tc>
        <w:tc>
          <w:tcPr>
            <w:tcW w:w="3686" w:type="dxa"/>
            <w:tcBorders>
              <w:top w:val="single" w:sz="4" w:space="0" w:color="000000"/>
              <w:left w:val="single" w:sz="4" w:space="0" w:color="000000"/>
              <w:bottom w:val="single" w:sz="4" w:space="0" w:color="000000"/>
              <w:right w:val="single" w:sz="4" w:space="0" w:color="000000"/>
            </w:tcBorders>
          </w:tcPr>
          <w:p w14:paraId="01FDA178" w14:textId="77777777" w:rsidR="00D75B84" w:rsidRPr="00967A2B" w:rsidRDefault="00000000">
            <w:pPr>
              <w:spacing w:before="40" w:after="40"/>
              <w:rPr>
                <w:sz w:val="24"/>
                <w:szCs w:val="24"/>
              </w:rPr>
            </w:pPr>
            <w:r w:rsidRPr="00967A2B">
              <w:rPr>
                <w:color w:val="000000"/>
                <w:sz w:val="24"/>
                <w:szCs w:val="24"/>
              </w:rPr>
              <w:t>SOP Kegiatan Proyek STEAM Islami</w:t>
            </w:r>
          </w:p>
        </w:tc>
        <w:tc>
          <w:tcPr>
            <w:tcW w:w="5670" w:type="dxa"/>
            <w:tcBorders>
              <w:top w:val="single" w:sz="4" w:space="0" w:color="000000"/>
              <w:left w:val="single" w:sz="4" w:space="0" w:color="000000"/>
              <w:bottom w:val="single" w:sz="4" w:space="0" w:color="000000"/>
              <w:right w:val="single" w:sz="4" w:space="0" w:color="000000"/>
            </w:tcBorders>
          </w:tcPr>
          <w:p w14:paraId="7A282C97" w14:textId="77777777" w:rsidR="00D75B84" w:rsidRPr="00967A2B" w:rsidRDefault="00000000">
            <w:pPr>
              <w:spacing w:before="40" w:after="40"/>
              <w:rPr>
                <w:sz w:val="24"/>
                <w:szCs w:val="24"/>
              </w:rPr>
            </w:pPr>
            <w:r w:rsidRPr="00967A2B">
              <w:rPr>
                <w:color w:val="000000"/>
                <w:sz w:val="24"/>
                <w:szCs w:val="24"/>
              </w:rPr>
              <w:t>Pilar 1 — "E" Excellent &amp; Pilar 3 — "A" Aktif SOP ini mengatur pelaksanaan proyek berbasis STEAM dalam konteks islami.</w:t>
            </w:r>
          </w:p>
        </w:tc>
      </w:tr>
      <w:tr w:rsidR="00D75B84" w14:paraId="58BC6627"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27436D3F" w14:textId="77777777" w:rsidR="00D75B84" w:rsidRPr="00967A2B" w:rsidRDefault="00000000">
            <w:pPr>
              <w:spacing w:before="40" w:after="40"/>
              <w:rPr>
                <w:sz w:val="24"/>
                <w:szCs w:val="24"/>
              </w:rPr>
            </w:pPr>
            <w:r w:rsidRPr="00967A2B">
              <w:rPr>
                <w:color w:val="000000"/>
                <w:sz w:val="24"/>
                <w:szCs w:val="24"/>
              </w:rPr>
              <w:t>4</w:t>
            </w:r>
          </w:p>
        </w:tc>
        <w:tc>
          <w:tcPr>
            <w:tcW w:w="3686" w:type="dxa"/>
            <w:tcBorders>
              <w:top w:val="single" w:sz="4" w:space="0" w:color="000000"/>
              <w:left w:val="single" w:sz="4" w:space="0" w:color="000000"/>
              <w:bottom w:val="single" w:sz="4" w:space="0" w:color="000000"/>
              <w:right w:val="single" w:sz="4" w:space="0" w:color="000000"/>
            </w:tcBorders>
          </w:tcPr>
          <w:p w14:paraId="60C2D1BE" w14:textId="77777777" w:rsidR="00D75B84" w:rsidRPr="00967A2B" w:rsidRDefault="00000000">
            <w:pPr>
              <w:spacing w:before="40" w:after="40"/>
              <w:rPr>
                <w:sz w:val="24"/>
                <w:szCs w:val="24"/>
              </w:rPr>
            </w:pPr>
            <w:r w:rsidRPr="00967A2B">
              <w:rPr>
                <w:color w:val="000000"/>
                <w:sz w:val="24"/>
                <w:szCs w:val="24"/>
              </w:rPr>
              <w:t>SOP Penggunaan Loose Parts dan Alat Permainan Edukatif (APE)</w:t>
            </w:r>
          </w:p>
        </w:tc>
        <w:tc>
          <w:tcPr>
            <w:tcW w:w="5670" w:type="dxa"/>
            <w:tcBorders>
              <w:top w:val="single" w:sz="4" w:space="0" w:color="000000"/>
              <w:left w:val="single" w:sz="4" w:space="0" w:color="000000"/>
              <w:bottom w:val="single" w:sz="4" w:space="0" w:color="000000"/>
              <w:right w:val="single" w:sz="4" w:space="0" w:color="000000"/>
            </w:tcBorders>
          </w:tcPr>
          <w:p w14:paraId="2CF54748" w14:textId="77777777" w:rsidR="00D75B84" w:rsidRPr="00967A2B" w:rsidRDefault="00000000">
            <w:pPr>
              <w:spacing w:before="40" w:after="40"/>
              <w:rPr>
                <w:sz w:val="24"/>
                <w:szCs w:val="24"/>
              </w:rPr>
            </w:pPr>
            <w:r w:rsidRPr="00967A2B">
              <w:rPr>
                <w:color w:val="000000"/>
                <w:sz w:val="24"/>
                <w:szCs w:val="24"/>
              </w:rPr>
              <w:t>Pilar 1 — "E" Excellent &amp; Pilar 4 — "S" Soleh/Soleha SOP ini mengatur pemilihan, penggunaan, dan perawatan loose parts serta APE yang aman, edukatif, dan sesuai usia anak.</w:t>
            </w:r>
          </w:p>
        </w:tc>
      </w:tr>
      <w:tr w:rsidR="00D75B84" w14:paraId="1C104058"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4EA7CD92" w14:textId="77777777" w:rsidR="00D75B84" w:rsidRPr="00967A2B" w:rsidRDefault="00000000">
            <w:pPr>
              <w:spacing w:before="40" w:after="40"/>
              <w:rPr>
                <w:sz w:val="24"/>
                <w:szCs w:val="24"/>
              </w:rPr>
            </w:pPr>
            <w:r w:rsidRPr="00967A2B">
              <w:rPr>
                <w:color w:val="000000"/>
                <w:sz w:val="24"/>
                <w:szCs w:val="24"/>
              </w:rPr>
              <w:t>5</w:t>
            </w:r>
          </w:p>
        </w:tc>
        <w:tc>
          <w:tcPr>
            <w:tcW w:w="3686" w:type="dxa"/>
            <w:tcBorders>
              <w:top w:val="single" w:sz="4" w:space="0" w:color="000000"/>
              <w:left w:val="single" w:sz="4" w:space="0" w:color="000000"/>
              <w:bottom w:val="single" w:sz="4" w:space="0" w:color="000000"/>
              <w:right w:val="single" w:sz="4" w:space="0" w:color="000000"/>
            </w:tcBorders>
          </w:tcPr>
          <w:p w14:paraId="168626FE" w14:textId="77777777" w:rsidR="00D75B84" w:rsidRPr="00967A2B" w:rsidRDefault="00000000">
            <w:pPr>
              <w:spacing w:before="40" w:after="40"/>
              <w:rPr>
                <w:sz w:val="24"/>
                <w:szCs w:val="24"/>
              </w:rPr>
            </w:pPr>
            <w:r w:rsidRPr="00967A2B">
              <w:rPr>
                <w:color w:val="000000"/>
                <w:sz w:val="24"/>
                <w:szCs w:val="24"/>
              </w:rPr>
              <w:t>SOP Pendampingan Bermain Outdoor (Lingkungan Ramah Anak)</w:t>
            </w:r>
          </w:p>
        </w:tc>
        <w:tc>
          <w:tcPr>
            <w:tcW w:w="5670" w:type="dxa"/>
            <w:tcBorders>
              <w:top w:val="single" w:sz="4" w:space="0" w:color="000000"/>
              <w:left w:val="single" w:sz="4" w:space="0" w:color="000000"/>
              <w:bottom w:val="single" w:sz="4" w:space="0" w:color="000000"/>
              <w:right w:val="single" w:sz="4" w:space="0" w:color="000000"/>
            </w:tcBorders>
          </w:tcPr>
          <w:p w14:paraId="3392A6A8" w14:textId="77777777" w:rsidR="00D75B84" w:rsidRPr="00967A2B" w:rsidRDefault="00000000">
            <w:pPr>
              <w:spacing w:before="40" w:after="40"/>
              <w:rPr>
                <w:sz w:val="24"/>
                <w:szCs w:val="24"/>
              </w:rPr>
            </w:pPr>
            <w:r w:rsidRPr="00967A2B">
              <w:rPr>
                <w:color w:val="000000"/>
                <w:sz w:val="24"/>
                <w:szCs w:val="24"/>
              </w:rPr>
              <w:t>Pilar 3 — "A" Aktif &amp; Pilar 4 — "S" Soleh/Soleha SOP ini mengatur prosedur bermain di luar ruangan dengan memperhatikan keamanan, densitas main, dan eksplorasi alam.</w:t>
            </w:r>
          </w:p>
        </w:tc>
      </w:tr>
      <w:tr w:rsidR="00D75B84" w14:paraId="7708CEA6"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3681241F" w14:textId="77777777" w:rsidR="00D75B84" w:rsidRPr="00967A2B" w:rsidRDefault="00000000">
            <w:pPr>
              <w:spacing w:before="40" w:after="40"/>
              <w:rPr>
                <w:sz w:val="24"/>
                <w:szCs w:val="24"/>
              </w:rPr>
            </w:pPr>
            <w:r w:rsidRPr="00967A2B">
              <w:rPr>
                <w:color w:val="000000"/>
                <w:sz w:val="24"/>
                <w:szCs w:val="24"/>
              </w:rPr>
              <w:t>6</w:t>
            </w:r>
          </w:p>
        </w:tc>
        <w:tc>
          <w:tcPr>
            <w:tcW w:w="3686" w:type="dxa"/>
            <w:tcBorders>
              <w:top w:val="single" w:sz="4" w:space="0" w:color="000000"/>
              <w:left w:val="single" w:sz="4" w:space="0" w:color="000000"/>
              <w:bottom w:val="single" w:sz="4" w:space="0" w:color="000000"/>
              <w:right w:val="single" w:sz="4" w:space="0" w:color="000000"/>
            </w:tcBorders>
          </w:tcPr>
          <w:p w14:paraId="13537CED" w14:textId="77777777" w:rsidR="00D75B84" w:rsidRPr="00967A2B" w:rsidRDefault="00000000">
            <w:pPr>
              <w:spacing w:before="40" w:after="40"/>
              <w:rPr>
                <w:sz w:val="24"/>
                <w:szCs w:val="24"/>
              </w:rPr>
            </w:pPr>
            <w:r w:rsidRPr="00967A2B">
              <w:rPr>
                <w:color w:val="000000"/>
                <w:sz w:val="24"/>
                <w:szCs w:val="24"/>
              </w:rPr>
              <w:t>SOP Pelaksanaan Field Trip Edukatif</w:t>
            </w:r>
          </w:p>
        </w:tc>
        <w:tc>
          <w:tcPr>
            <w:tcW w:w="5670" w:type="dxa"/>
            <w:tcBorders>
              <w:top w:val="single" w:sz="4" w:space="0" w:color="000000"/>
              <w:left w:val="single" w:sz="4" w:space="0" w:color="000000"/>
              <w:bottom w:val="single" w:sz="4" w:space="0" w:color="000000"/>
              <w:right w:val="single" w:sz="4" w:space="0" w:color="000000"/>
            </w:tcBorders>
          </w:tcPr>
          <w:p w14:paraId="04EC4467" w14:textId="77777777" w:rsidR="00D75B84" w:rsidRPr="00967A2B" w:rsidRDefault="00000000">
            <w:pPr>
              <w:spacing w:before="40" w:after="40"/>
              <w:rPr>
                <w:sz w:val="24"/>
                <w:szCs w:val="24"/>
              </w:rPr>
            </w:pPr>
            <w:r w:rsidRPr="00967A2B">
              <w:rPr>
                <w:color w:val="000000"/>
                <w:sz w:val="24"/>
                <w:szCs w:val="24"/>
              </w:rPr>
              <w:t>Pilar 1 — "E" Excellent &amp; Pilar 3 — "A" Aktif SOP ini mengatur perencanaan, pelaksanaan, dan evaluasi kunjungan belajar ke berbagai tempat.</w:t>
            </w:r>
          </w:p>
        </w:tc>
      </w:tr>
      <w:tr w:rsidR="00D75B84" w14:paraId="4B055811"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27ECAF17" w14:textId="77777777" w:rsidR="00D75B84" w:rsidRPr="00967A2B" w:rsidRDefault="00000000">
            <w:pPr>
              <w:spacing w:before="40" w:after="40"/>
              <w:rPr>
                <w:sz w:val="24"/>
                <w:szCs w:val="24"/>
              </w:rPr>
            </w:pPr>
            <w:r w:rsidRPr="00967A2B">
              <w:rPr>
                <w:color w:val="000000"/>
                <w:sz w:val="24"/>
                <w:szCs w:val="24"/>
              </w:rPr>
              <w:lastRenderedPageBreak/>
              <w:t>7</w:t>
            </w:r>
          </w:p>
        </w:tc>
        <w:tc>
          <w:tcPr>
            <w:tcW w:w="3686" w:type="dxa"/>
            <w:tcBorders>
              <w:top w:val="single" w:sz="4" w:space="0" w:color="000000"/>
              <w:left w:val="single" w:sz="4" w:space="0" w:color="000000"/>
              <w:bottom w:val="single" w:sz="4" w:space="0" w:color="000000"/>
              <w:right w:val="single" w:sz="4" w:space="0" w:color="000000"/>
            </w:tcBorders>
          </w:tcPr>
          <w:p w14:paraId="3E05D7B4" w14:textId="77777777" w:rsidR="00D75B84" w:rsidRPr="00967A2B" w:rsidRDefault="00000000">
            <w:pPr>
              <w:spacing w:before="40" w:after="40"/>
              <w:rPr>
                <w:sz w:val="24"/>
                <w:szCs w:val="24"/>
              </w:rPr>
            </w:pPr>
            <w:r w:rsidRPr="00967A2B">
              <w:rPr>
                <w:color w:val="000000"/>
                <w:sz w:val="24"/>
                <w:szCs w:val="24"/>
              </w:rPr>
              <w:t>SOP Kegiatan Parenting dan Buku Penghubung</w:t>
            </w:r>
          </w:p>
        </w:tc>
        <w:tc>
          <w:tcPr>
            <w:tcW w:w="5670" w:type="dxa"/>
            <w:tcBorders>
              <w:top w:val="single" w:sz="4" w:space="0" w:color="000000"/>
              <w:left w:val="single" w:sz="4" w:space="0" w:color="000000"/>
              <w:bottom w:val="single" w:sz="4" w:space="0" w:color="000000"/>
              <w:right w:val="single" w:sz="4" w:space="0" w:color="000000"/>
            </w:tcBorders>
          </w:tcPr>
          <w:p w14:paraId="0130DFC6" w14:textId="77777777" w:rsidR="00D75B84" w:rsidRPr="00967A2B" w:rsidRDefault="00000000">
            <w:pPr>
              <w:spacing w:before="40" w:after="40"/>
              <w:rPr>
                <w:sz w:val="24"/>
                <w:szCs w:val="24"/>
              </w:rPr>
            </w:pPr>
            <w:r w:rsidRPr="00967A2B">
              <w:rPr>
                <w:color w:val="000000"/>
                <w:sz w:val="24"/>
                <w:szCs w:val="24"/>
              </w:rPr>
              <w:t>Pilar 2 — "M" Mulia &amp; Pilar 4 — "S" Soleh/Soleha SOP ini mengatur komunikasi aktif antara guru dan orang tua melalui Parenting Class dan Buku Penghubung harian.</w:t>
            </w:r>
          </w:p>
        </w:tc>
      </w:tr>
    </w:tbl>
    <w:p w14:paraId="2710534E" w14:textId="77777777" w:rsidR="00D75B84" w:rsidRDefault="00D75B84">
      <w:pPr>
        <w:spacing w:after="60"/>
      </w:pPr>
    </w:p>
    <w:p w14:paraId="3E9C4C6C" w14:textId="77777777" w:rsidR="00967A2B" w:rsidRDefault="00967A2B">
      <w:pPr>
        <w:spacing w:after="60"/>
      </w:pPr>
    </w:p>
    <w:p w14:paraId="04865E6C" w14:textId="77777777" w:rsidR="00967A2B" w:rsidRDefault="00967A2B">
      <w:pPr>
        <w:spacing w:after="60"/>
      </w:pPr>
    </w:p>
    <w:p w14:paraId="38588F15" w14:textId="77777777" w:rsidR="00D75B84" w:rsidRPr="00967A2B" w:rsidRDefault="00000000" w:rsidP="00967A2B">
      <w:pPr>
        <w:pStyle w:val="Heading2"/>
        <w:rPr>
          <w:b/>
          <w:bCs/>
          <w:sz w:val="24"/>
          <w:szCs w:val="24"/>
        </w:rPr>
      </w:pPr>
      <w:bookmarkStart w:id="22" w:name="_Toc239329737"/>
      <w:bookmarkStart w:id="23" w:name="_Toc239329775"/>
      <w:r w:rsidRPr="00967A2B">
        <w:rPr>
          <w:b/>
          <w:bCs/>
          <w:sz w:val="24"/>
          <w:szCs w:val="24"/>
        </w:rPr>
        <w:t>D. Standar Penilaian</w:t>
      </w:r>
      <w:bookmarkEnd w:id="22"/>
      <w:bookmarkEnd w:id="23"/>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0"/>
        <w:gridCol w:w="3373"/>
        <w:gridCol w:w="5158"/>
      </w:tblGrid>
      <w:tr w:rsidR="00D75B84" w14:paraId="7C47468A" w14:textId="77777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D9E1F2"/>
          </w:tcPr>
          <w:p w14:paraId="3875F7DD" w14:textId="77777777" w:rsidR="00D75B84" w:rsidRPr="00967A2B" w:rsidRDefault="00000000">
            <w:pPr>
              <w:spacing w:before="40" w:after="40"/>
              <w:jc w:val="center"/>
              <w:rPr>
                <w:sz w:val="24"/>
                <w:szCs w:val="24"/>
              </w:rPr>
            </w:pPr>
            <w:r w:rsidRPr="00967A2B">
              <w:rPr>
                <w:b/>
                <w:bCs/>
                <w:color w:val="000000"/>
                <w:sz w:val="24"/>
                <w:szCs w:val="24"/>
              </w:rPr>
              <w:t>No.</w:t>
            </w:r>
          </w:p>
        </w:tc>
        <w:tc>
          <w:tcPr>
            <w:tcW w:w="3686" w:type="dxa"/>
            <w:tcBorders>
              <w:top w:val="single" w:sz="4" w:space="0" w:color="000000"/>
              <w:left w:val="single" w:sz="4" w:space="0" w:color="000000"/>
              <w:bottom w:val="single" w:sz="4" w:space="0" w:color="000000"/>
              <w:right w:val="single" w:sz="4" w:space="0" w:color="000000"/>
            </w:tcBorders>
            <w:shd w:val="clear" w:color="auto" w:fill="D9E1F2"/>
          </w:tcPr>
          <w:p w14:paraId="20B2ADF5" w14:textId="77777777" w:rsidR="00D75B84" w:rsidRPr="00967A2B" w:rsidRDefault="00000000">
            <w:pPr>
              <w:spacing w:before="40" w:after="40"/>
              <w:jc w:val="center"/>
              <w:rPr>
                <w:sz w:val="24"/>
                <w:szCs w:val="24"/>
              </w:rPr>
            </w:pPr>
            <w:r w:rsidRPr="00967A2B">
              <w:rPr>
                <w:b/>
                <w:bCs/>
                <w:color w:val="000000"/>
                <w:sz w:val="24"/>
                <w:szCs w:val="24"/>
              </w:rPr>
              <w:t>Nama SOP (Standar Operasional Prosedur)</w:t>
            </w:r>
          </w:p>
        </w:tc>
        <w:tc>
          <w:tcPr>
            <w:tcW w:w="5670" w:type="dxa"/>
            <w:tcBorders>
              <w:top w:val="single" w:sz="4" w:space="0" w:color="000000"/>
              <w:left w:val="single" w:sz="4" w:space="0" w:color="000000"/>
              <w:bottom w:val="single" w:sz="4" w:space="0" w:color="000000"/>
              <w:right w:val="single" w:sz="4" w:space="0" w:color="000000"/>
            </w:tcBorders>
            <w:shd w:val="clear" w:color="auto" w:fill="D9E1F2"/>
          </w:tcPr>
          <w:p w14:paraId="01C84D39" w14:textId="77777777" w:rsidR="00D75B84" w:rsidRPr="00967A2B" w:rsidRDefault="00000000">
            <w:pPr>
              <w:spacing w:before="40" w:after="40"/>
              <w:jc w:val="center"/>
              <w:rPr>
                <w:sz w:val="24"/>
                <w:szCs w:val="24"/>
              </w:rPr>
            </w:pPr>
            <w:r w:rsidRPr="00967A2B">
              <w:rPr>
                <w:b/>
                <w:bCs/>
                <w:color w:val="000000"/>
                <w:sz w:val="24"/>
                <w:szCs w:val="24"/>
              </w:rPr>
              <w:t>Keterkaitan dengan Pilar EMAS &amp; Penjelasan</w:t>
            </w:r>
          </w:p>
        </w:tc>
      </w:tr>
      <w:tr w:rsidR="00D75B84" w14:paraId="3049B826"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556A1D3C" w14:textId="77777777" w:rsidR="00D75B84" w:rsidRPr="00967A2B" w:rsidRDefault="00000000">
            <w:pPr>
              <w:spacing w:before="40" w:after="40"/>
              <w:rPr>
                <w:sz w:val="24"/>
                <w:szCs w:val="24"/>
              </w:rPr>
            </w:pPr>
            <w:r w:rsidRPr="00967A2B">
              <w:rPr>
                <w:color w:val="000000"/>
                <w:sz w:val="24"/>
                <w:szCs w:val="24"/>
              </w:rPr>
              <w:t>1</w:t>
            </w:r>
          </w:p>
        </w:tc>
        <w:tc>
          <w:tcPr>
            <w:tcW w:w="3686" w:type="dxa"/>
            <w:tcBorders>
              <w:top w:val="single" w:sz="4" w:space="0" w:color="000000"/>
              <w:left w:val="single" w:sz="4" w:space="0" w:color="000000"/>
              <w:bottom w:val="single" w:sz="4" w:space="0" w:color="000000"/>
              <w:right w:val="single" w:sz="4" w:space="0" w:color="000000"/>
            </w:tcBorders>
          </w:tcPr>
          <w:p w14:paraId="62F0765D" w14:textId="77777777" w:rsidR="00D75B84" w:rsidRPr="00967A2B" w:rsidRDefault="00000000">
            <w:pPr>
              <w:spacing w:before="40" w:after="40"/>
              <w:rPr>
                <w:sz w:val="24"/>
                <w:szCs w:val="24"/>
              </w:rPr>
            </w:pPr>
            <w:r w:rsidRPr="00967A2B">
              <w:rPr>
                <w:color w:val="000000"/>
                <w:sz w:val="24"/>
                <w:szCs w:val="24"/>
              </w:rPr>
              <w:t>SOP Penilaian Autentik Harian (Anekdot &amp; Ceklis)</w:t>
            </w:r>
          </w:p>
        </w:tc>
        <w:tc>
          <w:tcPr>
            <w:tcW w:w="5670" w:type="dxa"/>
            <w:tcBorders>
              <w:top w:val="single" w:sz="4" w:space="0" w:color="000000"/>
              <w:left w:val="single" w:sz="4" w:space="0" w:color="000000"/>
              <w:bottom w:val="single" w:sz="4" w:space="0" w:color="000000"/>
              <w:right w:val="single" w:sz="4" w:space="0" w:color="000000"/>
            </w:tcBorders>
          </w:tcPr>
          <w:p w14:paraId="3DF9B962" w14:textId="77777777" w:rsidR="00D75B84" w:rsidRPr="00967A2B" w:rsidRDefault="00000000">
            <w:pPr>
              <w:spacing w:before="40" w:after="40"/>
              <w:rPr>
                <w:sz w:val="24"/>
                <w:szCs w:val="24"/>
              </w:rPr>
            </w:pPr>
            <w:r w:rsidRPr="00967A2B">
              <w:rPr>
                <w:color w:val="000000"/>
                <w:sz w:val="24"/>
                <w:szCs w:val="24"/>
              </w:rPr>
              <w:t>Pilar 1 — "E" Excellent (Akademik &amp; Deep Learning) SOP ini memastikan guru mendokumentasikan perkembangan nyata peserta didik setiap hari melalui catatan anekdot dan ceklis perkembangan.</w:t>
            </w:r>
          </w:p>
        </w:tc>
      </w:tr>
      <w:tr w:rsidR="00D75B84" w14:paraId="2A0194F5"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172A5197" w14:textId="77777777" w:rsidR="00D75B84" w:rsidRPr="00967A2B" w:rsidRDefault="00000000">
            <w:pPr>
              <w:spacing w:before="40" w:after="40"/>
              <w:rPr>
                <w:sz w:val="24"/>
                <w:szCs w:val="24"/>
              </w:rPr>
            </w:pPr>
            <w:r w:rsidRPr="00967A2B">
              <w:rPr>
                <w:color w:val="000000"/>
                <w:sz w:val="24"/>
                <w:szCs w:val="24"/>
              </w:rPr>
              <w:t>2</w:t>
            </w:r>
          </w:p>
        </w:tc>
        <w:tc>
          <w:tcPr>
            <w:tcW w:w="3686" w:type="dxa"/>
            <w:tcBorders>
              <w:top w:val="single" w:sz="4" w:space="0" w:color="000000"/>
              <w:left w:val="single" w:sz="4" w:space="0" w:color="000000"/>
              <w:bottom w:val="single" w:sz="4" w:space="0" w:color="000000"/>
              <w:right w:val="single" w:sz="4" w:space="0" w:color="000000"/>
            </w:tcBorders>
          </w:tcPr>
          <w:p w14:paraId="4D88C1C8" w14:textId="77777777" w:rsidR="00D75B84" w:rsidRPr="00967A2B" w:rsidRDefault="00000000">
            <w:pPr>
              <w:spacing w:before="40" w:after="40"/>
              <w:rPr>
                <w:sz w:val="24"/>
                <w:szCs w:val="24"/>
              </w:rPr>
            </w:pPr>
            <w:r w:rsidRPr="00967A2B">
              <w:rPr>
                <w:color w:val="000000"/>
                <w:sz w:val="24"/>
                <w:szCs w:val="24"/>
              </w:rPr>
              <w:t>SOP Penyusunan Portofolio Peserta Didik</w:t>
            </w:r>
          </w:p>
        </w:tc>
        <w:tc>
          <w:tcPr>
            <w:tcW w:w="5670" w:type="dxa"/>
            <w:tcBorders>
              <w:top w:val="single" w:sz="4" w:space="0" w:color="000000"/>
              <w:left w:val="single" w:sz="4" w:space="0" w:color="000000"/>
              <w:bottom w:val="single" w:sz="4" w:space="0" w:color="000000"/>
              <w:right w:val="single" w:sz="4" w:space="0" w:color="000000"/>
            </w:tcBorders>
          </w:tcPr>
          <w:p w14:paraId="127EEAC7" w14:textId="77777777" w:rsidR="00D75B84" w:rsidRPr="00967A2B" w:rsidRDefault="00000000">
            <w:pPr>
              <w:spacing w:before="40" w:after="40"/>
              <w:rPr>
                <w:sz w:val="24"/>
                <w:szCs w:val="24"/>
              </w:rPr>
            </w:pPr>
            <w:r w:rsidRPr="00967A2B">
              <w:rPr>
                <w:color w:val="000000"/>
                <w:sz w:val="24"/>
                <w:szCs w:val="24"/>
              </w:rPr>
              <w:t>Pilar 1 — "E" Excellent &amp; Pilar 3 — "A" Aktif SOP ini mengatur pengumpulan, seleksi, dan presentasi karya terbaik peserta didik sebagai bukti capaian belajar.</w:t>
            </w:r>
          </w:p>
        </w:tc>
      </w:tr>
      <w:tr w:rsidR="00D75B84" w14:paraId="6AE87A79"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19BC4B7B" w14:textId="77777777" w:rsidR="00D75B84" w:rsidRPr="00967A2B" w:rsidRDefault="00000000">
            <w:pPr>
              <w:spacing w:before="40" w:after="40"/>
              <w:rPr>
                <w:sz w:val="24"/>
                <w:szCs w:val="24"/>
              </w:rPr>
            </w:pPr>
            <w:r w:rsidRPr="00967A2B">
              <w:rPr>
                <w:color w:val="000000"/>
                <w:sz w:val="24"/>
                <w:szCs w:val="24"/>
              </w:rPr>
              <w:t>3</w:t>
            </w:r>
          </w:p>
        </w:tc>
        <w:tc>
          <w:tcPr>
            <w:tcW w:w="3686" w:type="dxa"/>
            <w:tcBorders>
              <w:top w:val="single" w:sz="4" w:space="0" w:color="000000"/>
              <w:left w:val="single" w:sz="4" w:space="0" w:color="000000"/>
              <w:bottom w:val="single" w:sz="4" w:space="0" w:color="000000"/>
              <w:right w:val="single" w:sz="4" w:space="0" w:color="000000"/>
            </w:tcBorders>
          </w:tcPr>
          <w:p w14:paraId="67A8644E" w14:textId="77777777" w:rsidR="00D75B84" w:rsidRPr="00967A2B" w:rsidRDefault="00000000">
            <w:pPr>
              <w:spacing w:before="40" w:after="40"/>
              <w:rPr>
                <w:sz w:val="24"/>
                <w:szCs w:val="24"/>
              </w:rPr>
            </w:pPr>
            <w:r w:rsidRPr="00967A2B">
              <w:rPr>
                <w:color w:val="000000"/>
                <w:sz w:val="24"/>
                <w:szCs w:val="24"/>
              </w:rPr>
              <w:t>SOP Pelaksanaan Penilaian Mingguan dan Bulanan</w:t>
            </w:r>
          </w:p>
        </w:tc>
        <w:tc>
          <w:tcPr>
            <w:tcW w:w="5670" w:type="dxa"/>
            <w:tcBorders>
              <w:top w:val="single" w:sz="4" w:space="0" w:color="000000"/>
              <w:left w:val="single" w:sz="4" w:space="0" w:color="000000"/>
              <w:bottom w:val="single" w:sz="4" w:space="0" w:color="000000"/>
              <w:right w:val="single" w:sz="4" w:space="0" w:color="000000"/>
            </w:tcBorders>
          </w:tcPr>
          <w:p w14:paraId="421CEE23" w14:textId="77777777" w:rsidR="00D75B84" w:rsidRPr="00967A2B" w:rsidRDefault="00000000">
            <w:pPr>
              <w:spacing w:before="40" w:after="40"/>
              <w:rPr>
                <w:sz w:val="24"/>
                <w:szCs w:val="24"/>
              </w:rPr>
            </w:pPr>
            <w:r w:rsidRPr="00967A2B">
              <w:rPr>
                <w:color w:val="000000"/>
                <w:sz w:val="24"/>
                <w:szCs w:val="24"/>
              </w:rPr>
              <w:t>Pilar 1 — "E" Excellent (Akademik &amp; Deep Learning) SOP ini memastikan guru secara rutin merekapitulasi dan menganalisis data penilaian setiap minggu dan bulan.</w:t>
            </w:r>
          </w:p>
        </w:tc>
      </w:tr>
      <w:tr w:rsidR="00D75B84" w14:paraId="4E7A0F63"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73AF51EA" w14:textId="77777777" w:rsidR="00D75B84" w:rsidRPr="00967A2B" w:rsidRDefault="00000000">
            <w:pPr>
              <w:spacing w:before="40" w:after="40"/>
              <w:rPr>
                <w:sz w:val="24"/>
                <w:szCs w:val="24"/>
              </w:rPr>
            </w:pPr>
            <w:r w:rsidRPr="00967A2B">
              <w:rPr>
                <w:color w:val="000000"/>
                <w:sz w:val="24"/>
                <w:szCs w:val="24"/>
              </w:rPr>
              <w:t>4</w:t>
            </w:r>
          </w:p>
        </w:tc>
        <w:tc>
          <w:tcPr>
            <w:tcW w:w="3686" w:type="dxa"/>
            <w:tcBorders>
              <w:top w:val="single" w:sz="4" w:space="0" w:color="000000"/>
              <w:left w:val="single" w:sz="4" w:space="0" w:color="000000"/>
              <w:bottom w:val="single" w:sz="4" w:space="0" w:color="000000"/>
              <w:right w:val="single" w:sz="4" w:space="0" w:color="000000"/>
            </w:tcBorders>
          </w:tcPr>
          <w:p w14:paraId="27E675D2" w14:textId="77777777" w:rsidR="00D75B84" w:rsidRPr="00967A2B" w:rsidRDefault="00000000">
            <w:pPr>
              <w:spacing w:before="40" w:after="40"/>
              <w:rPr>
                <w:sz w:val="24"/>
                <w:szCs w:val="24"/>
              </w:rPr>
            </w:pPr>
            <w:r w:rsidRPr="00967A2B">
              <w:rPr>
                <w:color w:val="000000"/>
                <w:sz w:val="24"/>
                <w:szCs w:val="24"/>
              </w:rPr>
              <w:t>SOP Pelaporan Perkembangan kepada Orang Tua</w:t>
            </w:r>
          </w:p>
        </w:tc>
        <w:tc>
          <w:tcPr>
            <w:tcW w:w="5670" w:type="dxa"/>
            <w:tcBorders>
              <w:top w:val="single" w:sz="4" w:space="0" w:color="000000"/>
              <w:left w:val="single" w:sz="4" w:space="0" w:color="000000"/>
              <w:bottom w:val="single" w:sz="4" w:space="0" w:color="000000"/>
              <w:right w:val="single" w:sz="4" w:space="0" w:color="000000"/>
            </w:tcBorders>
          </w:tcPr>
          <w:p w14:paraId="4F42BDD9" w14:textId="77777777" w:rsidR="00D75B84" w:rsidRPr="00967A2B" w:rsidRDefault="00000000">
            <w:pPr>
              <w:spacing w:before="40" w:after="40"/>
              <w:rPr>
                <w:sz w:val="24"/>
                <w:szCs w:val="24"/>
              </w:rPr>
            </w:pPr>
            <w:r w:rsidRPr="00967A2B">
              <w:rPr>
                <w:color w:val="000000"/>
                <w:sz w:val="24"/>
                <w:szCs w:val="24"/>
              </w:rPr>
              <w:t>Pilar 2 — "M" Mulia &amp; Pilar 4 — "S" Soleh/Soleha SOP ini mengatur penyusunan dan penyampaian laporan perkembangan berbasis KBC kepada wali murid.</w:t>
            </w:r>
          </w:p>
        </w:tc>
      </w:tr>
      <w:tr w:rsidR="00D75B84" w14:paraId="61416D33"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3BAD35D6" w14:textId="77777777" w:rsidR="00D75B84" w:rsidRPr="00967A2B" w:rsidRDefault="00000000">
            <w:pPr>
              <w:spacing w:before="40" w:after="40"/>
              <w:rPr>
                <w:sz w:val="24"/>
                <w:szCs w:val="24"/>
              </w:rPr>
            </w:pPr>
            <w:r w:rsidRPr="00967A2B">
              <w:rPr>
                <w:color w:val="000000"/>
                <w:sz w:val="24"/>
                <w:szCs w:val="24"/>
              </w:rPr>
              <w:t>5</w:t>
            </w:r>
          </w:p>
        </w:tc>
        <w:tc>
          <w:tcPr>
            <w:tcW w:w="3686" w:type="dxa"/>
            <w:tcBorders>
              <w:top w:val="single" w:sz="4" w:space="0" w:color="000000"/>
              <w:left w:val="single" w:sz="4" w:space="0" w:color="000000"/>
              <w:bottom w:val="single" w:sz="4" w:space="0" w:color="000000"/>
              <w:right w:val="single" w:sz="4" w:space="0" w:color="000000"/>
            </w:tcBorders>
          </w:tcPr>
          <w:p w14:paraId="7EF729A8" w14:textId="77777777" w:rsidR="00D75B84" w:rsidRPr="00967A2B" w:rsidRDefault="00000000">
            <w:pPr>
              <w:spacing w:before="40" w:after="40"/>
              <w:rPr>
                <w:sz w:val="24"/>
                <w:szCs w:val="24"/>
              </w:rPr>
            </w:pPr>
            <w:r w:rsidRPr="00967A2B">
              <w:rPr>
                <w:color w:val="000000"/>
                <w:sz w:val="24"/>
                <w:szCs w:val="24"/>
              </w:rPr>
              <w:t>SOP Penilaian Program Tahfidz dan Adab</w:t>
            </w:r>
          </w:p>
        </w:tc>
        <w:tc>
          <w:tcPr>
            <w:tcW w:w="5670" w:type="dxa"/>
            <w:tcBorders>
              <w:top w:val="single" w:sz="4" w:space="0" w:color="000000"/>
              <w:left w:val="single" w:sz="4" w:space="0" w:color="000000"/>
              <w:bottom w:val="single" w:sz="4" w:space="0" w:color="000000"/>
              <w:right w:val="single" w:sz="4" w:space="0" w:color="000000"/>
            </w:tcBorders>
          </w:tcPr>
          <w:p w14:paraId="6B0606D8" w14:textId="77777777" w:rsidR="00D75B84" w:rsidRPr="00967A2B" w:rsidRDefault="00000000">
            <w:pPr>
              <w:spacing w:before="40" w:after="40"/>
              <w:rPr>
                <w:sz w:val="24"/>
                <w:szCs w:val="24"/>
              </w:rPr>
            </w:pPr>
            <w:r w:rsidRPr="00967A2B">
              <w:rPr>
                <w:color w:val="000000"/>
                <w:sz w:val="24"/>
                <w:szCs w:val="24"/>
              </w:rPr>
              <w:t>Pilar 2 — "M" Mulia (Karakter, Adab &amp; Cinta) SOP ini mengatur prosedur penilaian capaian hafalan Al-Quran, adab harian, dan pembiasaan islami peserta didik.</w:t>
            </w:r>
          </w:p>
        </w:tc>
      </w:tr>
      <w:tr w:rsidR="00D75B84" w14:paraId="155C546C"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26072A8D" w14:textId="77777777" w:rsidR="00D75B84" w:rsidRPr="00967A2B" w:rsidRDefault="00000000">
            <w:pPr>
              <w:spacing w:before="40" w:after="40"/>
              <w:rPr>
                <w:sz w:val="24"/>
                <w:szCs w:val="24"/>
              </w:rPr>
            </w:pPr>
            <w:r w:rsidRPr="00967A2B">
              <w:rPr>
                <w:color w:val="000000"/>
                <w:sz w:val="24"/>
                <w:szCs w:val="24"/>
              </w:rPr>
              <w:t>6</w:t>
            </w:r>
          </w:p>
        </w:tc>
        <w:tc>
          <w:tcPr>
            <w:tcW w:w="3686" w:type="dxa"/>
            <w:tcBorders>
              <w:top w:val="single" w:sz="4" w:space="0" w:color="000000"/>
              <w:left w:val="single" w:sz="4" w:space="0" w:color="000000"/>
              <w:bottom w:val="single" w:sz="4" w:space="0" w:color="000000"/>
              <w:right w:val="single" w:sz="4" w:space="0" w:color="000000"/>
            </w:tcBorders>
          </w:tcPr>
          <w:p w14:paraId="7BF821B6" w14:textId="77777777" w:rsidR="00D75B84" w:rsidRPr="00967A2B" w:rsidRDefault="00000000">
            <w:pPr>
              <w:spacing w:before="40" w:after="40"/>
              <w:rPr>
                <w:sz w:val="24"/>
                <w:szCs w:val="24"/>
              </w:rPr>
            </w:pPr>
            <w:r w:rsidRPr="00967A2B">
              <w:rPr>
                <w:color w:val="000000"/>
                <w:sz w:val="24"/>
                <w:szCs w:val="24"/>
              </w:rPr>
              <w:t>SOP Kalibrasi dan Refleksi Penilaian Guru (Muhasabah Guru)</w:t>
            </w:r>
          </w:p>
        </w:tc>
        <w:tc>
          <w:tcPr>
            <w:tcW w:w="5670" w:type="dxa"/>
            <w:tcBorders>
              <w:top w:val="single" w:sz="4" w:space="0" w:color="000000"/>
              <w:left w:val="single" w:sz="4" w:space="0" w:color="000000"/>
              <w:bottom w:val="single" w:sz="4" w:space="0" w:color="000000"/>
              <w:right w:val="single" w:sz="4" w:space="0" w:color="000000"/>
            </w:tcBorders>
          </w:tcPr>
          <w:p w14:paraId="79322FAF" w14:textId="77777777" w:rsidR="00D75B84" w:rsidRPr="00967A2B" w:rsidRDefault="00000000">
            <w:pPr>
              <w:spacing w:before="40" w:after="40"/>
              <w:rPr>
                <w:sz w:val="24"/>
                <w:szCs w:val="24"/>
              </w:rPr>
            </w:pPr>
            <w:r w:rsidRPr="00967A2B">
              <w:rPr>
                <w:color w:val="000000"/>
                <w:sz w:val="24"/>
                <w:szCs w:val="24"/>
              </w:rPr>
              <w:t>Semua Pilar EMAS (Excellent – Mulia – Aktif – Soleh/Soleha) SOP ini mengatur rapat berkala antar guru untuk menyamakan persepsi, mengkalibrasi instrumen penilaian, dan merefleksikan proses pembelajaran.</w:t>
            </w:r>
          </w:p>
        </w:tc>
      </w:tr>
    </w:tbl>
    <w:p w14:paraId="121F72DA" w14:textId="77777777" w:rsidR="00D75B84" w:rsidRDefault="00D75B84">
      <w:pPr>
        <w:spacing w:after="60"/>
      </w:pPr>
    </w:p>
    <w:p w14:paraId="5B85D0D6" w14:textId="77777777" w:rsidR="00D75B84" w:rsidRPr="00967A2B" w:rsidRDefault="00000000" w:rsidP="00967A2B">
      <w:pPr>
        <w:pStyle w:val="Heading2"/>
        <w:rPr>
          <w:b/>
          <w:bCs/>
          <w:sz w:val="24"/>
          <w:szCs w:val="24"/>
        </w:rPr>
      </w:pPr>
      <w:bookmarkStart w:id="24" w:name="_Toc239329738"/>
      <w:bookmarkStart w:id="25" w:name="_Toc239329776"/>
      <w:r w:rsidRPr="00967A2B">
        <w:rPr>
          <w:b/>
          <w:bCs/>
          <w:sz w:val="24"/>
          <w:szCs w:val="24"/>
        </w:rPr>
        <w:t>E. Standar Pendidik dan Tenaga Kependidikan (PTK)</w:t>
      </w:r>
      <w:bookmarkEnd w:id="24"/>
      <w:bookmarkEnd w:id="25"/>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2"/>
        <w:gridCol w:w="3402"/>
        <w:gridCol w:w="5127"/>
      </w:tblGrid>
      <w:tr w:rsidR="00D75B84" w14:paraId="0A460A6B" w14:textId="77777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D9E1F2"/>
          </w:tcPr>
          <w:p w14:paraId="37A9920F" w14:textId="77777777" w:rsidR="00D75B84" w:rsidRPr="00967A2B" w:rsidRDefault="00000000">
            <w:pPr>
              <w:spacing w:before="40" w:after="40"/>
              <w:jc w:val="center"/>
              <w:rPr>
                <w:sz w:val="24"/>
                <w:szCs w:val="24"/>
              </w:rPr>
            </w:pPr>
            <w:r w:rsidRPr="00967A2B">
              <w:rPr>
                <w:b/>
                <w:bCs/>
                <w:color w:val="000000"/>
                <w:sz w:val="24"/>
                <w:szCs w:val="24"/>
              </w:rPr>
              <w:lastRenderedPageBreak/>
              <w:t>No.</w:t>
            </w:r>
          </w:p>
        </w:tc>
        <w:tc>
          <w:tcPr>
            <w:tcW w:w="3686" w:type="dxa"/>
            <w:tcBorders>
              <w:top w:val="single" w:sz="4" w:space="0" w:color="000000"/>
              <w:left w:val="single" w:sz="4" w:space="0" w:color="000000"/>
              <w:bottom w:val="single" w:sz="4" w:space="0" w:color="000000"/>
              <w:right w:val="single" w:sz="4" w:space="0" w:color="000000"/>
            </w:tcBorders>
            <w:shd w:val="clear" w:color="auto" w:fill="D9E1F2"/>
          </w:tcPr>
          <w:p w14:paraId="7F552E00" w14:textId="77777777" w:rsidR="00D75B84" w:rsidRPr="00967A2B" w:rsidRDefault="00000000">
            <w:pPr>
              <w:spacing w:before="40" w:after="40"/>
              <w:jc w:val="center"/>
              <w:rPr>
                <w:sz w:val="24"/>
                <w:szCs w:val="24"/>
              </w:rPr>
            </w:pPr>
            <w:r w:rsidRPr="00967A2B">
              <w:rPr>
                <w:b/>
                <w:bCs/>
                <w:color w:val="000000"/>
                <w:sz w:val="24"/>
                <w:szCs w:val="24"/>
              </w:rPr>
              <w:t>Nama SOP (Standar Operasional Prosedur)</w:t>
            </w:r>
          </w:p>
        </w:tc>
        <w:tc>
          <w:tcPr>
            <w:tcW w:w="5670" w:type="dxa"/>
            <w:tcBorders>
              <w:top w:val="single" w:sz="4" w:space="0" w:color="000000"/>
              <w:left w:val="single" w:sz="4" w:space="0" w:color="000000"/>
              <w:bottom w:val="single" w:sz="4" w:space="0" w:color="000000"/>
              <w:right w:val="single" w:sz="4" w:space="0" w:color="000000"/>
            </w:tcBorders>
            <w:shd w:val="clear" w:color="auto" w:fill="D9E1F2"/>
          </w:tcPr>
          <w:p w14:paraId="01D2AD11" w14:textId="77777777" w:rsidR="00D75B84" w:rsidRPr="00967A2B" w:rsidRDefault="00000000">
            <w:pPr>
              <w:spacing w:before="40" w:after="40"/>
              <w:jc w:val="center"/>
              <w:rPr>
                <w:sz w:val="24"/>
                <w:szCs w:val="24"/>
              </w:rPr>
            </w:pPr>
            <w:r w:rsidRPr="00967A2B">
              <w:rPr>
                <w:b/>
                <w:bCs/>
                <w:color w:val="000000"/>
                <w:sz w:val="24"/>
                <w:szCs w:val="24"/>
              </w:rPr>
              <w:t>Keterkaitan dengan Pilar EMAS &amp; Penjelasan</w:t>
            </w:r>
          </w:p>
        </w:tc>
      </w:tr>
      <w:tr w:rsidR="00D75B84" w14:paraId="0D20E341"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3C0A68EA" w14:textId="77777777" w:rsidR="00D75B84" w:rsidRPr="00967A2B" w:rsidRDefault="00000000">
            <w:pPr>
              <w:spacing w:before="40" w:after="40"/>
              <w:rPr>
                <w:sz w:val="24"/>
                <w:szCs w:val="24"/>
              </w:rPr>
            </w:pPr>
            <w:r w:rsidRPr="00967A2B">
              <w:rPr>
                <w:color w:val="000000"/>
                <w:sz w:val="24"/>
                <w:szCs w:val="24"/>
              </w:rPr>
              <w:t>1</w:t>
            </w:r>
          </w:p>
        </w:tc>
        <w:tc>
          <w:tcPr>
            <w:tcW w:w="3686" w:type="dxa"/>
            <w:tcBorders>
              <w:top w:val="single" w:sz="4" w:space="0" w:color="000000"/>
              <w:left w:val="single" w:sz="4" w:space="0" w:color="000000"/>
              <w:bottom w:val="single" w:sz="4" w:space="0" w:color="000000"/>
              <w:right w:val="single" w:sz="4" w:space="0" w:color="000000"/>
            </w:tcBorders>
          </w:tcPr>
          <w:p w14:paraId="7667B2C2" w14:textId="77777777" w:rsidR="00D75B84" w:rsidRPr="00967A2B" w:rsidRDefault="00000000">
            <w:pPr>
              <w:spacing w:before="40" w:after="40"/>
              <w:rPr>
                <w:sz w:val="24"/>
                <w:szCs w:val="24"/>
              </w:rPr>
            </w:pPr>
            <w:r w:rsidRPr="00967A2B">
              <w:rPr>
                <w:color w:val="000000"/>
                <w:sz w:val="24"/>
                <w:szCs w:val="24"/>
              </w:rPr>
              <w:t>SOP Rekrutmen dan Seleksi Pendidik Berbasis Nilai KBC</w:t>
            </w:r>
          </w:p>
        </w:tc>
        <w:tc>
          <w:tcPr>
            <w:tcW w:w="5670" w:type="dxa"/>
            <w:tcBorders>
              <w:top w:val="single" w:sz="4" w:space="0" w:color="000000"/>
              <w:left w:val="single" w:sz="4" w:space="0" w:color="000000"/>
              <w:bottom w:val="single" w:sz="4" w:space="0" w:color="000000"/>
              <w:right w:val="single" w:sz="4" w:space="0" w:color="000000"/>
            </w:tcBorders>
          </w:tcPr>
          <w:p w14:paraId="0341C4A0" w14:textId="77777777" w:rsidR="00D75B84" w:rsidRPr="00967A2B" w:rsidRDefault="00000000">
            <w:pPr>
              <w:spacing w:before="40" w:after="40"/>
              <w:rPr>
                <w:sz w:val="24"/>
                <w:szCs w:val="24"/>
              </w:rPr>
            </w:pPr>
            <w:r w:rsidRPr="00967A2B">
              <w:rPr>
                <w:color w:val="000000"/>
                <w:sz w:val="24"/>
                <w:szCs w:val="24"/>
              </w:rPr>
              <w:t>Semua Pilar EMAS SOP ini memastikan proses rekrutmen guru tidak hanya mengukur kompetensi pedagogik, tetapi juga komitmen terhadap KBC dan nilai Generasi EMAS.</w:t>
            </w:r>
          </w:p>
        </w:tc>
      </w:tr>
      <w:tr w:rsidR="00D75B84" w14:paraId="45AB10CA"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41BADFC6" w14:textId="77777777" w:rsidR="00D75B84" w:rsidRPr="00967A2B" w:rsidRDefault="00000000">
            <w:pPr>
              <w:spacing w:before="40" w:after="40"/>
              <w:rPr>
                <w:sz w:val="24"/>
                <w:szCs w:val="24"/>
              </w:rPr>
            </w:pPr>
            <w:r w:rsidRPr="00967A2B">
              <w:rPr>
                <w:color w:val="000000"/>
                <w:sz w:val="24"/>
                <w:szCs w:val="24"/>
              </w:rPr>
              <w:t>2</w:t>
            </w:r>
          </w:p>
        </w:tc>
        <w:tc>
          <w:tcPr>
            <w:tcW w:w="3686" w:type="dxa"/>
            <w:tcBorders>
              <w:top w:val="single" w:sz="4" w:space="0" w:color="000000"/>
              <w:left w:val="single" w:sz="4" w:space="0" w:color="000000"/>
              <w:bottom w:val="single" w:sz="4" w:space="0" w:color="000000"/>
              <w:right w:val="single" w:sz="4" w:space="0" w:color="000000"/>
            </w:tcBorders>
          </w:tcPr>
          <w:p w14:paraId="39279160" w14:textId="77777777" w:rsidR="00D75B84" w:rsidRPr="00967A2B" w:rsidRDefault="00000000">
            <w:pPr>
              <w:spacing w:before="40" w:after="40"/>
              <w:rPr>
                <w:sz w:val="24"/>
                <w:szCs w:val="24"/>
              </w:rPr>
            </w:pPr>
            <w:r w:rsidRPr="00967A2B">
              <w:rPr>
                <w:color w:val="000000"/>
                <w:sz w:val="24"/>
                <w:szCs w:val="24"/>
              </w:rPr>
              <w:t>SOP Orientasi Guru Baru (Induksi KBC &amp; Adab)</w:t>
            </w:r>
          </w:p>
        </w:tc>
        <w:tc>
          <w:tcPr>
            <w:tcW w:w="5670" w:type="dxa"/>
            <w:tcBorders>
              <w:top w:val="single" w:sz="4" w:space="0" w:color="000000"/>
              <w:left w:val="single" w:sz="4" w:space="0" w:color="000000"/>
              <w:bottom w:val="single" w:sz="4" w:space="0" w:color="000000"/>
              <w:right w:val="single" w:sz="4" w:space="0" w:color="000000"/>
            </w:tcBorders>
          </w:tcPr>
          <w:p w14:paraId="3E00F45B" w14:textId="77777777" w:rsidR="00D75B84" w:rsidRPr="00967A2B" w:rsidRDefault="00000000">
            <w:pPr>
              <w:spacing w:before="40" w:after="40"/>
              <w:rPr>
                <w:sz w:val="24"/>
                <w:szCs w:val="24"/>
              </w:rPr>
            </w:pPr>
            <w:r w:rsidRPr="00967A2B">
              <w:rPr>
                <w:color w:val="000000"/>
                <w:sz w:val="24"/>
                <w:szCs w:val="24"/>
              </w:rPr>
              <w:t>Pilar 2 — "M" Mulia SOP ini memastikan setiap guru baru mendapatkan pembekalan mendalam tentang filosofi KBC dan budaya "Adab Sebelum Ilmu".</w:t>
            </w:r>
          </w:p>
        </w:tc>
      </w:tr>
      <w:tr w:rsidR="00D75B84" w14:paraId="69F1D423"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4EAFE508" w14:textId="77777777" w:rsidR="00D75B84" w:rsidRPr="00967A2B" w:rsidRDefault="00000000">
            <w:pPr>
              <w:spacing w:before="40" w:after="40"/>
              <w:rPr>
                <w:sz w:val="24"/>
                <w:szCs w:val="24"/>
              </w:rPr>
            </w:pPr>
            <w:r w:rsidRPr="00967A2B">
              <w:rPr>
                <w:color w:val="000000"/>
                <w:sz w:val="24"/>
                <w:szCs w:val="24"/>
              </w:rPr>
              <w:t>3</w:t>
            </w:r>
          </w:p>
        </w:tc>
        <w:tc>
          <w:tcPr>
            <w:tcW w:w="3686" w:type="dxa"/>
            <w:tcBorders>
              <w:top w:val="single" w:sz="4" w:space="0" w:color="000000"/>
              <w:left w:val="single" w:sz="4" w:space="0" w:color="000000"/>
              <w:bottom w:val="single" w:sz="4" w:space="0" w:color="000000"/>
              <w:right w:val="single" w:sz="4" w:space="0" w:color="000000"/>
            </w:tcBorders>
          </w:tcPr>
          <w:p w14:paraId="4CF240F7" w14:textId="77777777" w:rsidR="00D75B84" w:rsidRPr="00967A2B" w:rsidRDefault="00000000">
            <w:pPr>
              <w:spacing w:before="40" w:after="40"/>
              <w:rPr>
                <w:sz w:val="24"/>
                <w:szCs w:val="24"/>
              </w:rPr>
            </w:pPr>
            <w:r w:rsidRPr="00967A2B">
              <w:rPr>
                <w:color w:val="000000"/>
                <w:sz w:val="24"/>
                <w:szCs w:val="24"/>
              </w:rPr>
              <w:t>SOP Penilaian Kinerja Guru (PKG) Berbasis KBC</w:t>
            </w:r>
          </w:p>
        </w:tc>
        <w:tc>
          <w:tcPr>
            <w:tcW w:w="5670" w:type="dxa"/>
            <w:tcBorders>
              <w:top w:val="single" w:sz="4" w:space="0" w:color="000000"/>
              <w:left w:val="single" w:sz="4" w:space="0" w:color="000000"/>
              <w:bottom w:val="single" w:sz="4" w:space="0" w:color="000000"/>
              <w:right w:val="single" w:sz="4" w:space="0" w:color="000000"/>
            </w:tcBorders>
          </w:tcPr>
          <w:p w14:paraId="04B33480" w14:textId="77777777" w:rsidR="00D75B84" w:rsidRPr="00967A2B" w:rsidRDefault="00000000">
            <w:pPr>
              <w:spacing w:before="40" w:after="40"/>
              <w:rPr>
                <w:sz w:val="24"/>
                <w:szCs w:val="24"/>
              </w:rPr>
            </w:pPr>
            <w:r w:rsidRPr="00967A2B">
              <w:rPr>
                <w:color w:val="000000"/>
                <w:sz w:val="24"/>
                <w:szCs w:val="24"/>
              </w:rPr>
              <w:t>Semua Pilar EMAS SOP ini mengatur penilaian kinerja guru dengan instrumen yang mengukur keterlaksanaan KBC, Deep Learning, dan karakter Akhlakul Karimah guru.</w:t>
            </w:r>
          </w:p>
        </w:tc>
      </w:tr>
      <w:tr w:rsidR="00D75B84" w14:paraId="76634647"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7D64210C" w14:textId="77777777" w:rsidR="00D75B84" w:rsidRPr="00967A2B" w:rsidRDefault="00000000">
            <w:pPr>
              <w:spacing w:before="40" w:after="40"/>
              <w:rPr>
                <w:sz w:val="24"/>
                <w:szCs w:val="24"/>
              </w:rPr>
            </w:pPr>
            <w:r w:rsidRPr="00967A2B">
              <w:rPr>
                <w:color w:val="000000"/>
                <w:sz w:val="24"/>
                <w:szCs w:val="24"/>
              </w:rPr>
              <w:t>4</w:t>
            </w:r>
          </w:p>
        </w:tc>
        <w:tc>
          <w:tcPr>
            <w:tcW w:w="3686" w:type="dxa"/>
            <w:tcBorders>
              <w:top w:val="single" w:sz="4" w:space="0" w:color="000000"/>
              <w:left w:val="single" w:sz="4" w:space="0" w:color="000000"/>
              <w:bottom w:val="single" w:sz="4" w:space="0" w:color="000000"/>
              <w:right w:val="single" w:sz="4" w:space="0" w:color="000000"/>
            </w:tcBorders>
          </w:tcPr>
          <w:p w14:paraId="0554BD81" w14:textId="77777777" w:rsidR="00D75B84" w:rsidRPr="00967A2B" w:rsidRDefault="00000000">
            <w:pPr>
              <w:spacing w:before="40" w:after="40"/>
              <w:rPr>
                <w:sz w:val="24"/>
                <w:szCs w:val="24"/>
              </w:rPr>
            </w:pPr>
            <w:r w:rsidRPr="00967A2B">
              <w:rPr>
                <w:color w:val="000000"/>
                <w:sz w:val="24"/>
                <w:szCs w:val="24"/>
              </w:rPr>
              <w:t>SOP Pengembangan Profesional Guru (CPD)</w:t>
            </w:r>
          </w:p>
        </w:tc>
        <w:tc>
          <w:tcPr>
            <w:tcW w:w="5670" w:type="dxa"/>
            <w:tcBorders>
              <w:top w:val="single" w:sz="4" w:space="0" w:color="000000"/>
              <w:left w:val="single" w:sz="4" w:space="0" w:color="000000"/>
              <w:bottom w:val="single" w:sz="4" w:space="0" w:color="000000"/>
              <w:right w:val="single" w:sz="4" w:space="0" w:color="000000"/>
            </w:tcBorders>
          </w:tcPr>
          <w:p w14:paraId="1EF69FF5" w14:textId="77777777" w:rsidR="00D75B84" w:rsidRPr="00967A2B" w:rsidRDefault="00000000">
            <w:pPr>
              <w:spacing w:before="40" w:after="40"/>
              <w:rPr>
                <w:sz w:val="24"/>
                <w:szCs w:val="24"/>
              </w:rPr>
            </w:pPr>
            <w:r w:rsidRPr="00967A2B">
              <w:rPr>
                <w:color w:val="000000"/>
                <w:sz w:val="24"/>
                <w:szCs w:val="24"/>
              </w:rPr>
              <w:t>Pilar 1 — "E" Excellent &amp; Pilar 2 — "M" Mulia SOP ini memastikan setiap guru mendapatkan pengembangan profesional berkelanjutan.</w:t>
            </w:r>
          </w:p>
        </w:tc>
      </w:tr>
      <w:tr w:rsidR="00D75B84" w14:paraId="23B5CE25"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598C0E8C" w14:textId="77777777" w:rsidR="00D75B84" w:rsidRPr="00967A2B" w:rsidRDefault="00000000">
            <w:pPr>
              <w:spacing w:before="40" w:after="40"/>
              <w:rPr>
                <w:sz w:val="24"/>
                <w:szCs w:val="24"/>
              </w:rPr>
            </w:pPr>
            <w:r w:rsidRPr="00967A2B">
              <w:rPr>
                <w:color w:val="000000"/>
                <w:sz w:val="24"/>
                <w:szCs w:val="24"/>
              </w:rPr>
              <w:t>5</w:t>
            </w:r>
          </w:p>
        </w:tc>
        <w:tc>
          <w:tcPr>
            <w:tcW w:w="3686" w:type="dxa"/>
            <w:tcBorders>
              <w:top w:val="single" w:sz="4" w:space="0" w:color="000000"/>
              <w:left w:val="single" w:sz="4" w:space="0" w:color="000000"/>
              <w:bottom w:val="single" w:sz="4" w:space="0" w:color="000000"/>
              <w:right w:val="single" w:sz="4" w:space="0" w:color="000000"/>
            </w:tcBorders>
          </w:tcPr>
          <w:p w14:paraId="6D16FB54" w14:textId="77777777" w:rsidR="00D75B84" w:rsidRPr="00967A2B" w:rsidRDefault="00000000">
            <w:pPr>
              <w:spacing w:before="40" w:after="40"/>
              <w:rPr>
                <w:sz w:val="24"/>
                <w:szCs w:val="24"/>
              </w:rPr>
            </w:pPr>
            <w:r w:rsidRPr="00967A2B">
              <w:rPr>
                <w:color w:val="000000"/>
                <w:sz w:val="24"/>
                <w:szCs w:val="24"/>
              </w:rPr>
              <w:t>SOP Pembinaan Karakter dan Ukhuwah PTK</w:t>
            </w:r>
          </w:p>
        </w:tc>
        <w:tc>
          <w:tcPr>
            <w:tcW w:w="5670" w:type="dxa"/>
            <w:tcBorders>
              <w:top w:val="single" w:sz="4" w:space="0" w:color="000000"/>
              <w:left w:val="single" w:sz="4" w:space="0" w:color="000000"/>
              <w:bottom w:val="single" w:sz="4" w:space="0" w:color="000000"/>
              <w:right w:val="single" w:sz="4" w:space="0" w:color="000000"/>
            </w:tcBorders>
          </w:tcPr>
          <w:p w14:paraId="25B4C9FE" w14:textId="77777777" w:rsidR="00D75B84" w:rsidRPr="00967A2B" w:rsidRDefault="00000000">
            <w:pPr>
              <w:spacing w:before="40" w:after="40"/>
              <w:rPr>
                <w:sz w:val="24"/>
                <w:szCs w:val="24"/>
              </w:rPr>
            </w:pPr>
            <w:r w:rsidRPr="00967A2B">
              <w:rPr>
                <w:color w:val="000000"/>
                <w:sz w:val="24"/>
                <w:szCs w:val="24"/>
              </w:rPr>
              <w:t>Pilar 2 — "M" Mulia SOP ini mengatur pembinaan rutin PTK untuk memperkuat ukhuwah, semangat tim, dan budaya kerja yang Mulia.</w:t>
            </w:r>
          </w:p>
        </w:tc>
      </w:tr>
      <w:tr w:rsidR="00D75B84" w14:paraId="40BF0604"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10B2361D" w14:textId="77777777" w:rsidR="00D75B84" w:rsidRPr="00967A2B" w:rsidRDefault="00000000">
            <w:pPr>
              <w:spacing w:before="40" w:after="40"/>
              <w:rPr>
                <w:sz w:val="24"/>
                <w:szCs w:val="24"/>
              </w:rPr>
            </w:pPr>
            <w:r w:rsidRPr="00967A2B">
              <w:rPr>
                <w:color w:val="000000"/>
                <w:sz w:val="24"/>
                <w:szCs w:val="24"/>
              </w:rPr>
              <w:t>6</w:t>
            </w:r>
          </w:p>
        </w:tc>
        <w:tc>
          <w:tcPr>
            <w:tcW w:w="3686" w:type="dxa"/>
            <w:tcBorders>
              <w:top w:val="single" w:sz="4" w:space="0" w:color="000000"/>
              <w:left w:val="single" w:sz="4" w:space="0" w:color="000000"/>
              <w:bottom w:val="single" w:sz="4" w:space="0" w:color="000000"/>
              <w:right w:val="single" w:sz="4" w:space="0" w:color="000000"/>
            </w:tcBorders>
          </w:tcPr>
          <w:p w14:paraId="1FD2B3C1" w14:textId="77777777" w:rsidR="00D75B84" w:rsidRPr="00967A2B" w:rsidRDefault="00000000">
            <w:pPr>
              <w:spacing w:before="40" w:after="40"/>
              <w:rPr>
                <w:sz w:val="24"/>
                <w:szCs w:val="24"/>
              </w:rPr>
            </w:pPr>
            <w:r w:rsidRPr="00967A2B">
              <w:rPr>
                <w:color w:val="000000"/>
                <w:sz w:val="24"/>
                <w:szCs w:val="24"/>
              </w:rPr>
              <w:t>SOP Supervisi Akademik Kepala RA</w:t>
            </w:r>
          </w:p>
        </w:tc>
        <w:tc>
          <w:tcPr>
            <w:tcW w:w="5670" w:type="dxa"/>
            <w:tcBorders>
              <w:top w:val="single" w:sz="4" w:space="0" w:color="000000"/>
              <w:left w:val="single" w:sz="4" w:space="0" w:color="000000"/>
              <w:bottom w:val="single" w:sz="4" w:space="0" w:color="000000"/>
              <w:right w:val="single" w:sz="4" w:space="0" w:color="000000"/>
            </w:tcBorders>
          </w:tcPr>
          <w:p w14:paraId="7146B5F2" w14:textId="77777777" w:rsidR="00D75B84" w:rsidRPr="00967A2B" w:rsidRDefault="00000000">
            <w:pPr>
              <w:spacing w:before="40" w:after="40"/>
              <w:rPr>
                <w:sz w:val="24"/>
                <w:szCs w:val="24"/>
              </w:rPr>
            </w:pPr>
            <w:r w:rsidRPr="00967A2B">
              <w:rPr>
                <w:color w:val="000000"/>
                <w:sz w:val="24"/>
                <w:szCs w:val="24"/>
              </w:rPr>
              <w:t>Pilar 1 — "E" Excellent SOP ini mengatur siklus perencanaan, pelaksanaan, dan tindak lanjut supervisi pembelajaran oleh Kepala RA.</w:t>
            </w:r>
          </w:p>
        </w:tc>
      </w:tr>
      <w:tr w:rsidR="00D75B84" w14:paraId="2CF2B690"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7B56A017" w14:textId="77777777" w:rsidR="00D75B84" w:rsidRPr="00967A2B" w:rsidRDefault="00000000">
            <w:pPr>
              <w:spacing w:before="40" w:after="40"/>
              <w:rPr>
                <w:sz w:val="24"/>
                <w:szCs w:val="24"/>
              </w:rPr>
            </w:pPr>
            <w:r w:rsidRPr="00967A2B">
              <w:rPr>
                <w:color w:val="000000"/>
                <w:sz w:val="24"/>
                <w:szCs w:val="24"/>
              </w:rPr>
              <w:t>7</w:t>
            </w:r>
          </w:p>
        </w:tc>
        <w:tc>
          <w:tcPr>
            <w:tcW w:w="3686" w:type="dxa"/>
            <w:tcBorders>
              <w:top w:val="single" w:sz="4" w:space="0" w:color="000000"/>
              <w:left w:val="single" w:sz="4" w:space="0" w:color="000000"/>
              <w:bottom w:val="single" w:sz="4" w:space="0" w:color="000000"/>
              <w:right w:val="single" w:sz="4" w:space="0" w:color="000000"/>
            </w:tcBorders>
          </w:tcPr>
          <w:p w14:paraId="45488DFD" w14:textId="77777777" w:rsidR="00D75B84" w:rsidRPr="00967A2B" w:rsidRDefault="00000000">
            <w:pPr>
              <w:spacing w:before="40" w:after="40"/>
              <w:rPr>
                <w:sz w:val="24"/>
                <w:szCs w:val="24"/>
              </w:rPr>
            </w:pPr>
            <w:r w:rsidRPr="00967A2B">
              <w:rPr>
                <w:color w:val="000000"/>
                <w:sz w:val="24"/>
                <w:szCs w:val="24"/>
              </w:rPr>
              <w:t>SOP Pengelolaan Administrasi Kepegawaian</w:t>
            </w:r>
          </w:p>
        </w:tc>
        <w:tc>
          <w:tcPr>
            <w:tcW w:w="5670" w:type="dxa"/>
            <w:tcBorders>
              <w:top w:val="single" w:sz="4" w:space="0" w:color="000000"/>
              <w:left w:val="single" w:sz="4" w:space="0" w:color="000000"/>
              <w:bottom w:val="single" w:sz="4" w:space="0" w:color="000000"/>
              <w:right w:val="single" w:sz="4" w:space="0" w:color="000000"/>
            </w:tcBorders>
          </w:tcPr>
          <w:p w14:paraId="0B7BF1AA" w14:textId="77777777" w:rsidR="00D75B84" w:rsidRPr="00967A2B" w:rsidRDefault="00000000">
            <w:pPr>
              <w:spacing w:before="40" w:after="40"/>
              <w:rPr>
                <w:sz w:val="24"/>
                <w:szCs w:val="24"/>
              </w:rPr>
            </w:pPr>
            <w:r w:rsidRPr="00967A2B">
              <w:rPr>
                <w:color w:val="000000"/>
                <w:sz w:val="24"/>
                <w:szCs w:val="24"/>
              </w:rPr>
              <w:t>Semua Pilar EMAS SOP ini memastikan seluruh administrasi kepegawaian dikelola secara tertib, transparan, dan akuntabel melalui platform SIMPATIKA Kemenag.</w:t>
            </w:r>
          </w:p>
        </w:tc>
      </w:tr>
    </w:tbl>
    <w:p w14:paraId="765287CD" w14:textId="77777777" w:rsidR="00D75B84" w:rsidRDefault="00D75B84">
      <w:pPr>
        <w:spacing w:after="60"/>
      </w:pPr>
    </w:p>
    <w:p w14:paraId="5730CD57" w14:textId="77777777" w:rsidR="00D75B84" w:rsidRPr="00967A2B" w:rsidRDefault="00000000" w:rsidP="00967A2B">
      <w:pPr>
        <w:pStyle w:val="Heading2"/>
        <w:rPr>
          <w:b/>
          <w:bCs/>
          <w:sz w:val="24"/>
          <w:szCs w:val="24"/>
        </w:rPr>
      </w:pPr>
      <w:bookmarkStart w:id="26" w:name="_Toc239329739"/>
      <w:bookmarkStart w:id="27" w:name="_Toc239329777"/>
      <w:r w:rsidRPr="00967A2B">
        <w:rPr>
          <w:b/>
          <w:bCs/>
          <w:sz w:val="24"/>
          <w:szCs w:val="24"/>
        </w:rPr>
        <w:t>F. Standar Sarana dan Prasarana (Sarpras)</w:t>
      </w:r>
      <w:bookmarkEnd w:id="26"/>
      <w:bookmarkEnd w:id="27"/>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1"/>
        <w:gridCol w:w="3374"/>
        <w:gridCol w:w="5156"/>
      </w:tblGrid>
      <w:tr w:rsidR="00D75B84" w14:paraId="490B3089" w14:textId="77777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D9E1F2"/>
          </w:tcPr>
          <w:p w14:paraId="064264D7" w14:textId="77777777" w:rsidR="00D75B84" w:rsidRPr="00967A2B" w:rsidRDefault="00000000">
            <w:pPr>
              <w:spacing w:before="40" w:after="40"/>
              <w:jc w:val="center"/>
              <w:rPr>
                <w:sz w:val="24"/>
                <w:szCs w:val="24"/>
              </w:rPr>
            </w:pPr>
            <w:r w:rsidRPr="00967A2B">
              <w:rPr>
                <w:b/>
                <w:bCs/>
                <w:color w:val="000000"/>
                <w:sz w:val="24"/>
                <w:szCs w:val="24"/>
              </w:rPr>
              <w:t>No.</w:t>
            </w:r>
          </w:p>
        </w:tc>
        <w:tc>
          <w:tcPr>
            <w:tcW w:w="3686" w:type="dxa"/>
            <w:tcBorders>
              <w:top w:val="single" w:sz="4" w:space="0" w:color="000000"/>
              <w:left w:val="single" w:sz="4" w:space="0" w:color="000000"/>
              <w:bottom w:val="single" w:sz="4" w:space="0" w:color="000000"/>
              <w:right w:val="single" w:sz="4" w:space="0" w:color="000000"/>
            </w:tcBorders>
            <w:shd w:val="clear" w:color="auto" w:fill="D9E1F2"/>
          </w:tcPr>
          <w:p w14:paraId="3C23449A" w14:textId="77777777" w:rsidR="00D75B84" w:rsidRPr="00967A2B" w:rsidRDefault="00000000">
            <w:pPr>
              <w:spacing w:before="40" w:after="40"/>
              <w:jc w:val="center"/>
              <w:rPr>
                <w:sz w:val="24"/>
                <w:szCs w:val="24"/>
              </w:rPr>
            </w:pPr>
            <w:r w:rsidRPr="00967A2B">
              <w:rPr>
                <w:b/>
                <w:bCs/>
                <w:color w:val="000000"/>
                <w:sz w:val="24"/>
                <w:szCs w:val="24"/>
              </w:rPr>
              <w:t>Nama SOP (Standar Operasional Prosedur)</w:t>
            </w:r>
          </w:p>
        </w:tc>
        <w:tc>
          <w:tcPr>
            <w:tcW w:w="5670" w:type="dxa"/>
            <w:tcBorders>
              <w:top w:val="single" w:sz="4" w:space="0" w:color="000000"/>
              <w:left w:val="single" w:sz="4" w:space="0" w:color="000000"/>
              <w:bottom w:val="single" w:sz="4" w:space="0" w:color="000000"/>
              <w:right w:val="single" w:sz="4" w:space="0" w:color="000000"/>
            </w:tcBorders>
            <w:shd w:val="clear" w:color="auto" w:fill="D9E1F2"/>
          </w:tcPr>
          <w:p w14:paraId="300BA023" w14:textId="77777777" w:rsidR="00D75B84" w:rsidRPr="00967A2B" w:rsidRDefault="00000000">
            <w:pPr>
              <w:spacing w:before="40" w:after="40"/>
              <w:jc w:val="center"/>
              <w:rPr>
                <w:sz w:val="24"/>
                <w:szCs w:val="24"/>
              </w:rPr>
            </w:pPr>
            <w:r w:rsidRPr="00967A2B">
              <w:rPr>
                <w:b/>
                <w:bCs/>
                <w:color w:val="000000"/>
                <w:sz w:val="24"/>
                <w:szCs w:val="24"/>
              </w:rPr>
              <w:t>Keterkaitan dengan Pilar EMAS &amp; Penjelasan</w:t>
            </w:r>
          </w:p>
        </w:tc>
      </w:tr>
      <w:tr w:rsidR="00D75B84" w14:paraId="29C49826"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4D51DF18" w14:textId="77777777" w:rsidR="00D75B84" w:rsidRPr="00967A2B" w:rsidRDefault="00000000">
            <w:pPr>
              <w:spacing w:before="40" w:after="40"/>
              <w:rPr>
                <w:sz w:val="24"/>
                <w:szCs w:val="24"/>
              </w:rPr>
            </w:pPr>
            <w:r w:rsidRPr="00967A2B">
              <w:rPr>
                <w:color w:val="000000"/>
                <w:sz w:val="24"/>
                <w:szCs w:val="24"/>
              </w:rPr>
              <w:t>1</w:t>
            </w:r>
          </w:p>
        </w:tc>
        <w:tc>
          <w:tcPr>
            <w:tcW w:w="3686" w:type="dxa"/>
            <w:tcBorders>
              <w:top w:val="single" w:sz="4" w:space="0" w:color="000000"/>
              <w:left w:val="single" w:sz="4" w:space="0" w:color="000000"/>
              <w:bottom w:val="single" w:sz="4" w:space="0" w:color="000000"/>
              <w:right w:val="single" w:sz="4" w:space="0" w:color="000000"/>
            </w:tcBorders>
          </w:tcPr>
          <w:p w14:paraId="58E88810" w14:textId="77777777" w:rsidR="00D75B84" w:rsidRPr="00967A2B" w:rsidRDefault="00000000">
            <w:pPr>
              <w:spacing w:before="40" w:after="40"/>
              <w:rPr>
                <w:sz w:val="24"/>
                <w:szCs w:val="24"/>
              </w:rPr>
            </w:pPr>
            <w:r w:rsidRPr="00967A2B">
              <w:rPr>
                <w:color w:val="000000"/>
                <w:sz w:val="24"/>
                <w:szCs w:val="24"/>
              </w:rPr>
              <w:t>SOP Pengelolaan Sentra Bermain (Setting Lingkungan)</w:t>
            </w:r>
          </w:p>
        </w:tc>
        <w:tc>
          <w:tcPr>
            <w:tcW w:w="5670" w:type="dxa"/>
            <w:tcBorders>
              <w:top w:val="single" w:sz="4" w:space="0" w:color="000000"/>
              <w:left w:val="single" w:sz="4" w:space="0" w:color="000000"/>
              <w:bottom w:val="single" w:sz="4" w:space="0" w:color="000000"/>
              <w:right w:val="single" w:sz="4" w:space="0" w:color="000000"/>
            </w:tcBorders>
          </w:tcPr>
          <w:p w14:paraId="6BB8C0AD" w14:textId="77777777" w:rsidR="00D75B84" w:rsidRPr="00967A2B" w:rsidRDefault="00000000">
            <w:pPr>
              <w:spacing w:before="40" w:after="40"/>
              <w:rPr>
                <w:sz w:val="24"/>
                <w:szCs w:val="24"/>
              </w:rPr>
            </w:pPr>
            <w:r w:rsidRPr="00967A2B">
              <w:rPr>
                <w:color w:val="000000"/>
                <w:sz w:val="24"/>
                <w:szCs w:val="24"/>
              </w:rPr>
              <w:t>Pilar 1 — "E" Excellent &amp; Pilar 4 — "S" Soleh/Soleha SOP ini memastikan setiap ruang Sentra ditata ulang setiap hari sesuai tema dan tujuan pembelajaran.</w:t>
            </w:r>
          </w:p>
        </w:tc>
      </w:tr>
      <w:tr w:rsidR="00D75B84" w14:paraId="0260D91B"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760DA179" w14:textId="77777777" w:rsidR="00D75B84" w:rsidRPr="00967A2B" w:rsidRDefault="00000000">
            <w:pPr>
              <w:spacing w:before="40" w:after="40"/>
              <w:rPr>
                <w:sz w:val="24"/>
                <w:szCs w:val="24"/>
              </w:rPr>
            </w:pPr>
            <w:r w:rsidRPr="00967A2B">
              <w:rPr>
                <w:color w:val="000000"/>
                <w:sz w:val="24"/>
                <w:szCs w:val="24"/>
              </w:rPr>
              <w:t>2</w:t>
            </w:r>
          </w:p>
        </w:tc>
        <w:tc>
          <w:tcPr>
            <w:tcW w:w="3686" w:type="dxa"/>
            <w:tcBorders>
              <w:top w:val="single" w:sz="4" w:space="0" w:color="000000"/>
              <w:left w:val="single" w:sz="4" w:space="0" w:color="000000"/>
              <w:bottom w:val="single" w:sz="4" w:space="0" w:color="000000"/>
              <w:right w:val="single" w:sz="4" w:space="0" w:color="000000"/>
            </w:tcBorders>
          </w:tcPr>
          <w:p w14:paraId="03F89D97" w14:textId="77777777" w:rsidR="00D75B84" w:rsidRPr="00967A2B" w:rsidRDefault="00000000">
            <w:pPr>
              <w:spacing w:before="40" w:after="40"/>
              <w:rPr>
                <w:sz w:val="24"/>
                <w:szCs w:val="24"/>
              </w:rPr>
            </w:pPr>
            <w:r w:rsidRPr="00967A2B">
              <w:rPr>
                <w:color w:val="000000"/>
                <w:sz w:val="24"/>
                <w:szCs w:val="24"/>
              </w:rPr>
              <w:t>SOP Pemeliharaan APE dan Loose Parts</w:t>
            </w:r>
          </w:p>
        </w:tc>
        <w:tc>
          <w:tcPr>
            <w:tcW w:w="5670" w:type="dxa"/>
            <w:tcBorders>
              <w:top w:val="single" w:sz="4" w:space="0" w:color="000000"/>
              <w:left w:val="single" w:sz="4" w:space="0" w:color="000000"/>
              <w:bottom w:val="single" w:sz="4" w:space="0" w:color="000000"/>
              <w:right w:val="single" w:sz="4" w:space="0" w:color="000000"/>
            </w:tcBorders>
          </w:tcPr>
          <w:p w14:paraId="73C25C6E" w14:textId="77777777" w:rsidR="00D75B84" w:rsidRPr="00967A2B" w:rsidRDefault="00000000">
            <w:pPr>
              <w:spacing w:before="40" w:after="40"/>
              <w:rPr>
                <w:sz w:val="24"/>
                <w:szCs w:val="24"/>
              </w:rPr>
            </w:pPr>
            <w:r w:rsidRPr="00967A2B">
              <w:rPr>
                <w:color w:val="000000"/>
                <w:sz w:val="24"/>
                <w:szCs w:val="24"/>
              </w:rPr>
              <w:t>Pilar 1 — "E" Excellent SOP ini mengatur inventarisasi, perawatan berkala, dan penggantian APE/loose parts yang rusak.</w:t>
            </w:r>
          </w:p>
        </w:tc>
      </w:tr>
      <w:tr w:rsidR="00D75B84" w14:paraId="6EDCBE85"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58759F13" w14:textId="77777777" w:rsidR="00D75B84" w:rsidRPr="00967A2B" w:rsidRDefault="00000000">
            <w:pPr>
              <w:spacing w:before="40" w:after="40"/>
              <w:rPr>
                <w:sz w:val="24"/>
                <w:szCs w:val="24"/>
              </w:rPr>
            </w:pPr>
            <w:r w:rsidRPr="00967A2B">
              <w:rPr>
                <w:color w:val="000000"/>
                <w:sz w:val="24"/>
                <w:szCs w:val="24"/>
              </w:rPr>
              <w:lastRenderedPageBreak/>
              <w:t>3</w:t>
            </w:r>
          </w:p>
        </w:tc>
        <w:tc>
          <w:tcPr>
            <w:tcW w:w="3686" w:type="dxa"/>
            <w:tcBorders>
              <w:top w:val="single" w:sz="4" w:space="0" w:color="000000"/>
              <w:left w:val="single" w:sz="4" w:space="0" w:color="000000"/>
              <w:bottom w:val="single" w:sz="4" w:space="0" w:color="000000"/>
              <w:right w:val="single" w:sz="4" w:space="0" w:color="000000"/>
            </w:tcBorders>
          </w:tcPr>
          <w:p w14:paraId="33647392" w14:textId="77777777" w:rsidR="00D75B84" w:rsidRPr="00967A2B" w:rsidRDefault="00000000">
            <w:pPr>
              <w:spacing w:before="40" w:after="40"/>
              <w:rPr>
                <w:sz w:val="24"/>
                <w:szCs w:val="24"/>
              </w:rPr>
            </w:pPr>
            <w:r w:rsidRPr="00967A2B">
              <w:rPr>
                <w:color w:val="000000"/>
                <w:sz w:val="24"/>
                <w:szCs w:val="24"/>
              </w:rPr>
              <w:t>SOP Pengelolaan Area Bermain Outdoor</w:t>
            </w:r>
          </w:p>
        </w:tc>
        <w:tc>
          <w:tcPr>
            <w:tcW w:w="5670" w:type="dxa"/>
            <w:tcBorders>
              <w:top w:val="single" w:sz="4" w:space="0" w:color="000000"/>
              <w:left w:val="single" w:sz="4" w:space="0" w:color="000000"/>
              <w:bottom w:val="single" w:sz="4" w:space="0" w:color="000000"/>
              <w:right w:val="single" w:sz="4" w:space="0" w:color="000000"/>
            </w:tcBorders>
          </w:tcPr>
          <w:p w14:paraId="2FB28673" w14:textId="77777777" w:rsidR="00D75B84" w:rsidRPr="00967A2B" w:rsidRDefault="00000000">
            <w:pPr>
              <w:spacing w:before="40" w:after="40"/>
              <w:rPr>
                <w:sz w:val="24"/>
                <w:szCs w:val="24"/>
              </w:rPr>
            </w:pPr>
            <w:r w:rsidRPr="00967A2B">
              <w:rPr>
                <w:color w:val="000000"/>
                <w:sz w:val="24"/>
                <w:szCs w:val="24"/>
              </w:rPr>
              <w:t>Pilar 3 — "A" Aktif &amp; Pilar 4 — "S" Soleh/Soleha SOP ini memastikan area bermain luar ruangan selalu aman, bersih, dan kaya stimulasi.</w:t>
            </w:r>
          </w:p>
        </w:tc>
      </w:tr>
      <w:tr w:rsidR="00D75B84" w14:paraId="21D83362"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2585DEDE" w14:textId="77777777" w:rsidR="00D75B84" w:rsidRPr="00967A2B" w:rsidRDefault="00000000">
            <w:pPr>
              <w:spacing w:before="40" w:after="40"/>
              <w:rPr>
                <w:sz w:val="24"/>
                <w:szCs w:val="24"/>
              </w:rPr>
            </w:pPr>
            <w:r w:rsidRPr="00967A2B">
              <w:rPr>
                <w:color w:val="000000"/>
                <w:sz w:val="24"/>
                <w:szCs w:val="24"/>
              </w:rPr>
              <w:t>4</w:t>
            </w:r>
          </w:p>
        </w:tc>
        <w:tc>
          <w:tcPr>
            <w:tcW w:w="3686" w:type="dxa"/>
            <w:tcBorders>
              <w:top w:val="single" w:sz="4" w:space="0" w:color="000000"/>
              <w:left w:val="single" w:sz="4" w:space="0" w:color="000000"/>
              <w:bottom w:val="single" w:sz="4" w:space="0" w:color="000000"/>
              <w:right w:val="single" w:sz="4" w:space="0" w:color="000000"/>
            </w:tcBorders>
          </w:tcPr>
          <w:p w14:paraId="1BC3A984" w14:textId="77777777" w:rsidR="00D75B84" w:rsidRPr="00967A2B" w:rsidRDefault="00000000">
            <w:pPr>
              <w:spacing w:before="40" w:after="40"/>
              <w:rPr>
                <w:sz w:val="24"/>
                <w:szCs w:val="24"/>
              </w:rPr>
            </w:pPr>
            <w:r w:rsidRPr="00967A2B">
              <w:rPr>
                <w:color w:val="000000"/>
                <w:sz w:val="24"/>
                <w:szCs w:val="24"/>
              </w:rPr>
              <w:t>SOP Pengelolaan Pojok Baca dan Perpustakaan Mini</w:t>
            </w:r>
          </w:p>
        </w:tc>
        <w:tc>
          <w:tcPr>
            <w:tcW w:w="5670" w:type="dxa"/>
            <w:tcBorders>
              <w:top w:val="single" w:sz="4" w:space="0" w:color="000000"/>
              <w:left w:val="single" w:sz="4" w:space="0" w:color="000000"/>
              <w:bottom w:val="single" w:sz="4" w:space="0" w:color="000000"/>
              <w:right w:val="single" w:sz="4" w:space="0" w:color="000000"/>
            </w:tcBorders>
          </w:tcPr>
          <w:p w14:paraId="3C4AEFA4" w14:textId="77777777" w:rsidR="00D75B84" w:rsidRPr="00967A2B" w:rsidRDefault="00000000">
            <w:pPr>
              <w:spacing w:before="40" w:after="40"/>
              <w:rPr>
                <w:sz w:val="24"/>
                <w:szCs w:val="24"/>
              </w:rPr>
            </w:pPr>
            <w:r w:rsidRPr="00967A2B">
              <w:rPr>
                <w:color w:val="000000"/>
                <w:sz w:val="24"/>
                <w:szCs w:val="24"/>
              </w:rPr>
              <w:t>Pilar 1 — "E" Excellent &amp; Pilar 2 — "M" Mulia SOP ini memastikan pojok baca di setiap kelas terkelola dengan baik.</w:t>
            </w:r>
          </w:p>
        </w:tc>
      </w:tr>
      <w:tr w:rsidR="00D75B84" w14:paraId="0D5C70B9"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7E37F10B" w14:textId="77777777" w:rsidR="00D75B84" w:rsidRPr="00967A2B" w:rsidRDefault="00000000">
            <w:pPr>
              <w:spacing w:before="40" w:after="40"/>
              <w:rPr>
                <w:sz w:val="24"/>
                <w:szCs w:val="24"/>
              </w:rPr>
            </w:pPr>
            <w:r w:rsidRPr="00967A2B">
              <w:rPr>
                <w:color w:val="000000"/>
                <w:sz w:val="24"/>
                <w:szCs w:val="24"/>
              </w:rPr>
              <w:t>5</w:t>
            </w:r>
          </w:p>
        </w:tc>
        <w:tc>
          <w:tcPr>
            <w:tcW w:w="3686" w:type="dxa"/>
            <w:tcBorders>
              <w:top w:val="single" w:sz="4" w:space="0" w:color="000000"/>
              <w:left w:val="single" w:sz="4" w:space="0" w:color="000000"/>
              <w:bottom w:val="single" w:sz="4" w:space="0" w:color="000000"/>
              <w:right w:val="single" w:sz="4" w:space="0" w:color="000000"/>
            </w:tcBorders>
          </w:tcPr>
          <w:p w14:paraId="432726E9" w14:textId="77777777" w:rsidR="00D75B84" w:rsidRPr="00967A2B" w:rsidRDefault="00000000">
            <w:pPr>
              <w:spacing w:before="40" w:after="40"/>
              <w:rPr>
                <w:sz w:val="24"/>
                <w:szCs w:val="24"/>
              </w:rPr>
            </w:pPr>
            <w:r w:rsidRPr="00967A2B">
              <w:rPr>
                <w:color w:val="000000"/>
                <w:sz w:val="24"/>
                <w:szCs w:val="24"/>
              </w:rPr>
              <w:t>SOP Kebersihan dan Sanitasi Lingkungan (PHBS)</w:t>
            </w:r>
          </w:p>
        </w:tc>
        <w:tc>
          <w:tcPr>
            <w:tcW w:w="5670" w:type="dxa"/>
            <w:tcBorders>
              <w:top w:val="single" w:sz="4" w:space="0" w:color="000000"/>
              <w:left w:val="single" w:sz="4" w:space="0" w:color="000000"/>
              <w:bottom w:val="single" w:sz="4" w:space="0" w:color="000000"/>
              <w:right w:val="single" w:sz="4" w:space="0" w:color="000000"/>
            </w:tcBorders>
          </w:tcPr>
          <w:p w14:paraId="500C927C" w14:textId="77777777" w:rsidR="00D75B84" w:rsidRPr="00967A2B" w:rsidRDefault="00000000">
            <w:pPr>
              <w:spacing w:before="40" w:after="40"/>
              <w:rPr>
                <w:sz w:val="24"/>
                <w:szCs w:val="24"/>
              </w:rPr>
            </w:pPr>
            <w:r w:rsidRPr="00967A2B">
              <w:rPr>
                <w:color w:val="000000"/>
                <w:sz w:val="24"/>
                <w:szCs w:val="24"/>
              </w:rPr>
              <w:t>Pilar 4 — "S" Soleh/Soleha SOP ini mengatur penerapan Perilaku Hidup Bersih dan Sehat (PHBS) setiap hari.</w:t>
            </w:r>
          </w:p>
        </w:tc>
      </w:tr>
      <w:tr w:rsidR="00D75B84" w14:paraId="40DAA1CD"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2E5D1C3C" w14:textId="77777777" w:rsidR="00D75B84" w:rsidRPr="00967A2B" w:rsidRDefault="00000000">
            <w:pPr>
              <w:spacing w:before="40" w:after="40"/>
              <w:rPr>
                <w:sz w:val="24"/>
                <w:szCs w:val="24"/>
              </w:rPr>
            </w:pPr>
            <w:r w:rsidRPr="00967A2B">
              <w:rPr>
                <w:color w:val="000000"/>
                <w:sz w:val="24"/>
                <w:szCs w:val="24"/>
              </w:rPr>
              <w:t>6</w:t>
            </w:r>
          </w:p>
        </w:tc>
        <w:tc>
          <w:tcPr>
            <w:tcW w:w="3686" w:type="dxa"/>
            <w:tcBorders>
              <w:top w:val="single" w:sz="4" w:space="0" w:color="000000"/>
              <w:left w:val="single" w:sz="4" w:space="0" w:color="000000"/>
              <w:bottom w:val="single" w:sz="4" w:space="0" w:color="000000"/>
              <w:right w:val="single" w:sz="4" w:space="0" w:color="000000"/>
            </w:tcBorders>
          </w:tcPr>
          <w:p w14:paraId="4510F806" w14:textId="77777777" w:rsidR="00D75B84" w:rsidRPr="00967A2B" w:rsidRDefault="00000000">
            <w:pPr>
              <w:spacing w:before="40" w:after="40"/>
              <w:rPr>
                <w:sz w:val="24"/>
                <w:szCs w:val="24"/>
              </w:rPr>
            </w:pPr>
            <w:r w:rsidRPr="00967A2B">
              <w:rPr>
                <w:color w:val="000000"/>
                <w:sz w:val="24"/>
                <w:szCs w:val="24"/>
              </w:rPr>
              <w:t>SOP Penanganan Kerusakan Sarana dan Prasarana</w:t>
            </w:r>
          </w:p>
        </w:tc>
        <w:tc>
          <w:tcPr>
            <w:tcW w:w="5670" w:type="dxa"/>
            <w:tcBorders>
              <w:top w:val="single" w:sz="4" w:space="0" w:color="000000"/>
              <w:left w:val="single" w:sz="4" w:space="0" w:color="000000"/>
              <w:bottom w:val="single" w:sz="4" w:space="0" w:color="000000"/>
              <w:right w:val="single" w:sz="4" w:space="0" w:color="000000"/>
            </w:tcBorders>
          </w:tcPr>
          <w:p w14:paraId="3707C9EF" w14:textId="77777777" w:rsidR="00D75B84" w:rsidRPr="00967A2B" w:rsidRDefault="00000000">
            <w:pPr>
              <w:spacing w:before="40" w:after="40"/>
              <w:rPr>
                <w:sz w:val="24"/>
                <w:szCs w:val="24"/>
              </w:rPr>
            </w:pPr>
            <w:r w:rsidRPr="00967A2B">
              <w:rPr>
                <w:color w:val="000000"/>
                <w:sz w:val="24"/>
                <w:szCs w:val="24"/>
              </w:rPr>
              <w:t>Semua Pilar EMAS SOP ini memastikan setiap kerusakan sarpras dilaporkan, ditangani, dan didokumentasikan secara cepat dan tertib.</w:t>
            </w:r>
          </w:p>
        </w:tc>
      </w:tr>
      <w:tr w:rsidR="00D75B84" w14:paraId="7F8F7B38"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1E7E165B" w14:textId="77777777" w:rsidR="00D75B84" w:rsidRPr="00967A2B" w:rsidRDefault="00000000">
            <w:pPr>
              <w:spacing w:before="40" w:after="40"/>
              <w:rPr>
                <w:sz w:val="24"/>
                <w:szCs w:val="24"/>
              </w:rPr>
            </w:pPr>
            <w:r w:rsidRPr="00967A2B">
              <w:rPr>
                <w:color w:val="000000"/>
                <w:sz w:val="24"/>
                <w:szCs w:val="24"/>
              </w:rPr>
              <w:t>7</w:t>
            </w:r>
          </w:p>
        </w:tc>
        <w:tc>
          <w:tcPr>
            <w:tcW w:w="3686" w:type="dxa"/>
            <w:tcBorders>
              <w:top w:val="single" w:sz="4" w:space="0" w:color="000000"/>
              <w:left w:val="single" w:sz="4" w:space="0" w:color="000000"/>
              <w:bottom w:val="single" w:sz="4" w:space="0" w:color="000000"/>
              <w:right w:val="single" w:sz="4" w:space="0" w:color="000000"/>
            </w:tcBorders>
          </w:tcPr>
          <w:p w14:paraId="662C7593" w14:textId="77777777" w:rsidR="00D75B84" w:rsidRPr="00967A2B" w:rsidRDefault="00000000">
            <w:pPr>
              <w:spacing w:before="40" w:after="40"/>
              <w:rPr>
                <w:sz w:val="24"/>
                <w:szCs w:val="24"/>
              </w:rPr>
            </w:pPr>
            <w:r w:rsidRPr="00967A2B">
              <w:rPr>
                <w:color w:val="000000"/>
                <w:sz w:val="24"/>
                <w:szCs w:val="24"/>
              </w:rPr>
              <w:t>SOP Pengadaan Sarpras Baru</w:t>
            </w:r>
          </w:p>
        </w:tc>
        <w:tc>
          <w:tcPr>
            <w:tcW w:w="5670" w:type="dxa"/>
            <w:tcBorders>
              <w:top w:val="single" w:sz="4" w:space="0" w:color="000000"/>
              <w:left w:val="single" w:sz="4" w:space="0" w:color="000000"/>
              <w:bottom w:val="single" w:sz="4" w:space="0" w:color="000000"/>
              <w:right w:val="single" w:sz="4" w:space="0" w:color="000000"/>
            </w:tcBorders>
          </w:tcPr>
          <w:p w14:paraId="52A78468" w14:textId="77777777" w:rsidR="00D75B84" w:rsidRPr="00967A2B" w:rsidRDefault="00000000">
            <w:pPr>
              <w:spacing w:before="40" w:after="40"/>
              <w:rPr>
                <w:sz w:val="24"/>
                <w:szCs w:val="24"/>
              </w:rPr>
            </w:pPr>
            <w:r w:rsidRPr="00967A2B">
              <w:rPr>
                <w:color w:val="000000"/>
                <w:sz w:val="24"/>
                <w:szCs w:val="24"/>
              </w:rPr>
              <w:t>Semua Pilar EMAS SOP ini mengatur perencanaan kebutuhan, pengajuan, dan pengadaan sarpras baru sesuai prioritas mutu.</w:t>
            </w:r>
          </w:p>
        </w:tc>
      </w:tr>
    </w:tbl>
    <w:p w14:paraId="3E7713B2" w14:textId="77777777" w:rsidR="00D75B84" w:rsidRDefault="00D75B84">
      <w:pPr>
        <w:spacing w:after="60"/>
      </w:pPr>
    </w:p>
    <w:p w14:paraId="793B7358" w14:textId="77777777" w:rsidR="00D75B84" w:rsidRPr="00967A2B" w:rsidRDefault="00000000" w:rsidP="00967A2B">
      <w:pPr>
        <w:pStyle w:val="Heading2"/>
        <w:rPr>
          <w:b/>
          <w:bCs/>
          <w:sz w:val="24"/>
          <w:szCs w:val="24"/>
        </w:rPr>
      </w:pPr>
      <w:bookmarkStart w:id="28" w:name="_Toc239329740"/>
      <w:bookmarkStart w:id="29" w:name="_Toc239329778"/>
      <w:r w:rsidRPr="00967A2B">
        <w:rPr>
          <w:b/>
          <w:bCs/>
          <w:sz w:val="24"/>
          <w:szCs w:val="24"/>
        </w:rPr>
        <w:t>G. Standar Pengelolaan</w:t>
      </w:r>
      <w:bookmarkEnd w:id="28"/>
      <w:bookmarkEnd w:id="29"/>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3"/>
        <w:gridCol w:w="3381"/>
        <w:gridCol w:w="5147"/>
      </w:tblGrid>
      <w:tr w:rsidR="00D75B84" w14:paraId="108C1AAB" w14:textId="77777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D9E1F2"/>
          </w:tcPr>
          <w:p w14:paraId="78C4F572" w14:textId="77777777" w:rsidR="00D75B84" w:rsidRPr="00967A2B" w:rsidRDefault="00000000">
            <w:pPr>
              <w:spacing w:before="40" w:after="40"/>
              <w:jc w:val="center"/>
              <w:rPr>
                <w:sz w:val="24"/>
                <w:szCs w:val="24"/>
              </w:rPr>
            </w:pPr>
            <w:r w:rsidRPr="00967A2B">
              <w:rPr>
                <w:b/>
                <w:bCs/>
                <w:color w:val="000000"/>
                <w:sz w:val="24"/>
                <w:szCs w:val="24"/>
              </w:rPr>
              <w:t>No.</w:t>
            </w:r>
          </w:p>
        </w:tc>
        <w:tc>
          <w:tcPr>
            <w:tcW w:w="3686" w:type="dxa"/>
            <w:tcBorders>
              <w:top w:val="single" w:sz="4" w:space="0" w:color="000000"/>
              <w:left w:val="single" w:sz="4" w:space="0" w:color="000000"/>
              <w:bottom w:val="single" w:sz="4" w:space="0" w:color="000000"/>
              <w:right w:val="single" w:sz="4" w:space="0" w:color="000000"/>
            </w:tcBorders>
            <w:shd w:val="clear" w:color="auto" w:fill="D9E1F2"/>
          </w:tcPr>
          <w:p w14:paraId="370907A2" w14:textId="77777777" w:rsidR="00D75B84" w:rsidRPr="00967A2B" w:rsidRDefault="00000000">
            <w:pPr>
              <w:spacing w:before="40" w:after="40"/>
              <w:jc w:val="center"/>
              <w:rPr>
                <w:sz w:val="24"/>
                <w:szCs w:val="24"/>
              </w:rPr>
            </w:pPr>
            <w:r w:rsidRPr="00967A2B">
              <w:rPr>
                <w:b/>
                <w:bCs/>
                <w:color w:val="000000"/>
                <w:sz w:val="24"/>
                <w:szCs w:val="24"/>
              </w:rPr>
              <w:t>Nama SOP (Standar Operasional Prosedur)</w:t>
            </w:r>
          </w:p>
        </w:tc>
        <w:tc>
          <w:tcPr>
            <w:tcW w:w="5670" w:type="dxa"/>
            <w:tcBorders>
              <w:top w:val="single" w:sz="4" w:space="0" w:color="000000"/>
              <w:left w:val="single" w:sz="4" w:space="0" w:color="000000"/>
              <w:bottom w:val="single" w:sz="4" w:space="0" w:color="000000"/>
              <w:right w:val="single" w:sz="4" w:space="0" w:color="000000"/>
            </w:tcBorders>
            <w:shd w:val="clear" w:color="auto" w:fill="D9E1F2"/>
          </w:tcPr>
          <w:p w14:paraId="70769702" w14:textId="77777777" w:rsidR="00D75B84" w:rsidRPr="00967A2B" w:rsidRDefault="00000000">
            <w:pPr>
              <w:spacing w:before="40" w:after="40"/>
              <w:jc w:val="center"/>
              <w:rPr>
                <w:sz w:val="24"/>
                <w:szCs w:val="24"/>
              </w:rPr>
            </w:pPr>
            <w:r w:rsidRPr="00967A2B">
              <w:rPr>
                <w:b/>
                <w:bCs/>
                <w:color w:val="000000"/>
                <w:sz w:val="24"/>
                <w:szCs w:val="24"/>
              </w:rPr>
              <w:t>Keterkaitan dengan Pilar EMAS &amp; Penjelasan</w:t>
            </w:r>
          </w:p>
        </w:tc>
      </w:tr>
      <w:tr w:rsidR="00D75B84" w14:paraId="3CF5622C"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69E7DE2C" w14:textId="77777777" w:rsidR="00D75B84" w:rsidRPr="00967A2B" w:rsidRDefault="00000000">
            <w:pPr>
              <w:spacing w:before="40" w:after="40"/>
              <w:rPr>
                <w:sz w:val="24"/>
                <w:szCs w:val="24"/>
              </w:rPr>
            </w:pPr>
            <w:r w:rsidRPr="00967A2B">
              <w:rPr>
                <w:color w:val="000000"/>
                <w:sz w:val="24"/>
                <w:szCs w:val="24"/>
              </w:rPr>
              <w:t>1</w:t>
            </w:r>
          </w:p>
        </w:tc>
        <w:tc>
          <w:tcPr>
            <w:tcW w:w="3686" w:type="dxa"/>
            <w:tcBorders>
              <w:top w:val="single" w:sz="4" w:space="0" w:color="000000"/>
              <w:left w:val="single" w:sz="4" w:space="0" w:color="000000"/>
              <w:bottom w:val="single" w:sz="4" w:space="0" w:color="000000"/>
              <w:right w:val="single" w:sz="4" w:space="0" w:color="000000"/>
            </w:tcBorders>
          </w:tcPr>
          <w:p w14:paraId="7F4325D5" w14:textId="77777777" w:rsidR="00D75B84" w:rsidRPr="00967A2B" w:rsidRDefault="00000000">
            <w:pPr>
              <w:spacing w:before="40" w:after="40"/>
              <w:rPr>
                <w:sz w:val="24"/>
                <w:szCs w:val="24"/>
              </w:rPr>
            </w:pPr>
            <w:r w:rsidRPr="00967A2B">
              <w:rPr>
                <w:color w:val="000000"/>
                <w:sz w:val="24"/>
                <w:szCs w:val="24"/>
              </w:rPr>
              <w:t>SOP Penyusunan RKAM (Rencana Kerja dan Anggaran Madrasah)</w:t>
            </w:r>
          </w:p>
        </w:tc>
        <w:tc>
          <w:tcPr>
            <w:tcW w:w="5670" w:type="dxa"/>
            <w:tcBorders>
              <w:top w:val="single" w:sz="4" w:space="0" w:color="000000"/>
              <w:left w:val="single" w:sz="4" w:space="0" w:color="000000"/>
              <w:bottom w:val="single" w:sz="4" w:space="0" w:color="000000"/>
              <w:right w:val="single" w:sz="4" w:space="0" w:color="000000"/>
            </w:tcBorders>
          </w:tcPr>
          <w:p w14:paraId="4E0F5324" w14:textId="77777777" w:rsidR="00D75B84" w:rsidRPr="00967A2B" w:rsidRDefault="00000000">
            <w:pPr>
              <w:spacing w:before="40" w:after="40"/>
              <w:rPr>
                <w:sz w:val="24"/>
                <w:szCs w:val="24"/>
              </w:rPr>
            </w:pPr>
            <w:r w:rsidRPr="00967A2B">
              <w:rPr>
                <w:color w:val="000000"/>
                <w:sz w:val="24"/>
                <w:szCs w:val="24"/>
              </w:rPr>
              <w:t>Semua Pilar EMAS SOP ini memastikan anggaran tahunan RA Golden Age disusun berbasis skala prioritas yang mengacu pada 8 SNP melalui platform e-RKAM Kemenag.</w:t>
            </w:r>
          </w:p>
        </w:tc>
      </w:tr>
      <w:tr w:rsidR="00D75B84" w14:paraId="10240042"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2CC40083" w14:textId="77777777" w:rsidR="00D75B84" w:rsidRPr="00967A2B" w:rsidRDefault="00000000">
            <w:pPr>
              <w:spacing w:before="40" w:after="40"/>
              <w:rPr>
                <w:sz w:val="24"/>
                <w:szCs w:val="24"/>
              </w:rPr>
            </w:pPr>
            <w:r w:rsidRPr="00967A2B">
              <w:rPr>
                <w:color w:val="000000"/>
                <w:sz w:val="24"/>
                <w:szCs w:val="24"/>
              </w:rPr>
              <w:t>2</w:t>
            </w:r>
          </w:p>
        </w:tc>
        <w:tc>
          <w:tcPr>
            <w:tcW w:w="3686" w:type="dxa"/>
            <w:tcBorders>
              <w:top w:val="single" w:sz="4" w:space="0" w:color="000000"/>
              <w:left w:val="single" w:sz="4" w:space="0" w:color="000000"/>
              <w:bottom w:val="single" w:sz="4" w:space="0" w:color="000000"/>
              <w:right w:val="single" w:sz="4" w:space="0" w:color="000000"/>
            </w:tcBorders>
          </w:tcPr>
          <w:p w14:paraId="765462D9" w14:textId="77777777" w:rsidR="00D75B84" w:rsidRPr="00967A2B" w:rsidRDefault="00000000">
            <w:pPr>
              <w:spacing w:before="40" w:after="40"/>
              <w:rPr>
                <w:sz w:val="24"/>
                <w:szCs w:val="24"/>
              </w:rPr>
            </w:pPr>
            <w:r w:rsidRPr="00967A2B">
              <w:rPr>
                <w:color w:val="000000"/>
                <w:sz w:val="24"/>
                <w:szCs w:val="24"/>
              </w:rPr>
              <w:t>SOP Penerimaan Peserta Didik Baru (PPDB) Ramah Anak</w:t>
            </w:r>
          </w:p>
        </w:tc>
        <w:tc>
          <w:tcPr>
            <w:tcW w:w="5670" w:type="dxa"/>
            <w:tcBorders>
              <w:top w:val="single" w:sz="4" w:space="0" w:color="000000"/>
              <w:left w:val="single" w:sz="4" w:space="0" w:color="000000"/>
              <w:bottom w:val="single" w:sz="4" w:space="0" w:color="000000"/>
              <w:right w:val="single" w:sz="4" w:space="0" w:color="000000"/>
            </w:tcBorders>
          </w:tcPr>
          <w:p w14:paraId="1E61270E" w14:textId="77777777" w:rsidR="00D75B84" w:rsidRPr="00967A2B" w:rsidRDefault="00000000">
            <w:pPr>
              <w:spacing w:before="40" w:after="40"/>
              <w:rPr>
                <w:sz w:val="24"/>
                <w:szCs w:val="24"/>
              </w:rPr>
            </w:pPr>
            <w:r w:rsidRPr="00967A2B">
              <w:rPr>
                <w:color w:val="000000"/>
                <w:sz w:val="24"/>
                <w:szCs w:val="24"/>
              </w:rPr>
              <w:t>Semua Pilar EMAS SOP ini memastikan proses PPDB berlangsung tanpa tes calistung, terbuka, adil, dan mengedepankan nilai Akhlakul Karimah.</w:t>
            </w:r>
          </w:p>
        </w:tc>
      </w:tr>
      <w:tr w:rsidR="00D75B84" w14:paraId="012DF211"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502A91FB" w14:textId="77777777" w:rsidR="00D75B84" w:rsidRPr="00967A2B" w:rsidRDefault="00000000">
            <w:pPr>
              <w:spacing w:before="40" w:after="40"/>
              <w:rPr>
                <w:sz w:val="24"/>
                <w:szCs w:val="24"/>
              </w:rPr>
            </w:pPr>
            <w:r w:rsidRPr="00967A2B">
              <w:rPr>
                <w:color w:val="000000"/>
                <w:sz w:val="24"/>
                <w:szCs w:val="24"/>
              </w:rPr>
              <w:t>3</w:t>
            </w:r>
          </w:p>
        </w:tc>
        <w:tc>
          <w:tcPr>
            <w:tcW w:w="3686" w:type="dxa"/>
            <w:tcBorders>
              <w:top w:val="single" w:sz="4" w:space="0" w:color="000000"/>
              <w:left w:val="single" w:sz="4" w:space="0" w:color="000000"/>
              <w:bottom w:val="single" w:sz="4" w:space="0" w:color="000000"/>
              <w:right w:val="single" w:sz="4" w:space="0" w:color="000000"/>
            </w:tcBorders>
          </w:tcPr>
          <w:p w14:paraId="0C2F3842" w14:textId="77777777" w:rsidR="00D75B84" w:rsidRPr="00967A2B" w:rsidRDefault="00000000">
            <w:pPr>
              <w:spacing w:before="40" w:after="40"/>
              <w:rPr>
                <w:sz w:val="24"/>
                <w:szCs w:val="24"/>
              </w:rPr>
            </w:pPr>
            <w:r w:rsidRPr="00967A2B">
              <w:rPr>
                <w:color w:val="000000"/>
                <w:sz w:val="24"/>
                <w:szCs w:val="24"/>
              </w:rPr>
              <w:t>SOP Pengelolaan Sistem Informasi dan Dokumentasi SPMI</w:t>
            </w:r>
          </w:p>
        </w:tc>
        <w:tc>
          <w:tcPr>
            <w:tcW w:w="5670" w:type="dxa"/>
            <w:tcBorders>
              <w:top w:val="single" w:sz="4" w:space="0" w:color="000000"/>
              <w:left w:val="single" w:sz="4" w:space="0" w:color="000000"/>
              <w:bottom w:val="single" w:sz="4" w:space="0" w:color="000000"/>
              <w:right w:val="single" w:sz="4" w:space="0" w:color="000000"/>
            </w:tcBorders>
          </w:tcPr>
          <w:p w14:paraId="0A8DE8F0" w14:textId="77777777" w:rsidR="00D75B84" w:rsidRPr="00967A2B" w:rsidRDefault="00000000">
            <w:pPr>
              <w:spacing w:before="40" w:after="40"/>
              <w:rPr>
                <w:sz w:val="24"/>
                <w:szCs w:val="24"/>
              </w:rPr>
            </w:pPr>
            <w:r w:rsidRPr="00967A2B">
              <w:rPr>
                <w:color w:val="000000"/>
                <w:sz w:val="24"/>
                <w:szCs w:val="24"/>
              </w:rPr>
              <w:t>Pilar 1 — "E" Excellent SOP ini memastikan seluruh data, arsip, dan dokumentasi kegiatan SPMI dikelola secara digital melalui EMIS 4.0 Kemenag.</w:t>
            </w:r>
          </w:p>
        </w:tc>
      </w:tr>
      <w:tr w:rsidR="00D75B84" w14:paraId="7A6AE2BF"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5AAC3677" w14:textId="77777777" w:rsidR="00D75B84" w:rsidRPr="00967A2B" w:rsidRDefault="00000000">
            <w:pPr>
              <w:spacing w:before="40" w:after="40"/>
              <w:rPr>
                <w:sz w:val="24"/>
                <w:szCs w:val="24"/>
              </w:rPr>
            </w:pPr>
            <w:r w:rsidRPr="00967A2B">
              <w:rPr>
                <w:color w:val="000000"/>
                <w:sz w:val="24"/>
                <w:szCs w:val="24"/>
              </w:rPr>
              <w:t>4</w:t>
            </w:r>
          </w:p>
        </w:tc>
        <w:tc>
          <w:tcPr>
            <w:tcW w:w="3686" w:type="dxa"/>
            <w:tcBorders>
              <w:top w:val="single" w:sz="4" w:space="0" w:color="000000"/>
              <w:left w:val="single" w:sz="4" w:space="0" w:color="000000"/>
              <w:bottom w:val="single" w:sz="4" w:space="0" w:color="000000"/>
              <w:right w:val="single" w:sz="4" w:space="0" w:color="000000"/>
            </w:tcBorders>
          </w:tcPr>
          <w:p w14:paraId="1BB2473B" w14:textId="77777777" w:rsidR="00D75B84" w:rsidRPr="00967A2B" w:rsidRDefault="00000000">
            <w:pPr>
              <w:spacing w:before="40" w:after="40"/>
              <w:rPr>
                <w:sz w:val="24"/>
                <w:szCs w:val="24"/>
              </w:rPr>
            </w:pPr>
            <w:r w:rsidRPr="00967A2B">
              <w:rPr>
                <w:color w:val="000000"/>
                <w:sz w:val="24"/>
                <w:szCs w:val="24"/>
              </w:rPr>
              <w:t>SOP Pelaksanaan Audit Internal dan Evaluasi Diri Madrasah (EDM)</w:t>
            </w:r>
          </w:p>
        </w:tc>
        <w:tc>
          <w:tcPr>
            <w:tcW w:w="5670" w:type="dxa"/>
            <w:tcBorders>
              <w:top w:val="single" w:sz="4" w:space="0" w:color="000000"/>
              <w:left w:val="single" w:sz="4" w:space="0" w:color="000000"/>
              <w:bottom w:val="single" w:sz="4" w:space="0" w:color="000000"/>
              <w:right w:val="single" w:sz="4" w:space="0" w:color="000000"/>
            </w:tcBorders>
          </w:tcPr>
          <w:p w14:paraId="216352C4" w14:textId="77777777" w:rsidR="00D75B84" w:rsidRPr="00967A2B" w:rsidRDefault="00000000">
            <w:pPr>
              <w:spacing w:before="40" w:after="40"/>
              <w:rPr>
                <w:sz w:val="24"/>
                <w:szCs w:val="24"/>
              </w:rPr>
            </w:pPr>
            <w:r w:rsidRPr="00967A2B">
              <w:rPr>
                <w:color w:val="000000"/>
                <w:sz w:val="24"/>
                <w:szCs w:val="24"/>
              </w:rPr>
              <w:t>Semua Pilar EMAS SOP ini mengatur prosedur TPM Madrasah dalam melaksanakan audit mutu dan Evaluasi Diri Madrasah (EDM) berdasarkan siklus PPEPP.</w:t>
            </w:r>
          </w:p>
        </w:tc>
      </w:tr>
      <w:tr w:rsidR="00D75B84" w14:paraId="5449E967"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7189A668" w14:textId="77777777" w:rsidR="00D75B84" w:rsidRPr="00967A2B" w:rsidRDefault="00000000">
            <w:pPr>
              <w:spacing w:before="40" w:after="40"/>
              <w:rPr>
                <w:sz w:val="24"/>
                <w:szCs w:val="24"/>
              </w:rPr>
            </w:pPr>
            <w:r w:rsidRPr="00967A2B">
              <w:rPr>
                <w:color w:val="000000"/>
                <w:sz w:val="24"/>
                <w:szCs w:val="24"/>
              </w:rPr>
              <w:t>5</w:t>
            </w:r>
          </w:p>
        </w:tc>
        <w:tc>
          <w:tcPr>
            <w:tcW w:w="3686" w:type="dxa"/>
            <w:tcBorders>
              <w:top w:val="single" w:sz="4" w:space="0" w:color="000000"/>
              <w:left w:val="single" w:sz="4" w:space="0" w:color="000000"/>
              <w:bottom w:val="single" w:sz="4" w:space="0" w:color="000000"/>
              <w:right w:val="single" w:sz="4" w:space="0" w:color="000000"/>
            </w:tcBorders>
          </w:tcPr>
          <w:p w14:paraId="48C1C8B6" w14:textId="77777777" w:rsidR="00D75B84" w:rsidRPr="00967A2B" w:rsidRDefault="00000000">
            <w:pPr>
              <w:spacing w:before="40" w:after="40"/>
              <w:rPr>
                <w:sz w:val="24"/>
                <w:szCs w:val="24"/>
              </w:rPr>
            </w:pPr>
            <w:r w:rsidRPr="00967A2B">
              <w:rPr>
                <w:color w:val="000000"/>
                <w:sz w:val="24"/>
                <w:szCs w:val="24"/>
              </w:rPr>
              <w:t>SOP Komunikasi Madrasah-Komite-Orang Tua (Hubungan Masyarakat)</w:t>
            </w:r>
          </w:p>
        </w:tc>
        <w:tc>
          <w:tcPr>
            <w:tcW w:w="5670" w:type="dxa"/>
            <w:tcBorders>
              <w:top w:val="single" w:sz="4" w:space="0" w:color="000000"/>
              <w:left w:val="single" w:sz="4" w:space="0" w:color="000000"/>
              <w:bottom w:val="single" w:sz="4" w:space="0" w:color="000000"/>
              <w:right w:val="single" w:sz="4" w:space="0" w:color="000000"/>
            </w:tcBorders>
          </w:tcPr>
          <w:p w14:paraId="4D3DBB5E" w14:textId="77777777" w:rsidR="00D75B84" w:rsidRPr="00967A2B" w:rsidRDefault="00000000">
            <w:pPr>
              <w:spacing w:before="40" w:after="40"/>
              <w:rPr>
                <w:sz w:val="24"/>
                <w:szCs w:val="24"/>
              </w:rPr>
            </w:pPr>
            <w:r w:rsidRPr="00967A2B">
              <w:rPr>
                <w:color w:val="000000"/>
                <w:sz w:val="24"/>
                <w:szCs w:val="24"/>
              </w:rPr>
              <w:t>Pilar 2 — "M" Mulia &amp; Pilar 4 — "S" Soleh/Soleha SOP ini mengatur pelaksanaan rapat komite, parenting class, dan komunikasi berkelanjutan dengan wali murid.</w:t>
            </w:r>
          </w:p>
        </w:tc>
      </w:tr>
      <w:tr w:rsidR="00D75B84" w14:paraId="58D0168A"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328BEF9B" w14:textId="77777777" w:rsidR="00D75B84" w:rsidRPr="00967A2B" w:rsidRDefault="00000000">
            <w:pPr>
              <w:spacing w:before="40" w:after="40"/>
              <w:rPr>
                <w:sz w:val="24"/>
                <w:szCs w:val="24"/>
              </w:rPr>
            </w:pPr>
            <w:r w:rsidRPr="00967A2B">
              <w:rPr>
                <w:color w:val="000000"/>
                <w:sz w:val="24"/>
                <w:szCs w:val="24"/>
              </w:rPr>
              <w:lastRenderedPageBreak/>
              <w:t>6</w:t>
            </w:r>
          </w:p>
        </w:tc>
        <w:tc>
          <w:tcPr>
            <w:tcW w:w="3686" w:type="dxa"/>
            <w:tcBorders>
              <w:top w:val="single" w:sz="4" w:space="0" w:color="000000"/>
              <w:left w:val="single" w:sz="4" w:space="0" w:color="000000"/>
              <w:bottom w:val="single" w:sz="4" w:space="0" w:color="000000"/>
              <w:right w:val="single" w:sz="4" w:space="0" w:color="000000"/>
            </w:tcBorders>
          </w:tcPr>
          <w:p w14:paraId="3D73E952" w14:textId="77777777" w:rsidR="00D75B84" w:rsidRPr="00967A2B" w:rsidRDefault="00000000">
            <w:pPr>
              <w:spacing w:before="40" w:after="40"/>
              <w:rPr>
                <w:sz w:val="24"/>
                <w:szCs w:val="24"/>
              </w:rPr>
            </w:pPr>
            <w:r w:rsidRPr="00967A2B">
              <w:rPr>
                <w:color w:val="000000"/>
                <w:sz w:val="24"/>
                <w:szCs w:val="24"/>
              </w:rPr>
              <w:t>SOP Pengelolaan Program Kemitraan dan MoU</w:t>
            </w:r>
          </w:p>
        </w:tc>
        <w:tc>
          <w:tcPr>
            <w:tcW w:w="5670" w:type="dxa"/>
            <w:tcBorders>
              <w:top w:val="single" w:sz="4" w:space="0" w:color="000000"/>
              <w:left w:val="single" w:sz="4" w:space="0" w:color="000000"/>
              <w:bottom w:val="single" w:sz="4" w:space="0" w:color="000000"/>
              <w:right w:val="single" w:sz="4" w:space="0" w:color="000000"/>
            </w:tcBorders>
          </w:tcPr>
          <w:p w14:paraId="22CACABA" w14:textId="77777777" w:rsidR="00D75B84" w:rsidRPr="00967A2B" w:rsidRDefault="00000000">
            <w:pPr>
              <w:spacing w:before="40" w:after="40"/>
              <w:rPr>
                <w:sz w:val="24"/>
                <w:szCs w:val="24"/>
              </w:rPr>
            </w:pPr>
            <w:r w:rsidRPr="00967A2B">
              <w:rPr>
                <w:color w:val="000000"/>
                <w:sz w:val="24"/>
                <w:szCs w:val="24"/>
              </w:rPr>
              <w:t>Semua Pilar EMAS SOP ini mengatur mekanisme kerjasama RA Golden Age dengan pihak eksternal (Puskesmas, sanggar seni, perguruan tinggi, mitra bisnis).</w:t>
            </w:r>
          </w:p>
        </w:tc>
      </w:tr>
      <w:tr w:rsidR="00D75B84" w14:paraId="280B3F70"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41FD8539" w14:textId="77777777" w:rsidR="00D75B84" w:rsidRPr="00967A2B" w:rsidRDefault="00000000">
            <w:pPr>
              <w:spacing w:before="40" w:after="40"/>
              <w:rPr>
                <w:sz w:val="24"/>
                <w:szCs w:val="24"/>
              </w:rPr>
            </w:pPr>
            <w:r w:rsidRPr="00967A2B">
              <w:rPr>
                <w:color w:val="000000"/>
                <w:sz w:val="24"/>
                <w:szCs w:val="24"/>
              </w:rPr>
              <w:t>7</w:t>
            </w:r>
          </w:p>
        </w:tc>
        <w:tc>
          <w:tcPr>
            <w:tcW w:w="3686" w:type="dxa"/>
            <w:tcBorders>
              <w:top w:val="single" w:sz="4" w:space="0" w:color="000000"/>
              <w:left w:val="single" w:sz="4" w:space="0" w:color="000000"/>
              <w:bottom w:val="single" w:sz="4" w:space="0" w:color="000000"/>
              <w:right w:val="single" w:sz="4" w:space="0" w:color="000000"/>
            </w:tcBorders>
          </w:tcPr>
          <w:p w14:paraId="35ECB46C" w14:textId="77777777" w:rsidR="00D75B84" w:rsidRPr="00967A2B" w:rsidRDefault="00000000">
            <w:pPr>
              <w:spacing w:before="40" w:after="40"/>
              <w:rPr>
                <w:sz w:val="24"/>
                <w:szCs w:val="24"/>
              </w:rPr>
            </w:pPr>
            <w:r w:rsidRPr="00967A2B">
              <w:rPr>
                <w:color w:val="000000"/>
                <w:sz w:val="24"/>
                <w:szCs w:val="24"/>
              </w:rPr>
              <w:t>SOP Perencanaan dan Evaluasi Program Tahunan (RKT)</w:t>
            </w:r>
          </w:p>
        </w:tc>
        <w:tc>
          <w:tcPr>
            <w:tcW w:w="5670" w:type="dxa"/>
            <w:tcBorders>
              <w:top w:val="single" w:sz="4" w:space="0" w:color="000000"/>
              <w:left w:val="single" w:sz="4" w:space="0" w:color="000000"/>
              <w:bottom w:val="single" w:sz="4" w:space="0" w:color="000000"/>
              <w:right w:val="single" w:sz="4" w:space="0" w:color="000000"/>
            </w:tcBorders>
          </w:tcPr>
          <w:p w14:paraId="54D26F78" w14:textId="77777777" w:rsidR="00D75B84" w:rsidRPr="00967A2B" w:rsidRDefault="00000000">
            <w:pPr>
              <w:spacing w:before="40" w:after="40"/>
              <w:rPr>
                <w:sz w:val="24"/>
                <w:szCs w:val="24"/>
              </w:rPr>
            </w:pPr>
            <w:r w:rsidRPr="00967A2B">
              <w:rPr>
                <w:color w:val="000000"/>
                <w:sz w:val="24"/>
                <w:szCs w:val="24"/>
              </w:rPr>
              <w:t>Semua Pilar EMAS SOP ini memastikan Rencana Kerja Tahunan disusun berbasis hasil EDM dan target mutu yang terukur.</w:t>
            </w:r>
          </w:p>
        </w:tc>
      </w:tr>
      <w:tr w:rsidR="00D75B84" w14:paraId="6EF74099"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528D744B" w14:textId="77777777" w:rsidR="00D75B84" w:rsidRPr="00967A2B" w:rsidRDefault="00000000">
            <w:pPr>
              <w:spacing w:before="40" w:after="40"/>
              <w:rPr>
                <w:sz w:val="24"/>
                <w:szCs w:val="24"/>
              </w:rPr>
            </w:pPr>
            <w:r w:rsidRPr="00967A2B">
              <w:rPr>
                <w:color w:val="000000"/>
                <w:sz w:val="24"/>
                <w:szCs w:val="24"/>
              </w:rPr>
              <w:t>8</w:t>
            </w:r>
          </w:p>
        </w:tc>
        <w:tc>
          <w:tcPr>
            <w:tcW w:w="3686" w:type="dxa"/>
            <w:tcBorders>
              <w:top w:val="single" w:sz="4" w:space="0" w:color="000000"/>
              <w:left w:val="single" w:sz="4" w:space="0" w:color="000000"/>
              <w:bottom w:val="single" w:sz="4" w:space="0" w:color="000000"/>
              <w:right w:val="single" w:sz="4" w:space="0" w:color="000000"/>
            </w:tcBorders>
          </w:tcPr>
          <w:p w14:paraId="17B33B76" w14:textId="77777777" w:rsidR="00D75B84" w:rsidRPr="00967A2B" w:rsidRDefault="00000000">
            <w:pPr>
              <w:spacing w:before="40" w:after="40"/>
              <w:rPr>
                <w:sz w:val="24"/>
                <w:szCs w:val="24"/>
              </w:rPr>
            </w:pPr>
            <w:r w:rsidRPr="00967A2B">
              <w:rPr>
                <w:color w:val="000000"/>
                <w:sz w:val="24"/>
                <w:szCs w:val="24"/>
              </w:rPr>
              <w:t>SOP Pengelolaan Program Unggulan (Tahfidz, Life Skill, STEAM)</w:t>
            </w:r>
          </w:p>
        </w:tc>
        <w:tc>
          <w:tcPr>
            <w:tcW w:w="5670" w:type="dxa"/>
            <w:tcBorders>
              <w:top w:val="single" w:sz="4" w:space="0" w:color="000000"/>
              <w:left w:val="single" w:sz="4" w:space="0" w:color="000000"/>
              <w:bottom w:val="single" w:sz="4" w:space="0" w:color="000000"/>
              <w:right w:val="single" w:sz="4" w:space="0" w:color="000000"/>
            </w:tcBorders>
          </w:tcPr>
          <w:p w14:paraId="51FCEC04" w14:textId="77777777" w:rsidR="00D75B84" w:rsidRPr="00967A2B" w:rsidRDefault="00000000">
            <w:pPr>
              <w:spacing w:before="40" w:after="40"/>
              <w:rPr>
                <w:sz w:val="24"/>
                <w:szCs w:val="24"/>
              </w:rPr>
            </w:pPr>
            <w:r w:rsidRPr="00967A2B">
              <w:rPr>
                <w:color w:val="000000"/>
                <w:sz w:val="24"/>
                <w:szCs w:val="24"/>
              </w:rPr>
              <w:t>Pilar 1 — "E" Excellent, Pilar 2 — "M" Mulia &amp; Pilar 3 — "A" Aktif SOP ini memastikan program-program kekhasan RA Golden Age direncanakan dan dievaluasi secara sistematis.</w:t>
            </w:r>
          </w:p>
        </w:tc>
      </w:tr>
    </w:tbl>
    <w:p w14:paraId="1E76240C" w14:textId="77777777" w:rsidR="00D75B84" w:rsidRDefault="00D75B84">
      <w:pPr>
        <w:spacing w:after="60"/>
      </w:pPr>
    </w:p>
    <w:p w14:paraId="35519A94" w14:textId="77777777" w:rsidR="00D75B84" w:rsidRPr="00967A2B" w:rsidRDefault="00000000" w:rsidP="00967A2B">
      <w:pPr>
        <w:pStyle w:val="Heading2"/>
        <w:rPr>
          <w:b/>
          <w:bCs/>
          <w:sz w:val="24"/>
          <w:szCs w:val="24"/>
        </w:rPr>
      </w:pPr>
      <w:bookmarkStart w:id="30" w:name="_Toc239329741"/>
      <w:bookmarkStart w:id="31" w:name="_Toc239329779"/>
      <w:r w:rsidRPr="00967A2B">
        <w:rPr>
          <w:b/>
          <w:bCs/>
          <w:sz w:val="24"/>
          <w:szCs w:val="24"/>
        </w:rPr>
        <w:t>H. Standar Pembiayaan</w:t>
      </w:r>
      <w:bookmarkEnd w:id="30"/>
      <w:bookmarkEnd w:id="31"/>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5"/>
        <w:gridCol w:w="3411"/>
        <w:gridCol w:w="5125"/>
      </w:tblGrid>
      <w:tr w:rsidR="00D75B84" w14:paraId="44B4D19E" w14:textId="77777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D9E1F2"/>
          </w:tcPr>
          <w:p w14:paraId="16A3FEC7" w14:textId="77777777" w:rsidR="00D75B84" w:rsidRPr="00967A2B" w:rsidRDefault="00000000">
            <w:pPr>
              <w:spacing w:before="40" w:after="40"/>
              <w:jc w:val="center"/>
              <w:rPr>
                <w:sz w:val="24"/>
                <w:szCs w:val="24"/>
              </w:rPr>
            </w:pPr>
            <w:r w:rsidRPr="00967A2B">
              <w:rPr>
                <w:b/>
                <w:bCs/>
                <w:color w:val="000000"/>
                <w:sz w:val="24"/>
                <w:szCs w:val="24"/>
              </w:rPr>
              <w:t>No.</w:t>
            </w:r>
          </w:p>
        </w:tc>
        <w:tc>
          <w:tcPr>
            <w:tcW w:w="3686" w:type="dxa"/>
            <w:tcBorders>
              <w:top w:val="single" w:sz="4" w:space="0" w:color="000000"/>
              <w:left w:val="single" w:sz="4" w:space="0" w:color="000000"/>
              <w:bottom w:val="single" w:sz="4" w:space="0" w:color="000000"/>
              <w:right w:val="single" w:sz="4" w:space="0" w:color="000000"/>
            </w:tcBorders>
            <w:shd w:val="clear" w:color="auto" w:fill="D9E1F2"/>
          </w:tcPr>
          <w:p w14:paraId="2C71D80F" w14:textId="77777777" w:rsidR="00D75B84" w:rsidRPr="00967A2B" w:rsidRDefault="00000000">
            <w:pPr>
              <w:spacing w:before="40" w:after="40"/>
              <w:jc w:val="center"/>
              <w:rPr>
                <w:sz w:val="24"/>
                <w:szCs w:val="24"/>
              </w:rPr>
            </w:pPr>
            <w:r w:rsidRPr="00967A2B">
              <w:rPr>
                <w:b/>
                <w:bCs/>
                <w:color w:val="000000"/>
                <w:sz w:val="24"/>
                <w:szCs w:val="24"/>
              </w:rPr>
              <w:t>Nama SOP (Standar Operasional Prosedur)</w:t>
            </w:r>
          </w:p>
        </w:tc>
        <w:tc>
          <w:tcPr>
            <w:tcW w:w="5670" w:type="dxa"/>
            <w:tcBorders>
              <w:top w:val="single" w:sz="4" w:space="0" w:color="000000"/>
              <w:left w:val="single" w:sz="4" w:space="0" w:color="000000"/>
              <w:bottom w:val="single" w:sz="4" w:space="0" w:color="000000"/>
              <w:right w:val="single" w:sz="4" w:space="0" w:color="000000"/>
            </w:tcBorders>
            <w:shd w:val="clear" w:color="auto" w:fill="D9E1F2"/>
          </w:tcPr>
          <w:p w14:paraId="267A8108" w14:textId="77777777" w:rsidR="00D75B84" w:rsidRPr="00967A2B" w:rsidRDefault="00000000">
            <w:pPr>
              <w:spacing w:before="40" w:after="40"/>
              <w:jc w:val="center"/>
              <w:rPr>
                <w:sz w:val="24"/>
                <w:szCs w:val="24"/>
              </w:rPr>
            </w:pPr>
            <w:r w:rsidRPr="00967A2B">
              <w:rPr>
                <w:b/>
                <w:bCs/>
                <w:color w:val="000000"/>
                <w:sz w:val="24"/>
                <w:szCs w:val="24"/>
              </w:rPr>
              <w:t>Keterkaitan dengan Pilar EMAS &amp; Penjelasan</w:t>
            </w:r>
          </w:p>
        </w:tc>
      </w:tr>
      <w:tr w:rsidR="00D75B84" w14:paraId="2B2417D1"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67DA7FB3" w14:textId="77777777" w:rsidR="00D75B84" w:rsidRPr="00967A2B" w:rsidRDefault="00000000">
            <w:pPr>
              <w:spacing w:before="40" w:after="40"/>
              <w:rPr>
                <w:sz w:val="24"/>
                <w:szCs w:val="24"/>
              </w:rPr>
            </w:pPr>
            <w:r w:rsidRPr="00967A2B">
              <w:rPr>
                <w:color w:val="000000"/>
                <w:sz w:val="24"/>
                <w:szCs w:val="24"/>
              </w:rPr>
              <w:t>1</w:t>
            </w:r>
          </w:p>
        </w:tc>
        <w:tc>
          <w:tcPr>
            <w:tcW w:w="3686" w:type="dxa"/>
            <w:tcBorders>
              <w:top w:val="single" w:sz="4" w:space="0" w:color="000000"/>
              <w:left w:val="single" w:sz="4" w:space="0" w:color="000000"/>
              <w:bottom w:val="single" w:sz="4" w:space="0" w:color="000000"/>
              <w:right w:val="single" w:sz="4" w:space="0" w:color="000000"/>
            </w:tcBorders>
          </w:tcPr>
          <w:p w14:paraId="4461E60C" w14:textId="77777777" w:rsidR="00D75B84" w:rsidRPr="00967A2B" w:rsidRDefault="00000000">
            <w:pPr>
              <w:spacing w:before="40" w:after="40"/>
              <w:rPr>
                <w:sz w:val="24"/>
                <w:szCs w:val="24"/>
              </w:rPr>
            </w:pPr>
            <w:r w:rsidRPr="00967A2B">
              <w:rPr>
                <w:color w:val="000000"/>
                <w:sz w:val="24"/>
                <w:szCs w:val="24"/>
              </w:rPr>
              <w:t>SOP Perencanaan dan Pengalokasian Anggaran BOP RA</w:t>
            </w:r>
          </w:p>
        </w:tc>
        <w:tc>
          <w:tcPr>
            <w:tcW w:w="5670" w:type="dxa"/>
            <w:tcBorders>
              <w:top w:val="single" w:sz="4" w:space="0" w:color="000000"/>
              <w:left w:val="single" w:sz="4" w:space="0" w:color="000000"/>
              <w:bottom w:val="single" w:sz="4" w:space="0" w:color="000000"/>
              <w:right w:val="single" w:sz="4" w:space="0" w:color="000000"/>
            </w:tcBorders>
          </w:tcPr>
          <w:p w14:paraId="7AC32309" w14:textId="77777777" w:rsidR="00D75B84" w:rsidRPr="00967A2B" w:rsidRDefault="00000000">
            <w:pPr>
              <w:spacing w:before="40" w:after="40"/>
              <w:rPr>
                <w:sz w:val="24"/>
                <w:szCs w:val="24"/>
              </w:rPr>
            </w:pPr>
            <w:r w:rsidRPr="00967A2B">
              <w:rPr>
                <w:color w:val="000000"/>
                <w:sz w:val="24"/>
                <w:szCs w:val="24"/>
              </w:rPr>
              <w:t>Semua Pilar EMAS SOP ini memastikan setiap dana BOP RA yang diterima dialokasikan secara terencana, adil, dan berbasis kebutuhan riil peserta didik, sesuai Kepdirjen Pendis No. 2100 Tahun 2026.</w:t>
            </w:r>
          </w:p>
        </w:tc>
      </w:tr>
      <w:tr w:rsidR="00D75B84" w14:paraId="0BE532DA"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22B27708" w14:textId="77777777" w:rsidR="00D75B84" w:rsidRPr="00967A2B" w:rsidRDefault="00000000">
            <w:pPr>
              <w:spacing w:before="40" w:after="40"/>
              <w:rPr>
                <w:sz w:val="24"/>
                <w:szCs w:val="24"/>
              </w:rPr>
            </w:pPr>
            <w:r w:rsidRPr="00967A2B">
              <w:rPr>
                <w:color w:val="000000"/>
                <w:sz w:val="24"/>
                <w:szCs w:val="24"/>
              </w:rPr>
              <w:t>2</w:t>
            </w:r>
          </w:p>
        </w:tc>
        <w:tc>
          <w:tcPr>
            <w:tcW w:w="3686" w:type="dxa"/>
            <w:tcBorders>
              <w:top w:val="single" w:sz="4" w:space="0" w:color="000000"/>
              <w:left w:val="single" w:sz="4" w:space="0" w:color="000000"/>
              <w:bottom w:val="single" w:sz="4" w:space="0" w:color="000000"/>
              <w:right w:val="single" w:sz="4" w:space="0" w:color="000000"/>
            </w:tcBorders>
          </w:tcPr>
          <w:p w14:paraId="338D3A09" w14:textId="77777777" w:rsidR="00D75B84" w:rsidRPr="00967A2B" w:rsidRDefault="00000000">
            <w:pPr>
              <w:spacing w:before="40" w:after="40"/>
              <w:rPr>
                <w:sz w:val="24"/>
                <w:szCs w:val="24"/>
              </w:rPr>
            </w:pPr>
            <w:r w:rsidRPr="00967A2B">
              <w:rPr>
                <w:color w:val="000000"/>
                <w:sz w:val="24"/>
                <w:szCs w:val="24"/>
              </w:rPr>
              <w:t>SOP Pencairan dan Pemanfaatan Dana BOP RA</w:t>
            </w:r>
          </w:p>
        </w:tc>
        <w:tc>
          <w:tcPr>
            <w:tcW w:w="5670" w:type="dxa"/>
            <w:tcBorders>
              <w:top w:val="single" w:sz="4" w:space="0" w:color="000000"/>
              <w:left w:val="single" w:sz="4" w:space="0" w:color="000000"/>
              <w:bottom w:val="single" w:sz="4" w:space="0" w:color="000000"/>
              <w:right w:val="single" w:sz="4" w:space="0" w:color="000000"/>
            </w:tcBorders>
          </w:tcPr>
          <w:p w14:paraId="4BF833BA" w14:textId="77777777" w:rsidR="00D75B84" w:rsidRPr="00967A2B" w:rsidRDefault="00000000">
            <w:pPr>
              <w:spacing w:before="40" w:after="40"/>
              <w:rPr>
                <w:sz w:val="24"/>
                <w:szCs w:val="24"/>
              </w:rPr>
            </w:pPr>
            <w:r w:rsidRPr="00967A2B">
              <w:rPr>
                <w:color w:val="000000"/>
                <w:sz w:val="24"/>
                <w:szCs w:val="24"/>
              </w:rPr>
              <w:t>Semua Pilar EMAS SOP ini mengatur mekanisme pencairan, distribusi, dan penggunaan dana BOP RA sesuai Juknis Kemenag melalui platform e-RKAM.</w:t>
            </w:r>
          </w:p>
        </w:tc>
      </w:tr>
      <w:tr w:rsidR="00D75B84" w14:paraId="7D4FDDA1"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72DC8539" w14:textId="77777777" w:rsidR="00D75B84" w:rsidRPr="00967A2B" w:rsidRDefault="00000000">
            <w:pPr>
              <w:spacing w:before="40" w:after="40"/>
              <w:rPr>
                <w:sz w:val="24"/>
                <w:szCs w:val="24"/>
              </w:rPr>
            </w:pPr>
            <w:r w:rsidRPr="00967A2B">
              <w:rPr>
                <w:color w:val="000000"/>
                <w:sz w:val="24"/>
                <w:szCs w:val="24"/>
              </w:rPr>
              <w:t>3</w:t>
            </w:r>
          </w:p>
        </w:tc>
        <w:tc>
          <w:tcPr>
            <w:tcW w:w="3686" w:type="dxa"/>
            <w:tcBorders>
              <w:top w:val="single" w:sz="4" w:space="0" w:color="000000"/>
              <w:left w:val="single" w:sz="4" w:space="0" w:color="000000"/>
              <w:bottom w:val="single" w:sz="4" w:space="0" w:color="000000"/>
              <w:right w:val="single" w:sz="4" w:space="0" w:color="000000"/>
            </w:tcBorders>
          </w:tcPr>
          <w:p w14:paraId="10EFC61C" w14:textId="77777777" w:rsidR="00D75B84" w:rsidRPr="00967A2B" w:rsidRDefault="00000000">
            <w:pPr>
              <w:spacing w:before="40" w:after="40"/>
              <w:rPr>
                <w:sz w:val="24"/>
                <w:szCs w:val="24"/>
              </w:rPr>
            </w:pPr>
            <w:r w:rsidRPr="00967A2B">
              <w:rPr>
                <w:color w:val="000000"/>
                <w:sz w:val="24"/>
                <w:szCs w:val="24"/>
              </w:rPr>
              <w:t>SOP Pelaporan dan Pertanggungjawaban Keuangan</w:t>
            </w:r>
          </w:p>
        </w:tc>
        <w:tc>
          <w:tcPr>
            <w:tcW w:w="5670" w:type="dxa"/>
            <w:tcBorders>
              <w:top w:val="single" w:sz="4" w:space="0" w:color="000000"/>
              <w:left w:val="single" w:sz="4" w:space="0" w:color="000000"/>
              <w:bottom w:val="single" w:sz="4" w:space="0" w:color="000000"/>
              <w:right w:val="single" w:sz="4" w:space="0" w:color="000000"/>
            </w:tcBorders>
          </w:tcPr>
          <w:p w14:paraId="598FD0F3" w14:textId="77777777" w:rsidR="00D75B84" w:rsidRPr="00967A2B" w:rsidRDefault="00000000">
            <w:pPr>
              <w:spacing w:before="40" w:after="40"/>
              <w:rPr>
                <w:sz w:val="24"/>
                <w:szCs w:val="24"/>
              </w:rPr>
            </w:pPr>
            <w:r w:rsidRPr="00967A2B">
              <w:rPr>
                <w:color w:val="000000"/>
                <w:sz w:val="24"/>
                <w:szCs w:val="24"/>
              </w:rPr>
              <w:t>Pilar 2 — "M" Mulia SOP ini mengatur pelaporan keuangan yang transparan, akuntabel, dan tepat waktu kepada Kantor Kemenag dan Yayasan.</w:t>
            </w:r>
          </w:p>
        </w:tc>
      </w:tr>
      <w:tr w:rsidR="00D75B84" w14:paraId="27ACAED1"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7BF66424" w14:textId="77777777" w:rsidR="00D75B84" w:rsidRPr="00967A2B" w:rsidRDefault="00000000">
            <w:pPr>
              <w:spacing w:before="40" w:after="40"/>
              <w:rPr>
                <w:sz w:val="24"/>
                <w:szCs w:val="24"/>
              </w:rPr>
            </w:pPr>
            <w:r w:rsidRPr="00967A2B">
              <w:rPr>
                <w:color w:val="000000"/>
                <w:sz w:val="24"/>
                <w:szCs w:val="24"/>
              </w:rPr>
              <w:t>4</w:t>
            </w:r>
          </w:p>
        </w:tc>
        <w:tc>
          <w:tcPr>
            <w:tcW w:w="3686" w:type="dxa"/>
            <w:tcBorders>
              <w:top w:val="single" w:sz="4" w:space="0" w:color="000000"/>
              <w:left w:val="single" w:sz="4" w:space="0" w:color="000000"/>
              <w:bottom w:val="single" w:sz="4" w:space="0" w:color="000000"/>
              <w:right w:val="single" w:sz="4" w:space="0" w:color="000000"/>
            </w:tcBorders>
          </w:tcPr>
          <w:p w14:paraId="366CC69E" w14:textId="77777777" w:rsidR="00D75B84" w:rsidRPr="00967A2B" w:rsidRDefault="00000000">
            <w:pPr>
              <w:spacing w:before="40" w:after="40"/>
              <w:rPr>
                <w:sz w:val="24"/>
                <w:szCs w:val="24"/>
              </w:rPr>
            </w:pPr>
            <w:r w:rsidRPr="00967A2B">
              <w:rPr>
                <w:color w:val="000000"/>
                <w:sz w:val="24"/>
                <w:szCs w:val="24"/>
              </w:rPr>
              <w:t>SOP Pengelolaan Iuran dan Infaq Orang Tua</w:t>
            </w:r>
          </w:p>
        </w:tc>
        <w:tc>
          <w:tcPr>
            <w:tcW w:w="5670" w:type="dxa"/>
            <w:tcBorders>
              <w:top w:val="single" w:sz="4" w:space="0" w:color="000000"/>
              <w:left w:val="single" w:sz="4" w:space="0" w:color="000000"/>
              <w:bottom w:val="single" w:sz="4" w:space="0" w:color="000000"/>
              <w:right w:val="single" w:sz="4" w:space="0" w:color="000000"/>
            </w:tcBorders>
          </w:tcPr>
          <w:p w14:paraId="060C79E3" w14:textId="77777777" w:rsidR="00D75B84" w:rsidRPr="00967A2B" w:rsidRDefault="00000000">
            <w:pPr>
              <w:spacing w:before="40" w:after="40"/>
              <w:rPr>
                <w:sz w:val="24"/>
                <w:szCs w:val="24"/>
              </w:rPr>
            </w:pPr>
            <w:r w:rsidRPr="00967A2B">
              <w:rPr>
                <w:color w:val="000000"/>
                <w:sz w:val="24"/>
                <w:szCs w:val="24"/>
              </w:rPr>
              <w:t>Pilar 2 — "M" Mulia SOP ini mengatur penetapan besaran, penerimaan, dan pencatatan iuran/infaq orang tua secara tertib dan islami.</w:t>
            </w:r>
          </w:p>
        </w:tc>
      </w:tr>
      <w:tr w:rsidR="00D75B84" w14:paraId="52377EC0"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26BB47FE" w14:textId="77777777" w:rsidR="00D75B84" w:rsidRPr="00967A2B" w:rsidRDefault="00000000">
            <w:pPr>
              <w:spacing w:before="40" w:after="40"/>
              <w:rPr>
                <w:sz w:val="24"/>
                <w:szCs w:val="24"/>
              </w:rPr>
            </w:pPr>
            <w:r w:rsidRPr="00967A2B">
              <w:rPr>
                <w:color w:val="000000"/>
                <w:sz w:val="24"/>
                <w:szCs w:val="24"/>
              </w:rPr>
              <w:t>5</w:t>
            </w:r>
          </w:p>
        </w:tc>
        <w:tc>
          <w:tcPr>
            <w:tcW w:w="3686" w:type="dxa"/>
            <w:tcBorders>
              <w:top w:val="single" w:sz="4" w:space="0" w:color="000000"/>
              <w:left w:val="single" w:sz="4" w:space="0" w:color="000000"/>
              <w:bottom w:val="single" w:sz="4" w:space="0" w:color="000000"/>
              <w:right w:val="single" w:sz="4" w:space="0" w:color="000000"/>
            </w:tcBorders>
          </w:tcPr>
          <w:p w14:paraId="79C59A5C" w14:textId="77777777" w:rsidR="00D75B84" w:rsidRPr="00967A2B" w:rsidRDefault="00000000">
            <w:pPr>
              <w:spacing w:before="40" w:after="40"/>
              <w:rPr>
                <w:sz w:val="24"/>
                <w:szCs w:val="24"/>
              </w:rPr>
            </w:pPr>
            <w:r w:rsidRPr="00967A2B">
              <w:rPr>
                <w:color w:val="000000"/>
                <w:sz w:val="24"/>
                <w:szCs w:val="24"/>
              </w:rPr>
              <w:t>SOP Pengadaan Barang/Jasa Bernilai Kecil</w:t>
            </w:r>
          </w:p>
        </w:tc>
        <w:tc>
          <w:tcPr>
            <w:tcW w:w="5670" w:type="dxa"/>
            <w:tcBorders>
              <w:top w:val="single" w:sz="4" w:space="0" w:color="000000"/>
              <w:left w:val="single" w:sz="4" w:space="0" w:color="000000"/>
              <w:bottom w:val="single" w:sz="4" w:space="0" w:color="000000"/>
              <w:right w:val="single" w:sz="4" w:space="0" w:color="000000"/>
            </w:tcBorders>
          </w:tcPr>
          <w:p w14:paraId="2CBFB961" w14:textId="77777777" w:rsidR="00D75B84" w:rsidRPr="00967A2B" w:rsidRDefault="00000000">
            <w:pPr>
              <w:spacing w:before="40" w:after="40"/>
              <w:rPr>
                <w:sz w:val="24"/>
                <w:szCs w:val="24"/>
              </w:rPr>
            </w:pPr>
            <w:r w:rsidRPr="00967A2B">
              <w:rPr>
                <w:color w:val="000000"/>
                <w:sz w:val="24"/>
                <w:szCs w:val="24"/>
              </w:rPr>
              <w:t>Semua Pilar EMAS SOP ini mengatur prosedur pembelian kebutuhan operasional harian yang cepat, efisien, dan dapat dipertanggungjawabkan.</w:t>
            </w:r>
          </w:p>
        </w:tc>
      </w:tr>
      <w:tr w:rsidR="00D75B84" w14:paraId="4A0B284E"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360674A7" w14:textId="77777777" w:rsidR="00D75B84" w:rsidRPr="00967A2B" w:rsidRDefault="00000000">
            <w:pPr>
              <w:spacing w:before="40" w:after="40"/>
              <w:rPr>
                <w:sz w:val="24"/>
                <w:szCs w:val="24"/>
              </w:rPr>
            </w:pPr>
            <w:r w:rsidRPr="00967A2B">
              <w:rPr>
                <w:color w:val="000000"/>
                <w:sz w:val="24"/>
                <w:szCs w:val="24"/>
              </w:rPr>
              <w:t>6</w:t>
            </w:r>
          </w:p>
        </w:tc>
        <w:tc>
          <w:tcPr>
            <w:tcW w:w="3686" w:type="dxa"/>
            <w:tcBorders>
              <w:top w:val="single" w:sz="4" w:space="0" w:color="000000"/>
              <w:left w:val="single" w:sz="4" w:space="0" w:color="000000"/>
              <w:bottom w:val="single" w:sz="4" w:space="0" w:color="000000"/>
              <w:right w:val="single" w:sz="4" w:space="0" w:color="000000"/>
            </w:tcBorders>
          </w:tcPr>
          <w:p w14:paraId="30B5E989" w14:textId="77777777" w:rsidR="00D75B84" w:rsidRPr="00967A2B" w:rsidRDefault="00000000">
            <w:pPr>
              <w:spacing w:before="40" w:after="40"/>
              <w:rPr>
                <w:sz w:val="24"/>
                <w:szCs w:val="24"/>
              </w:rPr>
            </w:pPr>
            <w:r w:rsidRPr="00967A2B">
              <w:rPr>
                <w:color w:val="000000"/>
                <w:sz w:val="24"/>
                <w:szCs w:val="24"/>
              </w:rPr>
              <w:t>SOP Pengelolaan Kas Kecil (Petty Cash)</w:t>
            </w:r>
          </w:p>
        </w:tc>
        <w:tc>
          <w:tcPr>
            <w:tcW w:w="5670" w:type="dxa"/>
            <w:tcBorders>
              <w:top w:val="single" w:sz="4" w:space="0" w:color="000000"/>
              <w:left w:val="single" w:sz="4" w:space="0" w:color="000000"/>
              <w:bottom w:val="single" w:sz="4" w:space="0" w:color="000000"/>
              <w:right w:val="single" w:sz="4" w:space="0" w:color="000000"/>
            </w:tcBorders>
          </w:tcPr>
          <w:p w14:paraId="4DCCEF75" w14:textId="77777777" w:rsidR="00D75B84" w:rsidRPr="00967A2B" w:rsidRDefault="00000000">
            <w:pPr>
              <w:spacing w:before="40" w:after="40"/>
              <w:rPr>
                <w:sz w:val="24"/>
                <w:szCs w:val="24"/>
              </w:rPr>
            </w:pPr>
            <w:r w:rsidRPr="00967A2B">
              <w:rPr>
                <w:color w:val="000000"/>
                <w:sz w:val="24"/>
                <w:szCs w:val="24"/>
              </w:rPr>
              <w:t>Pilar 2 — "M" Mulia SOP ini mengatur pengeluaran dana operasional harian dengan batas nominal yang jelas, disertai bukti, dan mendapat otorisasi Kepala RA.</w:t>
            </w:r>
          </w:p>
        </w:tc>
      </w:tr>
      <w:tr w:rsidR="00D75B84" w14:paraId="2B9EE157"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29161925" w14:textId="77777777" w:rsidR="00D75B84" w:rsidRPr="00967A2B" w:rsidRDefault="00000000">
            <w:pPr>
              <w:spacing w:before="40" w:after="40"/>
              <w:rPr>
                <w:sz w:val="24"/>
                <w:szCs w:val="24"/>
              </w:rPr>
            </w:pPr>
            <w:r w:rsidRPr="00967A2B">
              <w:rPr>
                <w:color w:val="000000"/>
                <w:sz w:val="24"/>
                <w:szCs w:val="24"/>
              </w:rPr>
              <w:lastRenderedPageBreak/>
              <w:t>7</w:t>
            </w:r>
          </w:p>
        </w:tc>
        <w:tc>
          <w:tcPr>
            <w:tcW w:w="3686" w:type="dxa"/>
            <w:tcBorders>
              <w:top w:val="single" w:sz="4" w:space="0" w:color="000000"/>
              <w:left w:val="single" w:sz="4" w:space="0" w:color="000000"/>
              <w:bottom w:val="single" w:sz="4" w:space="0" w:color="000000"/>
              <w:right w:val="single" w:sz="4" w:space="0" w:color="000000"/>
            </w:tcBorders>
          </w:tcPr>
          <w:p w14:paraId="4FCF6DFE" w14:textId="77777777" w:rsidR="00D75B84" w:rsidRPr="00967A2B" w:rsidRDefault="00000000">
            <w:pPr>
              <w:spacing w:before="40" w:after="40"/>
              <w:rPr>
                <w:sz w:val="24"/>
                <w:szCs w:val="24"/>
              </w:rPr>
            </w:pPr>
            <w:r w:rsidRPr="00967A2B">
              <w:rPr>
                <w:color w:val="000000"/>
                <w:sz w:val="24"/>
                <w:szCs w:val="24"/>
              </w:rPr>
              <w:t>SOP Inventarisasi Aset dan Depresiasi</w:t>
            </w:r>
          </w:p>
        </w:tc>
        <w:tc>
          <w:tcPr>
            <w:tcW w:w="5670" w:type="dxa"/>
            <w:tcBorders>
              <w:top w:val="single" w:sz="4" w:space="0" w:color="000000"/>
              <w:left w:val="single" w:sz="4" w:space="0" w:color="000000"/>
              <w:bottom w:val="single" w:sz="4" w:space="0" w:color="000000"/>
              <w:right w:val="single" w:sz="4" w:space="0" w:color="000000"/>
            </w:tcBorders>
          </w:tcPr>
          <w:p w14:paraId="63BB8309" w14:textId="77777777" w:rsidR="00D75B84" w:rsidRPr="00967A2B" w:rsidRDefault="00000000">
            <w:pPr>
              <w:spacing w:before="40" w:after="40"/>
              <w:rPr>
                <w:sz w:val="24"/>
                <w:szCs w:val="24"/>
              </w:rPr>
            </w:pPr>
            <w:r w:rsidRPr="00967A2B">
              <w:rPr>
                <w:color w:val="000000"/>
                <w:sz w:val="24"/>
                <w:szCs w:val="24"/>
              </w:rPr>
              <w:t>Semua Pilar EMAS SOP ini mengatur pencatatan seluruh aset satuan pendidikan secara digital, akurat, dan diperbarui setiap tahun.</w:t>
            </w:r>
          </w:p>
        </w:tc>
      </w:tr>
    </w:tbl>
    <w:p w14:paraId="09377DC2" w14:textId="77777777" w:rsidR="00D75B84" w:rsidRDefault="00000000">
      <w:r>
        <w:br w:type="page"/>
      </w:r>
    </w:p>
    <w:p w14:paraId="30E022F7" w14:textId="77777777" w:rsidR="00D75B84" w:rsidRPr="00967A2B" w:rsidRDefault="00000000" w:rsidP="00967A2B">
      <w:pPr>
        <w:pStyle w:val="Heading1"/>
        <w:jc w:val="center"/>
        <w:rPr>
          <w:b/>
          <w:bCs/>
          <w:sz w:val="28"/>
          <w:szCs w:val="28"/>
        </w:rPr>
      </w:pPr>
      <w:bookmarkStart w:id="32" w:name="_Toc239329742"/>
      <w:bookmarkStart w:id="33" w:name="_Toc239329780"/>
      <w:r w:rsidRPr="00967A2B">
        <w:rPr>
          <w:b/>
          <w:bCs/>
          <w:sz w:val="28"/>
          <w:szCs w:val="28"/>
        </w:rPr>
        <w:lastRenderedPageBreak/>
        <w:t>BAB II</w:t>
      </w:r>
      <w:bookmarkEnd w:id="32"/>
      <w:bookmarkEnd w:id="33"/>
    </w:p>
    <w:p w14:paraId="21AA2D02" w14:textId="77777777" w:rsidR="00D75B84" w:rsidRPr="00967A2B" w:rsidRDefault="00000000" w:rsidP="00967A2B">
      <w:pPr>
        <w:pStyle w:val="Heading1"/>
        <w:jc w:val="center"/>
        <w:rPr>
          <w:b/>
          <w:bCs/>
          <w:sz w:val="28"/>
          <w:szCs w:val="28"/>
        </w:rPr>
      </w:pPr>
      <w:bookmarkStart w:id="34" w:name="_Toc239329743"/>
      <w:bookmarkStart w:id="35" w:name="_Toc239329781"/>
      <w:r w:rsidRPr="00967A2B">
        <w:rPr>
          <w:b/>
          <w:bCs/>
          <w:sz w:val="28"/>
          <w:szCs w:val="28"/>
        </w:rPr>
        <w:t>DETAIL SOP (STANDAR OPERASIONAL PROSEDUR) PRIORITAS</w:t>
      </w:r>
      <w:bookmarkEnd w:id="34"/>
      <w:bookmarkEnd w:id="35"/>
    </w:p>
    <w:p w14:paraId="02A6A5ED" w14:textId="65DC03CB" w:rsidR="00D75B84" w:rsidRDefault="00000000" w:rsidP="00967A2B">
      <w:pPr>
        <w:spacing w:before="60" w:after="60"/>
        <w:ind w:firstLine="567"/>
        <w:rPr>
          <w:color w:val="000000"/>
          <w:sz w:val="24"/>
          <w:szCs w:val="24"/>
        </w:rPr>
      </w:pPr>
      <w:r w:rsidRPr="00967A2B">
        <w:rPr>
          <w:color w:val="000000"/>
          <w:sz w:val="24"/>
          <w:szCs w:val="24"/>
        </w:rPr>
        <w:t>Bagian ini menyajikan uraian mendalam tiga SOP (Standar Operasional Prosedur) yang menjadi fondasi dan kekhasan penyelenggaraan pendidikan di RA Golden Age. Ketiga SOP ini dipilih karena merepresentasikan keunikan dan keunggulan RA Golden Age dalam implementasi Kurikulum Berbasis Cinta (KBC), pendekatan Deep Learning, serta layanan penerimaan peserta didik yang ramah anak dan berdasarkan nilai Akhlakul Karimah.</w:t>
      </w:r>
    </w:p>
    <w:p w14:paraId="5CB2835D" w14:textId="77777777" w:rsidR="00967A2B" w:rsidRPr="00967A2B" w:rsidRDefault="00967A2B" w:rsidP="00967A2B">
      <w:pPr>
        <w:spacing w:before="60" w:after="60"/>
        <w:ind w:firstLine="567"/>
        <w:rPr>
          <w:color w:val="000000"/>
          <w:sz w:val="24"/>
          <w:szCs w:val="24"/>
        </w:rPr>
      </w:pPr>
    </w:p>
    <w:p w14:paraId="4E3834DC" w14:textId="77777777" w:rsidR="00D75B84" w:rsidRPr="00967A2B" w:rsidRDefault="00000000" w:rsidP="00967A2B">
      <w:pPr>
        <w:pStyle w:val="Heading2"/>
        <w:rPr>
          <w:b/>
          <w:bCs/>
          <w:sz w:val="24"/>
          <w:szCs w:val="24"/>
        </w:rPr>
      </w:pPr>
      <w:bookmarkStart w:id="36" w:name="_Toc239329744"/>
      <w:bookmarkStart w:id="37" w:name="_Toc239329782"/>
      <w:r w:rsidRPr="00967A2B">
        <w:rPr>
          <w:b/>
          <w:bCs/>
          <w:sz w:val="24"/>
          <w:szCs w:val="24"/>
        </w:rPr>
        <w:t>A. SOP Penyusunan Kurikulum Berbasis Cinta (KBC)</w:t>
      </w:r>
      <w:bookmarkEnd w:id="36"/>
      <w:bookmarkEnd w:id="37"/>
    </w:p>
    <w:p w14:paraId="0C013711" w14:textId="77777777" w:rsidR="00967A2B" w:rsidRDefault="00967A2B" w:rsidP="00967A2B">
      <w:pPr>
        <w:spacing w:before="60" w:after="60"/>
        <w:jc w:val="center"/>
        <w:rPr>
          <w:b/>
          <w:bCs/>
          <w:color w:val="000000"/>
        </w:rPr>
      </w:pPr>
    </w:p>
    <w:p w14:paraId="5D50CBDE" w14:textId="1F7CA636" w:rsidR="00D75B84" w:rsidRPr="00967A2B" w:rsidRDefault="00000000" w:rsidP="00967A2B">
      <w:pPr>
        <w:spacing w:before="60" w:after="60"/>
        <w:jc w:val="center"/>
        <w:rPr>
          <w:sz w:val="24"/>
          <w:szCs w:val="24"/>
        </w:rPr>
      </w:pPr>
      <w:r w:rsidRPr="00967A2B">
        <w:rPr>
          <w:b/>
          <w:bCs/>
          <w:color w:val="000000"/>
          <w:sz w:val="24"/>
          <w:szCs w:val="24"/>
        </w:rPr>
        <w:t>SOP Penyusunan Kurikulum Berbasis Cinta (KBC)</w:t>
      </w:r>
    </w:p>
    <w:p w14:paraId="3277B806" w14:textId="0902064B" w:rsidR="00D75B84" w:rsidRPr="00967A2B" w:rsidRDefault="00000000" w:rsidP="00967A2B">
      <w:pPr>
        <w:spacing w:before="60" w:after="60"/>
        <w:jc w:val="center"/>
        <w:rPr>
          <w:sz w:val="24"/>
          <w:szCs w:val="24"/>
        </w:rPr>
      </w:pPr>
      <w:r w:rsidRPr="00967A2B">
        <w:rPr>
          <w:color w:val="000000"/>
          <w:sz w:val="24"/>
          <w:szCs w:val="24"/>
        </w:rPr>
        <w:t>Kode Dokumen: RA-GA/SPMI/SOP-ISI/KBC/01</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64"/>
        <w:gridCol w:w="7207"/>
      </w:tblGrid>
      <w:tr w:rsidR="00D75B84" w14:paraId="6319381A" w14:textId="77777777">
        <w:trPr>
          <w:cantSplit/>
        </w:trPr>
        <w:tc>
          <w:tcPr>
            <w:tcW w:w="1985" w:type="dxa"/>
            <w:tcBorders>
              <w:top w:val="single" w:sz="4" w:space="0" w:color="000000"/>
              <w:left w:val="single" w:sz="4" w:space="0" w:color="000000"/>
              <w:bottom w:val="single" w:sz="4" w:space="0" w:color="000000"/>
              <w:right w:val="single" w:sz="4" w:space="0" w:color="000000"/>
            </w:tcBorders>
            <w:shd w:val="clear" w:color="auto" w:fill="D9E1F2"/>
          </w:tcPr>
          <w:p w14:paraId="35DB88BC" w14:textId="77777777" w:rsidR="00D75B84" w:rsidRPr="00967A2B" w:rsidRDefault="00000000">
            <w:pPr>
              <w:spacing w:before="60" w:after="60"/>
              <w:rPr>
                <w:sz w:val="24"/>
                <w:szCs w:val="24"/>
              </w:rPr>
            </w:pPr>
            <w:r w:rsidRPr="00967A2B">
              <w:rPr>
                <w:b/>
                <w:bCs/>
                <w:color w:val="000000"/>
                <w:sz w:val="24"/>
                <w:szCs w:val="24"/>
              </w:rPr>
              <w:t>1. Tujuan</w:t>
            </w:r>
          </w:p>
        </w:tc>
        <w:tc>
          <w:tcPr>
            <w:tcW w:w="7938" w:type="dxa"/>
            <w:tcBorders>
              <w:top w:val="single" w:sz="4" w:space="0" w:color="000000"/>
              <w:left w:val="single" w:sz="4" w:space="0" w:color="000000"/>
              <w:bottom w:val="single" w:sz="4" w:space="0" w:color="000000"/>
              <w:right w:val="single" w:sz="4" w:space="0" w:color="000000"/>
            </w:tcBorders>
          </w:tcPr>
          <w:p w14:paraId="421963DF" w14:textId="77777777" w:rsidR="00D75B84" w:rsidRPr="00967A2B" w:rsidRDefault="00000000">
            <w:pPr>
              <w:spacing w:before="60" w:after="60"/>
              <w:rPr>
                <w:sz w:val="24"/>
                <w:szCs w:val="24"/>
              </w:rPr>
            </w:pPr>
            <w:r w:rsidRPr="00967A2B">
              <w:rPr>
                <w:color w:val="000000"/>
                <w:sz w:val="24"/>
                <w:szCs w:val="24"/>
              </w:rPr>
              <w:t>Memastikan proses penyusunan dan pemutakhiran Kurikulum Berbasis Cinta (KBC) RA Golden Age dilaksanakan secara sistematis, partisipatif, dan mengintegrasikan nilai-nilai cinta, adab, serta pendekatan Deep Learning (Mindful, Meaningful, Joyful) dalam seluruh komponen kurikulum, sehingga menghasilkan dokumen kurikulum yang kontekstual, unggul, dan mampu membentuk Generasi EMAS.</w:t>
            </w:r>
          </w:p>
        </w:tc>
      </w:tr>
      <w:tr w:rsidR="00D75B84" w14:paraId="64340CB8" w14:textId="77777777">
        <w:trPr>
          <w:cantSplit/>
        </w:trPr>
        <w:tc>
          <w:tcPr>
            <w:tcW w:w="1985" w:type="dxa"/>
            <w:tcBorders>
              <w:top w:val="single" w:sz="4" w:space="0" w:color="000000"/>
              <w:left w:val="single" w:sz="4" w:space="0" w:color="000000"/>
              <w:bottom w:val="single" w:sz="4" w:space="0" w:color="000000"/>
              <w:right w:val="single" w:sz="4" w:space="0" w:color="000000"/>
            </w:tcBorders>
            <w:shd w:val="clear" w:color="auto" w:fill="D9E1F2"/>
          </w:tcPr>
          <w:p w14:paraId="598A3255" w14:textId="77777777" w:rsidR="00D75B84" w:rsidRPr="00967A2B" w:rsidRDefault="00000000">
            <w:pPr>
              <w:spacing w:before="60" w:after="60"/>
              <w:rPr>
                <w:sz w:val="24"/>
                <w:szCs w:val="24"/>
              </w:rPr>
            </w:pPr>
            <w:r w:rsidRPr="00967A2B">
              <w:rPr>
                <w:b/>
                <w:bCs/>
                <w:color w:val="000000"/>
                <w:sz w:val="24"/>
                <w:szCs w:val="24"/>
              </w:rPr>
              <w:t>2. Ruang Lingkup</w:t>
            </w:r>
          </w:p>
        </w:tc>
        <w:tc>
          <w:tcPr>
            <w:tcW w:w="7938" w:type="dxa"/>
            <w:tcBorders>
              <w:top w:val="single" w:sz="4" w:space="0" w:color="000000"/>
              <w:left w:val="single" w:sz="4" w:space="0" w:color="000000"/>
              <w:bottom w:val="single" w:sz="4" w:space="0" w:color="000000"/>
              <w:right w:val="single" w:sz="4" w:space="0" w:color="000000"/>
            </w:tcBorders>
          </w:tcPr>
          <w:p w14:paraId="25B9CE82" w14:textId="34ECE474" w:rsidR="00D75B84" w:rsidRPr="00967A2B" w:rsidRDefault="00000000">
            <w:pPr>
              <w:spacing w:before="60" w:after="60"/>
              <w:rPr>
                <w:sz w:val="24"/>
                <w:szCs w:val="24"/>
              </w:rPr>
            </w:pPr>
            <w:r w:rsidRPr="00967A2B">
              <w:rPr>
                <w:color w:val="000000"/>
                <w:sz w:val="24"/>
                <w:szCs w:val="24"/>
              </w:rPr>
              <w:t xml:space="preserve">SOP ini berlaku untuk seluruh proses penyusunan, pemutakhiran, dan pengesahan dokumen Kurikulum Berbasis Cinta (KBC) RA Golden Age, mencakup: Dokumen Kurikulum Operasional </w:t>
            </w:r>
            <w:r w:rsidR="00967A2B" w:rsidRPr="00967A2B">
              <w:rPr>
                <w:color w:val="000000"/>
                <w:sz w:val="24"/>
                <w:szCs w:val="24"/>
              </w:rPr>
              <w:t>Madrasah</w:t>
            </w:r>
            <w:r w:rsidRPr="00967A2B">
              <w:rPr>
                <w:color w:val="000000"/>
                <w:sz w:val="24"/>
                <w:szCs w:val="24"/>
              </w:rPr>
              <w:t xml:space="preserve"> </w:t>
            </w:r>
            <w:r w:rsidR="00967A2B" w:rsidRPr="00967A2B">
              <w:rPr>
                <w:color w:val="000000"/>
                <w:sz w:val="24"/>
                <w:szCs w:val="24"/>
              </w:rPr>
              <w:t>(</w:t>
            </w:r>
            <w:r w:rsidRPr="00967A2B">
              <w:rPr>
                <w:color w:val="000000"/>
                <w:sz w:val="24"/>
                <w:szCs w:val="24"/>
              </w:rPr>
              <w:t>KOM</w:t>
            </w:r>
            <w:r w:rsidR="00967A2B" w:rsidRPr="00967A2B">
              <w:rPr>
                <w:color w:val="000000"/>
                <w:sz w:val="24"/>
                <w:szCs w:val="24"/>
              </w:rPr>
              <w:t>)</w:t>
            </w:r>
            <w:r w:rsidRPr="00967A2B">
              <w:rPr>
                <w:color w:val="000000"/>
                <w:sz w:val="24"/>
                <w:szCs w:val="24"/>
              </w:rPr>
              <w:t xml:space="preserve"> dan RPP RA, Program Semester, Program Mingguan (RPPM), dan Program Harian (RPPH), yang dilaksanakan oleh Tim Pengembang Kurikulum RA Golden Age setiap awal tahun ajaran dan/atau saat diperlukan pemutakhiran.</w:t>
            </w:r>
          </w:p>
        </w:tc>
      </w:tr>
      <w:tr w:rsidR="00D75B84" w14:paraId="201F78D0" w14:textId="77777777">
        <w:trPr>
          <w:cantSplit/>
        </w:trPr>
        <w:tc>
          <w:tcPr>
            <w:tcW w:w="1985" w:type="dxa"/>
            <w:tcBorders>
              <w:top w:val="single" w:sz="4" w:space="0" w:color="000000"/>
              <w:left w:val="single" w:sz="4" w:space="0" w:color="000000"/>
              <w:bottom w:val="single" w:sz="4" w:space="0" w:color="000000"/>
              <w:right w:val="single" w:sz="4" w:space="0" w:color="000000"/>
            </w:tcBorders>
            <w:shd w:val="clear" w:color="auto" w:fill="D9E1F2"/>
          </w:tcPr>
          <w:p w14:paraId="3BD8D13A" w14:textId="77777777" w:rsidR="00D75B84" w:rsidRPr="00967A2B" w:rsidRDefault="00000000">
            <w:pPr>
              <w:spacing w:before="60" w:after="60"/>
              <w:rPr>
                <w:sz w:val="24"/>
                <w:szCs w:val="24"/>
              </w:rPr>
            </w:pPr>
            <w:r w:rsidRPr="00967A2B">
              <w:rPr>
                <w:b/>
                <w:bCs/>
                <w:color w:val="000000"/>
                <w:sz w:val="24"/>
                <w:szCs w:val="24"/>
              </w:rPr>
              <w:t>3. Definisi</w:t>
            </w:r>
          </w:p>
        </w:tc>
        <w:tc>
          <w:tcPr>
            <w:tcW w:w="7938" w:type="dxa"/>
            <w:tcBorders>
              <w:top w:val="single" w:sz="4" w:space="0" w:color="000000"/>
              <w:left w:val="single" w:sz="4" w:space="0" w:color="000000"/>
              <w:bottom w:val="single" w:sz="4" w:space="0" w:color="000000"/>
              <w:right w:val="single" w:sz="4" w:space="0" w:color="000000"/>
            </w:tcBorders>
          </w:tcPr>
          <w:p w14:paraId="07DF6482" w14:textId="77777777" w:rsidR="00D75B84" w:rsidRPr="00967A2B" w:rsidRDefault="00000000">
            <w:pPr>
              <w:spacing w:before="60" w:after="60"/>
              <w:rPr>
                <w:sz w:val="24"/>
                <w:szCs w:val="24"/>
              </w:rPr>
            </w:pPr>
            <w:r w:rsidRPr="00967A2B">
              <w:rPr>
                <w:color w:val="000000"/>
                <w:sz w:val="24"/>
                <w:szCs w:val="24"/>
              </w:rPr>
              <w:t>Kurikulum Berbasis Cinta (KBC) adalah kurikulum kekhasan RA Golden Age yang menempatkan cinta sebagai ruh pembelajaran — cinta kepada Allah SWT, cinta kepada sesama, dan cinta kepada lingkungan. Pendekatan Deep Learning (Mindful-Meaningful-Joyful) mengutamakan kesadaran penuh (mindful), kebermaknaan (meaningful), dan kegembiraan (joyful). Generasi EMAS: Excellent, Mulia, Aktif, dan Soleh/Soleha.</w:t>
            </w:r>
          </w:p>
        </w:tc>
      </w:tr>
      <w:tr w:rsidR="00D75B84" w14:paraId="3B7CB188" w14:textId="77777777">
        <w:trPr>
          <w:cantSplit/>
        </w:trPr>
        <w:tc>
          <w:tcPr>
            <w:tcW w:w="1985" w:type="dxa"/>
            <w:tcBorders>
              <w:top w:val="single" w:sz="4" w:space="0" w:color="000000"/>
              <w:left w:val="single" w:sz="4" w:space="0" w:color="000000"/>
              <w:bottom w:val="single" w:sz="4" w:space="0" w:color="000000"/>
              <w:right w:val="single" w:sz="4" w:space="0" w:color="000000"/>
            </w:tcBorders>
            <w:shd w:val="clear" w:color="auto" w:fill="D9E1F2"/>
          </w:tcPr>
          <w:p w14:paraId="726A9621" w14:textId="77777777" w:rsidR="00D75B84" w:rsidRPr="00967A2B" w:rsidRDefault="00000000">
            <w:pPr>
              <w:spacing w:before="60" w:after="60"/>
              <w:rPr>
                <w:sz w:val="24"/>
                <w:szCs w:val="24"/>
              </w:rPr>
            </w:pPr>
            <w:r w:rsidRPr="00967A2B">
              <w:rPr>
                <w:b/>
                <w:bCs/>
                <w:color w:val="000000"/>
                <w:sz w:val="24"/>
                <w:szCs w:val="24"/>
              </w:rPr>
              <w:t>4. Landasan Hukum</w:t>
            </w:r>
          </w:p>
        </w:tc>
        <w:tc>
          <w:tcPr>
            <w:tcW w:w="7938" w:type="dxa"/>
            <w:tcBorders>
              <w:top w:val="single" w:sz="4" w:space="0" w:color="000000"/>
              <w:left w:val="single" w:sz="4" w:space="0" w:color="000000"/>
              <w:bottom w:val="single" w:sz="4" w:space="0" w:color="000000"/>
              <w:right w:val="single" w:sz="4" w:space="0" w:color="000000"/>
            </w:tcBorders>
          </w:tcPr>
          <w:p w14:paraId="7E0E76A2" w14:textId="22C872EC" w:rsidR="00D75B84" w:rsidRPr="00967A2B" w:rsidRDefault="00000000">
            <w:pPr>
              <w:spacing w:before="30" w:after="20"/>
              <w:rPr>
                <w:sz w:val="24"/>
                <w:szCs w:val="24"/>
              </w:rPr>
            </w:pPr>
            <w:r w:rsidRPr="00967A2B">
              <w:rPr>
                <w:color w:val="000000"/>
                <w:sz w:val="24"/>
                <w:szCs w:val="24"/>
              </w:rPr>
              <w:t xml:space="preserve">• </w:t>
            </w:r>
            <w:r w:rsidR="0051039E" w:rsidRPr="0051039E">
              <w:rPr>
                <w:color w:val="000000"/>
                <w:sz w:val="24"/>
                <w:szCs w:val="24"/>
              </w:rPr>
              <w:t>KMA No. 1503 Tahun 2025 tentang Pedoman Implementasi Kurikulum Merdeka pada Madrasah</w:t>
            </w:r>
          </w:p>
          <w:p w14:paraId="0BEA0E6E" w14:textId="1F051486" w:rsidR="00D75B84" w:rsidRPr="00967A2B" w:rsidRDefault="00000000">
            <w:pPr>
              <w:spacing w:before="20" w:after="20"/>
              <w:rPr>
                <w:sz w:val="24"/>
                <w:szCs w:val="24"/>
              </w:rPr>
            </w:pPr>
            <w:r w:rsidRPr="00967A2B">
              <w:rPr>
                <w:color w:val="000000"/>
                <w:sz w:val="24"/>
                <w:szCs w:val="24"/>
              </w:rPr>
              <w:t xml:space="preserve">• </w:t>
            </w:r>
            <w:r w:rsidR="0051039E" w:rsidRPr="0051039E">
              <w:rPr>
                <w:color w:val="000000"/>
                <w:sz w:val="24"/>
                <w:szCs w:val="24"/>
              </w:rPr>
              <w:t>PMA No. 60 Tahun 2015 tentang Ketentuan Pendirian dan Penyelenggaraan RA.</w:t>
            </w:r>
          </w:p>
          <w:p w14:paraId="2D3842E4" w14:textId="77777777" w:rsidR="00D75B84" w:rsidRPr="00967A2B" w:rsidRDefault="00000000">
            <w:pPr>
              <w:spacing w:before="20" w:after="20"/>
              <w:rPr>
                <w:sz w:val="24"/>
                <w:szCs w:val="24"/>
              </w:rPr>
            </w:pPr>
            <w:r w:rsidRPr="00967A2B">
              <w:rPr>
                <w:color w:val="000000"/>
                <w:sz w:val="24"/>
                <w:szCs w:val="24"/>
              </w:rPr>
              <w:t>• SK Direktur Jenderal Pendidikan Islam tentang Capaian Pembelajaran (CP) RA</w:t>
            </w:r>
          </w:p>
          <w:p w14:paraId="626AEFC1" w14:textId="77777777" w:rsidR="00D75B84" w:rsidRPr="00967A2B" w:rsidRDefault="00000000">
            <w:pPr>
              <w:spacing w:before="20" w:after="30"/>
              <w:rPr>
                <w:sz w:val="24"/>
                <w:szCs w:val="24"/>
              </w:rPr>
            </w:pPr>
            <w:r w:rsidRPr="00967A2B">
              <w:rPr>
                <w:color w:val="000000"/>
                <w:sz w:val="24"/>
                <w:szCs w:val="24"/>
              </w:rPr>
              <w:t>• Dokumen VMTS RA Golden Age (Dokumen I SPMI)</w:t>
            </w:r>
          </w:p>
        </w:tc>
      </w:tr>
      <w:tr w:rsidR="00D75B84" w14:paraId="68719432" w14:textId="77777777">
        <w:trPr>
          <w:cantSplit/>
        </w:trPr>
        <w:tc>
          <w:tcPr>
            <w:tcW w:w="1985" w:type="dxa"/>
            <w:tcBorders>
              <w:top w:val="single" w:sz="4" w:space="0" w:color="000000"/>
              <w:left w:val="single" w:sz="4" w:space="0" w:color="000000"/>
              <w:bottom w:val="single" w:sz="4" w:space="0" w:color="000000"/>
              <w:right w:val="single" w:sz="4" w:space="0" w:color="000000"/>
            </w:tcBorders>
            <w:shd w:val="clear" w:color="auto" w:fill="D9E1F2"/>
          </w:tcPr>
          <w:p w14:paraId="39B36FE5" w14:textId="77777777" w:rsidR="00D75B84" w:rsidRPr="00967A2B" w:rsidRDefault="00000000">
            <w:pPr>
              <w:spacing w:before="60" w:after="60"/>
              <w:rPr>
                <w:sz w:val="24"/>
                <w:szCs w:val="24"/>
              </w:rPr>
            </w:pPr>
            <w:r w:rsidRPr="00967A2B">
              <w:rPr>
                <w:b/>
                <w:bCs/>
                <w:color w:val="000000"/>
                <w:sz w:val="24"/>
                <w:szCs w:val="24"/>
              </w:rPr>
              <w:lastRenderedPageBreak/>
              <w:t>5. Pihak Terkait</w:t>
            </w:r>
          </w:p>
        </w:tc>
        <w:tc>
          <w:tcPr>
            <w:tcW w:w="7938" w:type="dxa"/>
            <w:tcBorders>
              <w:top w:val="single" w:sz="4" w:space="0" w:color="000000"/>
              <w:left w:val="single" w:sz="4" w:space="0" w:color="000000"/>
              <w:bottom w:val="single" w:sz="4" w:space="0" w:color="000000"/>
              <w:right w:val="single" w:sz="4" w:space="0" w:color="000000"/>
            </w:tcBorders>
          </w:tcPr>
          <w:p w14:paraId="33D87497" w14:textId="77777777" w:rsidR="00D75B84" w:rsidRPr="00967A2B" w:rsidRDefault="00000000">
            <w:pPr>
              <w:spacing w:before="30" w:after="20"/>
              <w:rPr>
                <w:sz w:val="24"/>
                <w:szCs w:val="24"/>
              </w:rPr>
            </w:pPr>
            <w:r w:rsidRPr="00967A2B">
              <w:rPr>
                <w:color w:val="000000"/>
                <w:sz w:val="24"/>
                <w:szCs w:val="24"/>
              </w:rPr>
              <w:t>• Kepala RA: Penanggung jawab dan pengesah dokumen kurikulum</w:t>
            </w:r>
          </w:p>
          <w:p w14:paraId="11FD9AE0" w14:textId="77777777" w:rsidR="00D75B84" w:rsidRPr="00967A2B" w:rsidRDefault="00000000">
            <w:pPr>
              <w:spacing w:before="20" w:after="20"/>
              <w:rPr>
                <w:sz w:val="24"/>
                <w:szCs w:val="24"/>
              </w:rPr>
            </w:pPr>
            <w:r w:rsidRPr="00967A2B">
              <w:rPr>
                <w:color w:val="000000"/>
                <w:sz w:val="24"/>
                <w:szCs w:val="24"/>
              </w:rPr>
              <w:t>• Ketua TPM Madrasah (Nurul Hidayah, S.Pd.): Koordinator pengembangan dan penjaminan mutu kurikulum</w:t>
            </w:r>
          </w:p>
          <w:p w14:paraId="492B4AEE" w14:textId="77777777" w:rsidR="00D75B84" w:rsidRPr="00967A2B" w:rsidRDefault="00000000">
            <w:pPr>
              <w:spacing w:before="20" w:after="20"/>
              <w:rPr>
                <w:sz w:val="24"/>
                <w:szCs w:val="24"/>
              </w:rPr>
            </w:pPr>
            <w:r w:rsidRPr="00967A2B">
              <w:rPr>
                <w:color w:val="000000"/>
                <w:sz w:val="24"/>
                <w:szCs w:val="24"/>
              </w:rPr>
              <w:t>• Tim Pengembang Kurikulum: Seluruh guru dan staf yang terlibat dalam penyusunan kurikulum</w:t>
            </w:r>
          </w:p>
          <w:p w14:paraId="1CE67836" w14:textId="77777777" w:rsidR="00D75B84" w:rsidRPr="00967A2B" w:rsidRDefault="00000000">
            <w:pPr>
              <w:spacing w:before="20" w:after="20"/>
              <w:rPr>
                <w:sz w:val="24"/>
                <w:szCs w:val="24"/>
              </w:rPr>
            </w:pPr>
            <w:r w:rsidRPr="00967A2B">
              <w:rPr>
                <w:color w:val="000000"/>
                <w:sz w:val="24"/>
                <w:szCs w:val="24"/>
              </w:rPr>
              <w:t>• Komite RA (Drs. H. Ahmad Fauzi): Memberikan masukan dan menyetujui dokumen kurikulum</w:t>
            </w:r>
          </w:p>
          <w:p w14:paraId="509E6ABC" w14:textId="77777777" w:rsidR="00D75B84" w:rsidRPr="00967A2B" w:rsidRDefault="00000000">
            <w:pPr>
              <w:spacing w:before="20" w:after="30"/>
              <w:rPr>
                <w:sz w:val="24"/>
                <w:szCs w:val="24"/>
              </w:rPr>
            </w:pPr>
            <w:r w:rsidRPr="00967A2B">
              <w:rPr>
                <w:color w:val="000000"/>
                <w:sz w:val="24"/>
                <w:szCs w:val="24"/>
              </w:rPr>
              <w:t>• Ketua Yayasan (Drs. H. M. Yusuf, M.M.): Mengesahkan dan mengetahui dokumen kurikulum</w:t>
            </w:r>
          </w:p>
        </w:tc>
      </w:tr>
      <w:tr w:rsidR="00D75B84" w14:paraId="559EE5E5" w14:textId="77777777">
        <w:trPr>
          <w:cantSplit/>
        </w:trPr>
        <w:tc>
          <w:tcPr>
            <w:tcW w:w="1985" w:type="dxa"/>
            <w:tcBorders>
              <w:top w:val="single" w:sz="4" w:space="0" w:color="000000"/>
              <w:left w:val="single" w:sz="4" w:space="0" w:color="000000"/>
              <w:bottom w:val="single" w:sz="4" w:space="0" w:color="000000"/>
              <w:right w:val="single" w:sz="4" w:space="0" w:color="000000"/>
            </w:tcBorders>
            <w:shd w:val="clear" w:color="auto" w:fill="D9E1F2"/>
          </w:tcPr>
          <w:p w14:paraId="684F4390" w14:textId="77777777" w:rsidR="00D75B84" w:rsidRPr="00967A2B" w:rsidRDefault="00000000">
            <w:pPr>
              <w:spacing w:before="60" w:after="60"/>
              <w:rPr>
                <w:sz w:val="24"/>
                <w:szCs w:val="24"/>
              </w:rPr>
            </w:pPr>
            <w:r w:rsidRPr="00967A2B">
              <w:rPr>
                <w:b/>
                <w:bCs/>
                <w:color w:val="000000"/>
                <w:sz w:val="24"/>
                <w:szCs w:val="24"/>
              </w:rPr>
              <w:t>6. Indikator Kinerja</w:t>
            </w:r>
          </w:p>
        </w:tc>
        <w:tc>
          <w:tcPr>
            <w:tcW w:w="7938" w:type="dxa"/>
            <w:tcBorders>
              <w:top w:val="single" w:sz="4" w:space="0" w:color="000000"/>
              <w:left w:val="single" w:sz="4" w:space="0" w:color="000000"/>
              <w:bottom w:val="single" w:sz="4" w:space="0" w:color="000000"/>
              <w:right w:val="single" w:sz="4" w:space="0" w:color="000000"/>
            </w:tcBorders>
          </w:tcPr>
          <w:p w14:paraId="43DFDFC0" w14:textId="77777777" w:rsidR="00D75B84" w:rsidRPr="00967A2B" w:rsidRDefault="00000000">
            <w:pPr>
              <w:spacing w:before="30" w:after="20"/>
              <w:rPr>
                <w:sz w:val="24"/>
                <w:szCs w:val="24"/>
              </w:rPr>
            </w:pPr>
            <w:r w:rsidRPr="00967A2B">
              <w:rPr>
                <w:color w:val="000000"/>
                <w:sz w:val="24"/>
                <w:szCs w:val="24"/>
              </w:rPr>
              <w:t>• Dokumen KBC tersusun dan disahkan sebelum awal tahun ajaran (Juli 2027)</w:t>
            </w:r>
          </w:p>
          <w:p w14:paraId="7E97ACED" w14:textId="77777777" w:rsidR="00D75B84" w:rsidRPr="00967A2B" w:rsidRDefault="00000000">
            <w:pPr>
              <w:spacing w:before="20" w:after="20"/>
              <w:rPr>
                <w:sz w:val="24"/>
                <w:szCs w:val="24"/>
              </w:rPr>
            </w:pPr>
            <w:r w:rsidRPr="00967A2B">
              <w:rPr>
                <w:color w:val="000000"/>
                <w:sz w:val="24"/>
                <w:szCs w:val="24"/>
              </w:rPr>
              <w:t>• 100% KOM dan RPP RA memuat komponen Deep Learning (Mindful-Meaningful-Joyful)</w:t>
            </w:r>
          </w:p>
          <w:p w14:paraId="1BD1FAAF" w14:textId="77777777" w:rsidR="00D75B84" w:rsidRPr="00967A2B" w:rsidRDefault="00000000">
            <w:pPr>
              <w:spacing w:before="20" w:after="20"/>
              <w:rPr>
                <w:sz w:val="24"/>
                <w:szCs w:val="24"/>
              </w:rPr>
            </w:pPr>
            <w:r w:rsidRPr="00967A2B">
              <w:rPr>
                <w:color w:val="000000"/>
                <w:sz w:val="24"/>
                <w:szCs w:val="24"/>
              </w:rPr>
              <w:t>• 100% materi pembelajaran mengintegrasikan nilai cinta, adab, dan pembentukan karakter</w:t>
            </w:r>
          </w:p>
          <w:p w14:paraId="618AC558" w14:textId="77777777" w:rsidR="00D75B84" w:rsidRPr="00967A2B" w:rsidRDefault="00000000">
            <w:pPr>
              <w:spacing w:before="20" w:after="20"/>
              <w:rPr>
                <w:sz w:val="24"/>
                <w:szCs w:val="24"/>
              </w:rPr>
            </w:pPr>
            <w:r w:rsidRPr="00967A2B">
              <w:rPr>
                <w:color w:val="000000"/>
                <w:sz w:val="24"/>
                <w:szCs w:val="24"/>
              </w:rPr>
              <w:t>• Kurikulum dievaluasi dan dimutakhirkan setiap akhir semester berdasarkan data capaian peserta didik</w:t>
            </w:r>
          </w:p>
          <w:p w14:paraId="23C19C88" w14:textId="77777777" w:rsidR="00D75B84" w:rsidRPr="00967A2B" w:rsidRDefault="00000000">
            <w:pPr>
              <w:spacing w:before="20" w:after="30"/>
              <w:rPr>
                <w:sz w:val="24"/>
                <w:szCs w:val="24"/>
              </w:rPr>
            </w:pPr>
            <w:r w:rsidRPr="00967A2B">
              <w:rPr>
                <w:color w:val="000000"/>
                <w:sz w:val="24"/>
                <w:szCs w:val="24"/>
              </w:rPr>
              <w:t>• Seluruh guru mampu menjelaskan dan mengimplementasikan KBC dalam pembelajaran harian</w:t>
            </w:r>
          </w:p>
        </w:tc>
      </w:tr>
      <w:tr w:rsidR="00D75B84" w14:paraId="4A6C7188" w14:textId="77777777">
        <w:trPr>
          <w:cantSplit/>
        </w:trPr>
        <w:tc>
          <w:tcPr>
            <w:tcW w:w="1985" w:type="dxa"/>
            <w:tcBorders>
              <w:top w:val="single" w:sz="4" w:space="0" w:color="000000"/>
              <w:left w:val="single" w:sz="4" w:space="0" w:color="000000"/>
              <w:bottom w:val="single" w:sz="4" w:space="0" w:color="000000"/>
              <w:right w:val="single" w:sz="4" w:space="0" w:color="000000"/>
            </w:tcBorders>
            <w:shd w:val="clear" w:color="auto" w:fill="D9E1F2"/>
          </w:tcPr>
          <w:p w14:paraId="4BE66FE3" w14:textId="77777777" w:rsidR="00D75B84" w:rsidRPr="00967A2B" w:rsidRDefault="00000000">
            <w:pPr>
              <w:spacing w:before="60" w:after="60"/>
              <w:rPr>
                <w:sz w:val="24"/>
                <w:szCs w:val="24"/>
              </w:rPr>
            </w:pPr>
            <w:r w:rsidRPr="00967A2B">
              <w:rPr>
                <w:b/>
                <w:bCs/>
                <w:color w:val="000000"/>
                <w:sz w:val="24"/>
                <w:szCs w:val="24"/>
              </w:rPr>
              <w:lastRenderedPageBreak/>
              <w:t>7. Prosedur Teknis</w:t>
            </w:r>
          </w:p>
        </w:tc>
        <w:tc>
          <w:tcPr>
            <w:tcW w:w="7938" w:type="dxa"/>
            <w:tcBorders>
              <w:top w:val="single" w:sz="4" w:space="0" w:color="000000"/>
              <w:left w:val="single" w:sz="4" w:space="0" w:color="000000"/>
              <w:bottom w:val="single" w:sz="4" w:space="0" w:color="000000"/>
              <w:right w:val="single" w:sz="4" w:space="0" w:color="000000"/>
            </w:tcBorders>
          </w:tcPr>
          <w:p w14:paraId="625F2E4E" w14:textId="77777777" w:rsidR="00D75B84" w:rsidRPr="00967A2B" w:rsidRDefault="00000000">
            <w:pPr>
              <w:spacing w:before="30" w:after="20"/>
              <w:rPr>
                <w:sz w:val="24"/>
                <w:szCs w:val="24"/>
              </w:rPr>
            </w:pPr>
            <w:r w:rsidRPr="00967A2B">
              <w:rPr>
                <w:b/>
                <w:bCs/>
                <w:color w:val="000000"/>
                <w:sz w:val="24"/>
                <w:szCs w:val="24"/>
              </w:rPr>
              <w:t>Tahapan Pelaksanaan:</w:t>
            </w:r>
          </w:p>
          <w:p w14:paraId="7880542D" w14:textId="77777777" w:rsidR="00D75B84" w:rsidRPr="00967A2B" w:rsidRDefault="00000000">
            <w:pPr>
              <w:spacing w:before="20" w:after="10"/>
              <w:rPr>
                <w:sz w:val="24"/>
                <w:szCs w:val="24"/>
              </w:rPr>
            </w:pPr>
            <w:r w:rsidRPr="00967A2B">
              <w:rPr>
                <w:b/>
                <w:bCs/>
                <w:color w:val="000000"/>
                <w:sz w:val="24"/>
                <w:szCs w:val="24"/>
              </w:rPr>
              <w:t>Langkah 1: Tahap Persiapan dan Pembentukan Tim (Februari–Maret)</w:t>
            </w:r>
          </w:p>
          <w:p w14:paraId="6E2A4D7D" w14:textId="77777777" w:rsidR="00D75B84" w:rsidRPr="00967A2B" w:rsidRDefault="00000000">
            <w:pPr>
              <w:spacing w:before="10" w:after="10"/>
              <w:rPr>
                <w:sz w:val="24"/>
                <w:szCs w:val="24"/>
              </w:rPr>
            </w:pPr>
            <w:r w:rsidRPr="00967A2B">
              <w:rPr>
                <w:color w:val="000000"/>
                <w:sz w:val="24"/>
                <w:szCs w:val="24"/>
              </w:rPr>
              <w:t>• Kepala RA menerbitkan SK pembentukan Tim Pengembang Kurikulum berbasis KBC.</w:t>
            </w:r>
          </w:p>
          <w:p w14:paraId="67EB9A16" w14:textId="77777777" w:rsidR="00D75B84" w:rsidRPr="00967A2B" w:rsidRDefault="00000000">
            <w:pPr>
              <w:spacing w:before="10" w:after="10"/>
              <w:rPr>
                <w:sz w:val="24"/>
                <w:szCs w:val="24"/>
              </w:rPr>
            </w:pPr>
            <w:r w:rsidRPr="00967A2B">
              <w:rPr>
                <w:color w:val="000000"/>
                <w:sz w:val="24"/>
                <w:szCs w:val="24"/>
              </w:rPr>
              <w:t>• TPM Madrasah melaksanakan Rapat Orientasi Tim untuk menyamakan pemahaman tentang filosofi KBC, nilai-nilai Deep Learning, dan target Generasi EMAS.</w:t>
            </w:r>
          </w:p>
          <w:p w14:paraId="54832A90" w14:textId="77777777" w:rsidR="00D75B84" w:rsidRPr="00967A2B" w:rsidRDefault="00000000">
            <w:pPr>
              <w:spacing w:before="10" w:after="10"/>
              <w:rPr>
                <w:sz w:val="24"/>
                <w:szCs w:val="24"/>
              </w:rPr>
            </w:pPr>
            <w:r w:rsidRPr="00967A2B">
              <w:rPr>
                <w:color w:val="000000"/>
                <w:sz w:val="24"/>
                <w:szCs w:val="24"/>
              </w:rPr>
              <w:t>• Tim mengumpulkan dan menganalisis dokumen referensi: hasil EDM tahun sebelumnya, data capaian perkembangan peserta didik, dan masukan orang tua.</w:t>
            </w:r>
          </w:p>
          <w:p w14:paraId="4704B7B8" w14:textId="77777777" w:rsidR="00D75B84" w:rsidRPr="00967A2B" w:rsidRDefault="00000000">
            <w:pPr>
              <w:spacing w:before="10" w:after="20"/>
              <w:rPr>
                <w:sz w:val="24"/>
                <w:szCs w:val="24"/>
              </w:rPr>
            </w:pPr>
            <w:r w:rsidRPr="00967A2B">
              <w:rPr>
                <w:color w:val="000000"/>
                <w:sz w:val="24"/>
                <w:szCs w:val="24"/>
              </w:rPr>
              <w:t>• Identifikasi kebutuhan belajar peserta didik berbasis data observasi dan laporan semester.</w:t>
            </w:r>
          </w:p>
          <w:p w14:paraId="1B08ECC8" w14:textId="77777777" w:rsidR="00D75B84" w:rsidRPr="00967A2B" w:rsidRDefault="00000000">
            <w:pPr>
              <w:spacing w:before="20" w:after="10"/>
              <w:rPr>
                <w:sz w:val="24"/>
                <w:szCs w:val="24"/>
              </w:rPr>
            </w:pPr>
            <w:r w:rsidRPr="00967A2B">
              <w:rPr>
                <w:b/>
                <w:bCs/>
                <w:color w:val="000000"/>
                <w:sz w:val="24"/>
                <w:szCs w:val="24"/>
              </w:rPr>
              <w:t>Langkah 2: Analisis Konteks dan Pemetaan Kebutuhan (Maret–April)</w:t>
            </w:r>
          </w:p>
          <w:p w14:paraId="40706D74" w14:textId="77777777" w:rsidR="00D75B84" w:rsidRPr="00967A2B" w:rsidRDefault="00000000">
            <w:pPr>
              <w:spacing w:before="10" w:after="10"/>
              <w:rPr>
                <w:sz w:val="24"/>
                <w:szCs w:val="24"/>
              </w:rPr>
            </w:pPr>
            <w:r w:rsidRPr="00967A2B">
              <w:rPr>
                <w:color w:val="000000"/>
                <w:sz w:val="24"/>
                <w:szCs w:val="24"/>
              </w:rPr>
              <w:t>• Tim melaksanakan analisis konteks: kondisi internal (kekuatan dan kelemahan satuan pendidikan) dan eksternal (peluang dan tantangan lingkungan).</w:t>
            </w:r>
          </w:p>
          <w:p w14:paraId="3423C8D8" w14:textId="77777777" w:rsidR="00D75B84" w:rsidRPr="00967A2B" w:rsidRDefault="00000000">
            <w:pPr>
              <w:spacing w:before="10" w:after="10"/>
              <w:rPr>
                <w:sz w:val="24"/>
                <w:szCs w:val="24"/>
              </w:rPr>
            </w:pPr>
            <w:r w:rsidRPr="00967A2B">
              <w:rPr>
                <w:color w:val="000000"/>
                <w:sz w:val="24"/>
                <w:szCs w:val="24"/>
              </w:rPr>
              <w:t>• Pemetaan Capaian Pembelajaran (CP RA) berdasarkan 6 Elemen Perkembangan ke dalam kerangka KBC dan Generasi EMAS.</w:t>
            </w:r>
          </w:p>
          <w:p w14:paraId="5BDCC7CE" w14:textId="77777777" w:rsidR="00D75B84" w:rsidRPr="00967A2B" w:rsidRDefault="00000000">
            <w:pPr>
              <w:spacing w:before="10" w:after="10"/>
              <w:rPr>
                <w:sz w:val="24"/>
                <w:szCs w:val="24"/>
              </w:rPr>
            </w:pPr>
            <w:r w:rsidRPr="00967A2B">
              <w:rPr>
                <w:color w:val="000000"/>
                <w:sz w:val="24"/>
                <w:szCs w:val="24"/>
              </w:rPr>
              <w:t>• Identifikasi nilai-nilai Islami dan adab yang akan diintegrasikan secara eksplisit dalam setiap elemen pembelajaran.</w:t>
            </w:r>
          </w:p>
          <w:p w14:paraId="3FEA12A9" w14:textId="77777777" w:rsidR="00D75B84" w:rsidRPr="00967A2B" w:rsidRDefault="00000000">
            <w:pPr>
              <w:spacing w:before="10" w:after="20"/>
              <w:rPr>
                <w:sz w:val="24"/>
                <w:szCs w:val="24"/>
              </w:rPr>
            </w:pPr>
            <w:r w:rsidRPr="00967A2B">
              <w:rPr>
                <w:color w:val="000000"/>
                <w:sz w:val="24"/>
                <w:szCs w:val="24"/>
              </w:rPr>
              <w:t>• Konsultasi dengan ahli kurikulum PAUD/RA dan perwakilan orang tua untuk mendapatkan masukan berbasis kebutuhan lapangan.</w:t>
            </w:r>
          </w:p>
          <w:p w14:paraId="11DABBA8" w14:textId="77777777" w:rsidR="00D75B84" w:rsidRPr="00967A2B" w:rsidRDefault="00000000">
            <w:pPr>
              <w:spacing w:before="20" w:after="10"/>
              <w:rPr>
                <w:sz w:val="24"/>
                <w:szCs w:val="24"/>
              </w:rPr>
            </w:pPr>
            <w:r w:rsidRPr="00967A2B">
              <w:rPr>
                <w:b/>
                <w:bCs/>
                <w:color w:val="000000"/>
                <w:sz w:val="24"/>
                <w:szCs w:val="24"/>
              </w:rPr>
              <w:t>Langkah 3: Penyusunan Dokumen Kurikulum (April–Mei)</w:t>
            </w:r>
          </w:p>
          <w:p w14:paraId="0F5DE2D7" w14:textId="77777777" w:rsidR="00D75B84" w:rsidRPr="00967A2B" w:rsidRDefault="00000000">
            <w:pPr>
              <w:spacing w:before="10" w:after="10"/>
              <w:rPr>
                <w:sz w:val="24"/>
                <w:szCs w:val="24"/>
              </w:rPr>
            </w:pPr>
            <w:r w:rsidRPr="00967A2B">
              <w:rPr>
                <w:color w:val="000000"/>
                <w:sz w:val="24"/>
                <w:szCs w:val="24"/>
              </w:rPr>
              <w:t>• Tim menyusun Dokumen KOSP yang memuat: Visi-Misi-Tujuan, Pengorganisasian Pembelajaran, Perencanaan Pembelajaran, dan Pendampingan Evaluasi.</w:t>
            </w:r>
          </w:p>
          <w:p w14:paraId="1FD41E89" w14:textId="77777777" w:rsidR="00D75B84" w:rsidRPr="00967A2B" w:rsidRDefault="00000000">
            <w:pPr>
              <w:spacing w:before="10" w:after="10"/>
              <w:rPr>
                <w:sz w:val="24"/>
                <w:szCs w:val="24"/>
              </w:rPr>
            </w:pPr>
            <w:r w:rsidRPr="00967A2B">
              <w:rPr>
                <w:color w:val="000000"/>
                <w:sz w:val="24"/>
                <w:szCs w:val="24"/>
              </w:rPr>
              <w:t>• Penyusunan KOM dan RPP RA berbasis pendekatan Deep Learning dengan struktur: Tujuan (Mindful), Kegiatan Inti (Meaningful), dan Refleksi (Joyful).</w:t>
            </w:r>
          </w:p>
          <w:p w14:paraId="27A42BBD" w14:textId="77777777" w:rsidR="00D75B84" w:rsidRPr="00967A2B" w:rsidRDefault="00000000">
            <w:pPr>
              <w:spacing w:before="10" w:after="10"/>
              <w:rPr>
                <w:sz w:val="24"/>
                <w:szCs w:val="24"/>
              </w:rPr>
            </w:pPr>
            <w:r w:rsidRPr="00967A2B">
              <w:rPr>
                <w:color w:val="000000"/>
                <w:sz w:val="24"/>
                <w:szCs w:val="24"/>
              </w:rPr>
              <w:t>• Integrasi nilai cinta dalam setiap KOM dan RPP RA: pembukaan dengan doa (Cinta kepada Allah), kegiatan kolaboratif (Cinta kepada sesama), dan eksplorasi alam (Cinta kepada lingkungan).</w:t>
            </w:r>
          </w:p>
          <w:p w14:paraId="602EAD74" w14:textId="77777777" w:rsidR="00D75B84" w:rsidRPr="00967A2B" w:rsidRDefault="00000000">
            <w:pPr>
              <w:spacing w:before="10" w:after="20"/>
              <w:rPr>
                <w:sz w:val="24"/>
                <w:szCs w:val="24"/>
              </w:rPr>
            </w:pPr>
            <w:r w:rsidRPr="00967A2B">
              <w:rPr>
                <w:color w:val="000000"/>
                <w:sz w:val="24"/>
                <w:szCs w:val="24"/>
              </w:rPr>
              <w:t>• Penyusunan Program Semester, RPPM, dan RPPH yang mencerminkan budaya Adab Sebelum Ilmu.</w:t>
            </w:r>
          </w:p>
          <w:p w14:paraId="79C11307" w14:textId="77777777" w:rsidR="00D75B84" w:rsidRPr="00967A2B" w:rsidRDefault="00000000">
            <w:pPr>
              <w:spacing w:before="20" w:after="10"/>
              <w:rPr>
                <w:sz w:val="24"/>
                <w:szCs w:val="24"/>
              </w:rPr>
            </w:pPr>
            <w:r w:rsidRPr="00967A2B">
              <w:rPr>
                <w:b/>
                <w:bCs/>
                <w:color w:val="000000"/>
                <w:sz w:val="24"/>
                <w:szCs w:val="24"/>
              </w:rPr>
              <w:t>Langkah 4: Review dan Validasi Internal (Mei–Juni)</w:t>
            </w:r>
          </w:p>
          <w:p w14:paraId="7F03F637" w14:textId="77777777" w:rsidR="00D75B84" w:rsidRPr="00967A2B" w:rsidRDefault="00000000">
            <w:pPr>
              <w:spacing w:before="10" w:after="10"/>
              <w:rPr>
                <w:sz w:val="24"/>
                <w:szCs w:val="24"/>
              </w:rPr>
            </w:pPr>
            <w:r w:rsidRPr="00967A2B">
              <w:rPr>
                <w:color w:val="000000"/>
                <w:sz w:val="24"/>
                <w:szCs w:val="24"/>
              </w:rPr>
              <w:t>• TPM Madrasah melaksanakan review menyeluruh terhadap konsistensi antara filosofi KBC, Capaian Pembelajaran RA, dan isi KOM dan RPP RA.</w:t>
            </w:r>
          </w:p>
          <w:p w14:paraId="560993CA" w14:textId="77777777" w:rsidR="00D75B84" w:rsidRPr="00967A2B" w:rsidRDefault="00000000">
            <w:pPr>
              <w:spacing w:before="10" w:after="10"/>
              <w:rPr>
                <w:sz w:val="24"/>
                <w:szCs w:val="24"/>
              </w:rPr>
            </w:pPr>
            <w:r w:rsidRPr="00967A2B">
              <w:rPr>
                <w:color w:val="000000"/>
                <w:sz w:val="24"/>
                <w:szCs w:val="24"/>
              </w:rPr>
              <w:t>• Verifikasi bahwa setiap komponen kurikulum memuat indikator yang terukur dan mencerminkan nilai Generasi EMAS.</w:t>
            </w:r>
          </w:p>
          <w:p w14:paraId="4877974E" w14:textId="77777777" w:rsidR="00D75B84" w:rsidRPr="00967A2B" w:rsidRDefault="00000000">
            <w:pPr>
              <w:spacing w:before="10" w:after="10"/>
              <w:rPr>
                <w:sz w:val="24"/>
                <w:szCs w:val="24"/>
              </w:rPr>
            </w:pPr>
            <w:r w:rsidRPr="00967A2B">
              <w:rPr>
                <w:color w:val="000000"/>
                <w:sz w:val="24"/>
                <w:szCs w:val="24"/>
              </w:rPr>
              <w:lastRenderedPageBreak/>
              <w:t>• Uji keterbacaan dokumen oleh guru kelas untuk memastikan dapat diimplementasikan secara operasional.</w:t>
            </w:r>
          </w:p>
          <w:p w14:paraId="2EF46CE5" w14:textId="77777777" w:rsidR="00D75B84" w:rsidRPr="00967A2B" w:rsidRDefault="00000000">
            <w:pPr>
              <w:spacing w:before="10" w:after="20"/>
              <w:rPr>
                <w:sz w:val="24"/>
                <w:szCs w:val="24"/>
              </w:rPr>
            </w:pPr>
            <w:r w:rsidRPr="00967A2B">
              <w:rPr>
                <w:color w:val="000000"/>
                <w:sz w:val="24"/>
                <w:szCs w:val="24"/>
              </w:rPr>
              <w:t>• Revisi berdasarkan masukan review dan penyempurnaan bahasa dokumen.</w:t>
            </w:r>
          </w:p>
          <w:p w14:paraId="720253B2" w14:textId="77777777" w:rsidR="00D75B84" w:rsidRPr="00967A2B" w:rsidRDefault="00000000">
            <w:pPr>
              <w:spacing w:before="20" w:after="10"/>
              <w:rPr>
                <w:sz w:val="24"/>
                <w:szCs w:val="24"/>
              </w:rPr>
            </w:pPr>
            <w:r w:rsidRPr="00967A2B">
              <w:rPr>
                <w:b/>
                <w:bCs/>
                <w:color w:val="000000"/>
                <w:sz w:val="24"/>
                <w:szCs w:val="24"/>
              </w:rPr>
              <w:t>Langkah 5: Pengesahan dan Sosialisasi (Juni–Juli)</w:t>
            </w:r>
          </w:p>
          <w:p w14:paraId="5E51D0F1" w14:textId="77777777" w:rsidR="00D75B84" w:rsidRPr="00967A2B" w:rsidRDefault="00000000">
            <w:pPr>
              <w:spacing w:before="10" w:after="10"/>
              <w:rPr>
                <w:sz w:val="24"/>
                <w:szCs w:val="24"/>
              </w:rPr>
            </w:pPr>
            <w:r w:rsidRPr="00967A2B">
              <w:rPr>
                <w:color w:val="000000"/>
                <w:sz w:val="24"/>
                <w:szCs w:val="24"/>
              </w:rPr>
              <w:t>• Penyampaian dokumen final kepada Komite RA untuk mendapatkan masukan dan persetujuan.</w:t>
            </w:r>
          </w:p>
          <w:p w14:paraId="03C9A25E" w14:textId="77777777" w:rsidR="00D75B84" w:rsidRPr="00967A2B" w:rsidRDefault="00000000">
            <w:pPr>
              <w:spacing w:before="10" w:after="10"/>
              <w:rPr>
                <w:sz w:val="24"/>
                <w:szCs w:val="24"/>
              </w:rPr>
            </w:pPr>
            <w:r w:rsidRPr="00967A2B">
              <w:rPr>
                <w:color w:val="000000"/>
                <w:sz w:val="24"/>
                <w:szCs w:val="24"/>
              </w:rPr>
              <w:t>• Pengesahan dokumen KBC oleh Kepala RA yang diketahui oleh Ketua Yayasan.</w:t>
            </w:r>
          </w:p>
          <w:p w14:paraId="6966AA71" w14:textId="77777777" w:rsidR="00D75B84" w:rsidRPr="00967A2B" w:rsidRDefault="00000000">
            <w:pPr>
              <w:spacing w:before="10" w:after="10"/>
              <w:rPr>
                <w:sz w:val="24"/>
                <w:szCs w:val="24"/>
              </w:rPr>
            </w:pPr>
            <w:r w:rsidRPr="00967A2B">
              <w:rPr>
                <w:color w:val="000000"/>
                <w:sz w:val="24"/>
                <w:szCs w:val="24"/>
              </w:rPr>
              <w:t>• Sosialisasi dokumen KBC kepada seluruh guru melalui workshop dan rapat dinas awal tahun ajaran.</w:t>
            </w:r>
          </w:p>
          <w:p w14:paraId="22A59708" w14:textId="77777777" w:rsidR="00D75B84" w:rsidRPr="00967A2B" w:rsidRDefault="00000000">
            <w:pPr>
              <w:spacing w:before="10" w:after="20"/>
              <w:rPr>
                <w:sz w:val="24"/>
                <w:szCs w:val="24"/>
              </w:rPr>
            </w:pPr>
            <w:r w:rsidRPr="00967A2B">
              <w:rPr>
                <w:color w:val="000000"/>
                <w:sz w:val="24"/>
                <w:szCs w:val="24"/>
              </w:rPr>
              <w:t>• Distribusi dokumen kurikulum kepada seluruh pemangku kepentingan dalam format digital dan cetak.</w:t>
            </w:r>
          </w:p>
          <w:p w14:paraId="459FC98D" w14:textId="77777777" w:rsidR="00D75B84" w:rsidRPr="00967A2B" w:rsidRDefault="00000000">
            <w:pPr>
              <w:spacing w:before="20" w:after="10"/>
              <w:rPr>
                <w:sz w:val="24"/>
                <w:szCs w:val="24"/>
              </w:rPr>
            </w:pPr>
            <w:r w:rsidRPr="00967A2B">
              <w:rPr>
                <w:b/>
                <w:bCs/>
                <w:color w:val="000000"/>
                <w:sz w:val="24"/>
                <w:szCs w:val="24"/>
              </w:rPr>
              <w:t>Langkah 6: Monitoring dan Evaluasi (Sepanjang Tahun Ajaran)</w:t>
            </w:r>
          </w:p>
          <w:p w14:paraId="1E03F02E" w14:textId="77777777" w:rsidR="00D75B84" w:rsidRPr="00967A2B" w:rsidRDefault="00000000">
            <w:pPr>
              <w:spacing w:before="10" w:after="10"/>
              <w:rPr>
                <w:sz w:val="24"/>
                <w:szCs w:val="24"/>
              </w:rPr>
            </w:pPr>
            <w:r w:rsidRPr="00967A2B">
              <w:rPr>
                <w:color w:val="000000"/>
                <w:sz w:val="24"/>
                <w:szCs w:val="24"/>
              </w:rPr>
              <w:t>• TPM Madrasah melaksanakan monitoring implementasi KBC melalui supervisi kelas, observasi, dan telaah KOM dan RPP RA secara berkala.</w:t>
            </w:r>
          </w:p>
          <w:p w14:paraId="1821D2E7" w14:textId="77777777" w:rsidR="00D75B84" w:rsidRPr="00967A2B" w:rsidRDefault="00000000">
            <w:pPr>
              <w:spacing w:before="10" w:after="10"/>
              <w:rPr>
                <w:sz w:val="24"/>
                <w:szCs w:val="24"/>
              </w:rPr>
            </w:pPr>
            <w:r w:rsidRPr="00967A2B">
              <w:rPr>
                <w:color w:val="000000"/>
                <w:sz w:val="24"/>
                <w:szCs w:val="24"/>
              </w:rPr>
              <w:t>• Pengumpulan data capaian perkembangan peserta didik sebagai bahan evaluasi efektivitas KBC.</w:t>
            </w:r>
          </w:p>
          <w:p w14:paraId="64A4B89D" w14:textId="77777777" w:rsidR="00D75B84" w:rsidRPr="00967A2B" w:rsidRDefault="00000000">
            <w:pPr>
              <w:spacing w:before="10" w:after="10"/>
              <w:rPr>
                <w:sz w:val="24"/>
                <w:szCs w:val="24"/>
              </w:rPr>
            </w:pPr>
            <w:r w:rsidRPr="00967A2B">
              <w:rPr>
                <w:color w:val="000000"/>
                <w:sz w:val="24"/>
                <w:szCs w:val="24"/>
              </w:rPr>
              <w:t>• Rapat refleksi akhir semester untuk mengidentifikasi kekuatan dan area perbaikan kurikulum.</w:t>
            </w:r>
          </w:p>
          <w:p w14:paraId="1E4B50EE" w14:textId="77777777" w:rsidR="00D75B84" w:rsidRPr="00967A2B" w:rsidRDefault="00000000">
            <w:pPr>
              <w:spacing w:before="10" w:after="30"/>
              <w:rPr>
                <w:sz w:val="24"/>
                <w:szCs w:val="24"/>
              </w:rPr>
            </w:pPr>
            <w:r w:rsidRPr="00967A2B">
              <w:rPr>
                <w:color w:val="000000"/>
                <w:sz w:val="24"/>
                <w:szCs w:val="24"/>
              </w:rPr>
              <w:t>• Dokumentasi seluruh proses dan hasil evaluasi sebagai dasar pemutakhiran KBC pada tahun ajaran berikutnya.</w:t>
            </w:r>
          </w:p>
        </w:tc>
      </w:tr>
      <w:tr w:rsidR="00D75B84" w14:paraId="53FBF82A" w14:textId="77777777">
        <w:trPr>
          <w:cantSplit/>
        </w:trPr>
        <w:tc>
          <w:tcPr>
            <w:tcW w:w="1985" w:type="dxa"/>
            <w:tcBorders>
              <w:top w:val="single" w:sz="4" w:space="0" w:color="000000"/>
              <w:left w:val="single" w:sz="4" w:space="0" w:color="000000"/>
              <w:bottom w:val="single" w:sz="4" w:space="0" w:color="000000"/>
              <w:right w:val="single" w:sz="4" w:space="0" w:color="000000"/>
            </w:tcBorders>
            <w:shd w:val="clear" w:color="auto" w:fill="D9E1F2"/>
          </w:tcPr>
          <w:p w14:paraId="3D4C5BA7" w14:textId="77777777" w:rsidR="00D75B84" w:rsidRPr="00967A2B" w:rsidRDefault="00000000">
            <w:pPr>
              <w:spacing w:before="60" w:after="60"/>
              <w:rPr>
                <w:sz w:val="24"/>
                <w:szCs w:val="24"/>
              </w:rPr>
            </w:pPr>
            <w:r w:rsidRPr="00967A2B">
              <w:rPr>
                <w:b/>
                <w:bCs/>
                <w:color w:val="000000"/>
                <w:sz w:val="24"/>
                <w:szCs w:val="24"/>
              </w:rPr>
              <w:lastRenderedPageBreak/>
              <w:t>8. Formulir Terkait</w:t>
            </w:r>
          </w:p>
        </w:tc>
        <w:tc>
          <w:tcPr>
            <w:tcW w:w="7938" w:type="dxa"/>
            <w:tcBorders>
              <w:top w:val="single" w:sz="4" w:space="0" w:color="000000"/>
              <w:left w:val="single" w:sz="4" w:space="0" w:color="000000"/>
              <w:bottom w:val="single" w:sz="4" w:space="0" w:color="000000"/>
              <w:right w:val="single" w:sz="4" w:space="0" w:color="000000"/>
            </w:tcBorders>
          </w:tcPr>
          <w:p w14:paraId="3564E910" w14:textId="77777777" w:rsidR="00D75B84" w:rsidRPr="00967A2B" w:rsidRDefault="00000000">
            <w:pPr>
              <w:spacing w:before="30" w:after="20"/>
              <w:rPr>
                <w:sz w:val="24"/>
                <w:szCs w:val="24"/>
              </w:rPr>
            </w:pPr>
            <w:r w:rsidRPr="00967A2B">
              <w:rPr>
                <w:color w:val="000000"/>
                <w:sz w:val="24"/>
                <w:szCs w:val="24"/>
              </w:rPr>
              <w:t>• F-SOP-ISI-01: Formulir Analisis Konteks Pengembangan Kurikulum</w:t>
            </w:r>
          </w:p>
          <w:p w14:paraId="7B4DEB04" w14:textId="77777777" w:rsidR="00D75B84" w:rsidRPr="00967A2B" w:rsidRDefault="00000000">
            <w:pPr>
              <w:spacing w:before="20" w:after="20"/>
              <w:rPr>
                <w:sz w:val="24"/>
                <w:szCs w:val="24"/>
              </w:rPr>
            </w:pPr>
            <w:r w:rsidRPr="00967A2B">
              <w:rPr>
                <w:color w:val="000000"/>
                <w:sz w:val="24"/>
                <w:szCs w:val="24"/>
              </w:rPr>
              <w:t>• F-SOP-ISI-02: Lembar Telaah KOM dan RPP RA Berbasis KBC</w:t>
            </w:r>
          </w:p>
          <w:p w14:paraId="773E0158" w14:textId="77777777" w:rsidR="00D75B84" w:rsidRPr="00967A2B" w:rsidRDefault="00000000">
            <w:pPr>
              <w:spacing w:before="20" w:after="20"/>
              <w:rPr>
                <w:sz w:val="24"/>
                <w:szCs w:val="24"/>
              </w:rPr>
            </w:pPr>
            <w:r w:rsidRPr="00967A2B">
              <w:rPr>
                <w:color w:val="000000"/>
                <w:sz w:val="24"/>
                <w:szCs w:val="24"/>
              </w:rPr>
              <w:t>• F-SOP-ISI-03: Berita Acara Rapat Tim Pengembang Kurikulum</w:t>
            </w:r>
          </w:p>
          <w:p w14:paraId="20C687C7" w14:textId="77777777" w:rsidR="00D75B84" w:rsidRPr="00967A2B" w:rsidRDefault="00000000">
            <w:pPr>
              <w:spacing w:before="20" w:after="20"/>
              <w:rPr>
                <w:sz w:val="24"/>
                <w:szCs w:val="24"/>
              </w:rPr>
            </w:pPr>
            <w:r w:rsidRPr="00967A2B">
              <w:rPr>
                <w:color w:val="000000"/>
                <w:sz w:val="24"/>
                <w:szCs w:val="24"/>
              </w:rPr>
              <w:t>• F-SOP-ISI-04: Formulir Validasi dan Pengesahan Dokumen Kurikulum</w:t>
            </w:r>
          </w:p>
          <w:p w14:paraId="7B53AC0A" w14:textId="77777777" w:rsidR="00D75B84" w:rsidRPr="00967A2B" w:rsidRDefault="00000000">
            <w:pPr>
              <w:spacing w:before="20" w:after="30"/>
              <w:rPr>
                <w:sz w:val="24"/>
                <w:szCs w:val="24"/>
              </w:rPr>
            </w:pPr>
            <w:r w:rsidRPr="00967A2B">
              <w:rPr>
                <w:color w:val="000000"/>
                <w:sz w:val="24"/>
                <w:szCs w:val="24"/>
              </w:rPr>
              <w:t>• Dokumen KOSP, KOM dan RPP RA, RPPM, RPPH RA Golden Age</w:t>
            </w:r>
          </w:p>
        </w:tc>
      </w:tr>
    </w:tbl>
    <w:p w14:paraId="046C38E8" w14:textId="77777777" w:rsidR="00D75B84" w:rsidRDefault="00D75B84">
      <w:pPr>
        <w:spacing w:after="60"/>
      </w:pPr>
    </w:p>
    <w:p w14:paraId="46CFC0FF" w14:textId="77777777" w:rsidR="00D75B84" w:rsidRPr="00967A2B" w:rsidRDefault="00000000" w:rsidP="00967A2B">
      <w:pPr>
        <w:pStyle w:val="Heading2"/>
        <w:rPr>
          <w:b/>
          <w:bCs/>
          <w:sz w:val="24"/>
          <w:szCs w:val="24"/>
        </w:rPr>
      </w:pPr>
      <w:bookmarkStart w:id="38" w:name="_Toc239329745"/>
      <w:bookmarkStart w:id="39" w:name="_Toc239329783"/>
      <w:r w:rsidRPr="00967A2B">
        <w:rPr>
          <w:b/>
          <w:bCs/>
          <w:sz w:val="24"/>
          <w:szCs w:val="24"/>
        </w:rPr>
        <w:t>B. SOP Pembelajaran Deep Learning: Pijakan Bermain</w:t>
      </w:r>
      <w:bookmarkEnd w:id="38"/>
      <w:bookmarkEnd w:id="39"/>
    </w:p>
    <w:p w14:paraId="20F1B86C" w14:textId="77777777" w:rsidR="00967A2B" w:rsidRDefault="00967A2B" w:rsidP="00967A2B">
      <w:pPr>
        <w:spacing w:before="60" w:after="60"/>
        <w:jc w:val="center"/>
        <w:rPr>
          <w:b/>
          <w:bCs/>
          <w:color w:val="000000"/>
          <w:sz w:val="24"/>
          <w:szCs w:val="24"/>
        </w:rPr>
      </w:pPr>
    </w:p>
    <w:p w14:paraId="2B2BD0A1" w14:textId="18DE3DB3" w:rsidR="00D75B84" w:rsidRPr="00967A2B" w:rsidRDefault="00000000" w:rsidP="00967A2B">
      <w:pPr>
        <w:spacing w:before="60" w:after="60"/>
        <w:jc w:val="center"/>
        <w:rPr>
          <w:sz w:val="24"/>
          <w:szCs w:val="24"/>
        </w:rPr>
      </w:pPr>
      <w:r w:rsidRPr="00967A2B">
        <w:rPr>
          <w:b/>
          <w:bCs/>
          <w:color w:val="000000"/>
          <w:sz w:val="24"/>
          <w:szCs w:val="24"/>
        </w:rPr>
        <w:t>SOP Pelaksanaan Pembelajaran Deep Learning Berbasis Pijakan Bermain</w:t>
      </w:r>
    </w:p>
    <w:p w14:paraId="5DB82271" w14:textId="5EFDDB8C" w:rsidR="00D75B84" w:rsidRPr="00967A2B" w:rsidRDefault="00000000" w:rsidP="00967A2B">
      <w:pPr>
        <w:spacing w:before="60" w:after="60"/>
        <w:jc w:val="center"/>
        <w:rPr>
          <w:sz w:val="24"/>
          <w:szCs w:val="24"/>
        </w:rPr>
      </w:pPr>
      <w:r w:rsidRPr="00967A2B">
        <w:rPr>
          <w:color w:val="000000"/>
          <w:sz w:val="24"/>
          <w:szCs w:val="24"/>
        </w:rPr>
        <w:t>Kode Dokumen: RA-GA/SPMI/SOP-PROS/DL/02</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3"/>
        <w:gridCol w:w="7198"/>
      </w:tblGrid>
      <w:tr w:rsidR="00D75B84" w14:paraId="3FBE13D7" w14:textId="77777777" w:rsidTr="00967A2B">
        <w:trPr>
          <w:cantSplit/>
        </w:trPr>
        <w:tc>
          <w:tcPr>
            <w:tcW w:w="1873" w:type="dxa"/>
            <w:tcBorders>
              <w:top w:val="single" w:sz="4" w:space="0" w:color="000000"/>
              <w:left w:val="single" w:sz="4" w:space="0" w:color="000000"/>
              <w:bottom w:val="single" w:sz="4" w:space="0" w:color="000000"/>
              <w:right w:val="single" w:sz="4" w:space="0" w:color="000000"/>
            </w:tcBorders>
            <w:shd w:val="clear" w:color="auto" w:fill="D9E1F2"/>
          </w:tcPr>
          <w:p w14:paraId="7C0E3E63" w14:textId="77777777" w:rsidR="00D75B84" w:rsidRPr="00967A2B" w:rsidRDefault="00000000">
            <w:pPr>
              <w:spacing w:before="60" w:after="60"/>
              <w:rPr>
                <w:sz w:val="24"/>
                <w:szCs w:val="24"/>
              </w:rPr>
            </w:pPr>
            <w:r w:rsidRPr="00967A2B">
              <w:rPr>
                <w:b/>
                <w:bCs/>
                <w:color w:val="000000"/>
                <w:sz w:val="24"/>
                <w:szCs w:val="24"/>
              </w:rPr>
              <w:t>1. Tujuan</w:t>
            </w:r>
          </w:p>
        </w:tc>
        <w:tc>
          <w:tcPr>
            <w:tcW w:w="7198" w:type="dxa"/>
            <w:tcBorders>
              <w:top w:val="single" w:sz="4" w:space="0" w:color="000000"/>
              <w:left w:val="single" w:sz="4" w:space="0" w:color="000000"/>
              <w:bottom w:val="single" w:sz="4" w:space="0" w:color="000000"/>
              <w:right w:val="single" w:sz="4" w:space="0" w:color="000000"/>
            </w:tcBorders>
          </w:tcPr>
          <w:p w14:paraId="497C470A" w14:textId="77777777" w:rsidR="00D75B84" w:rsidRPr="00967A2B" w:rsidRDefault="00000000">
            <w:pPr>
              <w:spacing w:before="60" w:after="60"/>
              <w:rPr>
                <w:sz w:val="24"/>
                <w:szCs w:val="24"/>
              </w:rPr>
            </w:pPr>
            <w:r w:rsidRPr="00967A2B">
              <w:rPr>
                <w:color w:val="000000"/>
                <w:sz w:val="24"/>
                <w:szCs w:val="24"/>
              </w:rPr>
              <w:t>Menjamin bahwa setiap kegiatan pembelajaran di RA Golden Age dilaksanakan dengan pendekatan Deep Learning (Mindful, Meaningful, Joyful) melalui tahapan Pijakan yang sistematis — Pijakan Lingkungan Main, Pijakan Sebelum Main, Pijakan Saat Main, dan Pijakan Setelah Main — sehingga setiap peserta didik mendapatkan pengalaman belajar yang mendalam, bermakna, dan membahagiakan sebagai fondasi tumbuh-kembang Generasi EMAS.</w:t>
            </w:r>
          </w:p>
        </w:tc>
      </w:tr>
      <w:tr w:rsidR="00D75B84" w14:paraId="00EFED07" w14:textId="77777777" w:rsidTr="00967A2B">
        <w:trPr>
          <w:cantSplit/>
        </w:trPr>
        <w:tc>
          <w:tcPr>
            <w:tcW w:w="1873" w:type="dxa"/>
            <w:tcBorders>
              <w:top w:val="single" w:sz="4" w:space="0" w:color="000000"/>
              <w:left w:val="single" w:sz="4" w:space="0" w:color="000000"/>
              <w:bottom w:val="single" w:sz="4" w:space="0" w:color="000000"/>
              <w:right w:val="single" w:sz="4" w:space="0" w:color="000000"/>
            </w:tcBorders>
            <w:shd w:val="clear" w:color="auto" w:fill="D9E1F2"/>
          </w:tcPr>
          <w:p w14:paraId="7A0BE456" w14:textId="77777777" w:rsidR="00D75B84" w:rsidRPr="00967A2B" w:rsidRDefault="00000000">
            <w:pPr>
              <w:spacing w:before="60" w:after="60"/>
              <w:rPr>
                <w:sz w:val="24"/>
                <w:szCs w:val="24"/>
              </w:rPr>
            </w:pPr>
            <w:r w:rsidRPr="00967A2B">
              <w:rPr>
                <w:b/>
                <w:bCs/>
                <w:color w:val="000000"/>
                <w:sz w:val="24"/>
                <w:szCs w:val="24"/>
              </w:rPr>
              <w:lastRenderedPageBreak/>
              <w:t>2. Ruang Lingkup</w:t>
            </w:r>
          </w:p>
        </w:tc>
        <w:tc>
          <w:tcPr>
            <w:tcW w:w="7198" w:type="dxa"/>
            <w:tcBorders>
              <w:top w:val="single" w:sz="4" w:space="0" w:color="000000"/>
              <w:left w:val="single" w:sz="4" w:space="0" w:color="000000"/>
              <w:bottom w:val="single" w:sz="4" w:space="0" w:color="000000"/>
              <w:right w:val="single" w:sz="4" w:space="0" w:color="000000"/>
            </w:tcBorders>
          </w:tcPr>
          <w:p w14:paraId="3543B127" w14:textId="77777777" w:rsidR="00D75B84" w:rsidRPr="00967A2B" w:rsidRDefault="00000000">
            <w:pPr>
              <w:spacing w:before="60" w:after="60"/>
              <w:rPr>
                <w:sz w:val="24"/>
                <w:szCs w:val="24"/>
              </w:rPr>
            </w:pPr>
            <w:r w:rsidRPr="00967A2B">
              <w:rPr>
                <w:color w:val="000000"/>
                <w:sz w:val="24"/>
                <w:szCs w:val="24"/>
              </w:rPr>
              <w:t>SOP ini berlaku untuk seluruh kegiatan pembelajaran harian di semua Sentra (Sentra Persiapan, Sentra Balok, Sentra Seni &amp; Kreativitas, Sentra Peran/Drama Islami, Sentra Alam dan STEAM, Sentra Literasi-Numerasi) RA Golden Age, yang dilaksanakan oleh seluruh Pendidik pada setiap hari efektif pembelajaran.</w:t>
            </w:r>
          </w:p>
        </w:tc>
      </w:tr>
      <w:tr w:rsidR="00D75B84" w14:paraId="6B0F4C3A" w14:textId="77777777" w:rsidTr="00967A2B">
        <w:trPr>
          <w:cantSplit/>
        </w:trPr>
        <w:tc>
          <w:tcPr>
            <w:tcW w:w="1873" w:type="dxa"/>
            <w:tcBorders>
              <w:top w:val="single" w:sz="4" w:space="0" w:color="000000"/>
              <w:left w:val="single" w:sz="4" w:space="0" w:color="000000"/>
              <w:bottom w:val="single" w:sz="4" w:space="0" w:color="000000"/>
              <w:right w:val="single" w:sz="4" w:space="0" w:color="000000"/>
            </w:tcBorders>
            <w:shd w:val="clear" w:color="auto" w:fill="D9E1F2"/>
          </w:tcPr>
          <w:p w14:paraId="0F64E071" w14:textId="77777777" w:rsidR="00D75B84" w:rsidRPr="00967A2B" w:rsidRDefault="00000000">
            <w:pPr>
              <w:spacing w:before="60" w:after="60"/>
              <w:rPr>
                <w:sz w:val="24"/>
                <w:szCs w:val="24"/>
              </w:rPr>
            </w:pPr>
            <w:r w:rsidRPr="00967A2B">
              <w:rPr>
                <w:b/>
                <w:bCs/>
                <w:color w:val="000000"/>
                <w:sz w:val="24"/>
                <w:szCs w:val="24"/>
              </w:rPr>
              <w:t>3. Definisi</w:t>
            </w:r>
          </w:p>
        </w:tc>
        <w:tc>
          <w:tcPr>
            <w:tcW w:w="7198" w:type="dxa"/>
            <w:tcBorders>
              <w:top w:val="single" w:sz="4" w:space="0" w:color="000000"/>
              <w:left w:val="single" w:sz="4" w:space="0" w:color="000000"/>
              <w:bottom w:val="single" w:sz="4" w:space="0" w:color="000000"/>
              <w:right w:val="single" w:sz="4" w:space="0" w:color="000000"/>
            </w:tcBorders>
          </w:tcPr>
          <w:p w14:paraId="2C02F9B0" w14:textId="77777777" w:rsidR="00D75B84" w:rsidRPr="00967A2B" w:rsidRDefault="00000000">
            <w:pPr>
              <w:spacing w:before="30" w:after="20"/>
              <w:rPr>
                <w:sz w:val="24"/>
                <w:szCs w:val="24"/>
              </w:rPr>
            </w:pPr>
            <w:r w:rsidRPr="00967A2B">
              <w:rPr>
                <w:color w:val="000000"/>
                <w:sz w:val="24"/>
                <w:szCs w:val="24"/>
              </w:rPr>
              <w:t>• Pijakan Bermain (Scaffolding): dukungan terstruktur yang diberikan guru kepada peserta didik pada setiap tahap kegiatan main.</w:t>
            </w:r>
          </w:p>
          <w:p w14:paraId="0931A17B" w14:textId="77777777" w:rsidR="00D75B84" w:rsidRPr="00967A2B" w:rsidRDefault="00000000">
            <w:pPr>
              <w:spacing w:before="20" w:after="20"/>
              <w:rPr>
                <w:sz w:val="24"/>
                <w:szCs w:val="24"/>
              </w:rPr>
            </w:pPr>
            <w:r w:rsidRPr="00967A2B">
              <w:rPr>
                <w:color w:val="000000"/>
                <w:sz w:val="24"/>
                <w:szCs w:val="24"/>
              </w:rPr>
              <w:t>• Deep Learning dalam PAUD/RA: proses pembelajaran yang mengupayakan keterlibatan penuh peserta didik secara kognitif, emosional, sosial, dan spiritual.</w:t>
            </w:r>
          </w:p>
          <w:p w14:paraId="500CA0EB" w14:textId="77777777" w:rsidR="00D75B84" w:rsidRPr="00967A2B" w:rsidRDefault="00000000">
            <w:pPr>
              <w:spacing w:before="20" w:after="20"/>
              <w:rPr>
                <w:sz w:val="24"/>
                <w:szCs w:val="24"/>
              </w:rPr>
            </w:pPr>
            <w:r w:rsidRPr="00967A2B">
              <w:rPr>
                <w:color w:val="000000"/>
                <w:sz w:val="24"/>
                <w:szCs w:val="24"/>
              </w:rPr>
              <w:t>• Sentra: area bermain yang dirancang khusus dengan densitas main tertentu.</w:t>
            </w:r>
          </w:p>
          <w:p w14:paraId="0F864688" w14:textId="77777777" w:rsidR="00D75B84" w:rsidRPr="00967A2B" w:rsidRDefault="00000000">
            <w:pPr>
              <w:spacing w:before="20" w:after="20"/>
              <w:rPr>
                <w:sz w:val="24"/>
                <w:szCs w:val="24"/>
              </w:rPr>
            </w:pPr>
            <w:r w:rsidRPr="00967A2B">
              <w:rPr>
                <w:color w:val="000000"/>
                <w:sz w:val="24"/>
                <w:szCs w:val="24"/>
              </w:rPr>
              <w:t>• Recalling: sesi refleksi bersama setelah main untuk mengolah pengalaman belajar.</w:t>
            </w:r>
          </w:p>
          <w:p w14:paraId="2D4C8176" w14:textId="77777777" w:rsidR="00D75B84" w:rsidRPr="00967A2B" w:rsidRDefault="00000000">
            <w:pPr>
              <w:spacing w:before="20" w:after="30"/>
              <w:rPr>
                <w:sz w:val="24"/>
                <w:szCs w:val="24"/>
              </w:rPr>
            </w:pPr>
            <w:r w:rsidRPr="00967A2B">
              <w:rPr>
                <w:color w:val="000000"/>
                <w:sz w:val="24"/>
                <w:szCs w:val="24"/>
              </w:rPr>
              <w:t>• Densitas main: jumlah pilihan kegiatan bermain yang disediakan dalam satu Sentra.</w:t>
            </w:r>
          </w:p>
        </w:tc>
      </w:tr>
      <w:tr w:rsidR="00D75B84" w14:paraId="1A113C37" w14:textId="77777777" w:rsidTr="00967A2B">
        <w:trPr>
          <w:cantSplit/>
        </w:trPr>
        <w:tc>
          <w:tcPr>
            <w:tcW w:w="1873" w:type="dxa"/>
            <w:tcBorders>
              <w:top w:val="single" w:sz="4" w:space="0" w:color="000000"/>
              <w:left w:val="single" w:sz="4" w:space="0" w:color="000000"/>
              <w:bottom w:val="single" w:sz="4" w:space="0" w:color="000000"/>
              <w:right w:val="single" w:sz="4" w:space="0" w:color="000000"/>
            </w:tcBorders>
            <w:shd w:val="clear" w:color="auto" w:fill="D9E1F2"/>
          </w:tcPr>
          <w:p w14:paraId="44EC4E66" w14:textId="77777777" w:rsidR="00D75B84" w:rsidRPr="00967A2B" w:rsidRDefault="00000000">
            <w:pPr>
              <w:spacing w:before="60" w:after="60"/>
              <w:rPr>
                <w:sz w:val="24"/>
                <w:szCs w:val="24"/>
              </w:rPr>
            </w:pPr>
            <w:r w:rsidRPr="00967A2B">
              <w:rPr>
                <w:b/>
                <w:bCs/>
                <w:color w:val="000000"/>
                <w:sz w:val="24"/>
                <w:szCs w:val="24"/>
              </w:rPr>
              <w:t>4. Landasan Hukum</w:t>
            </w:r>
          </w:p>
        </w:tc>
        <w:tc>
          <w:tcPr>
            <w:tcW w:w="7198" w:type="dxa"/>
            <w:tcBorders>
              <w:top w:val="single" w:sz="4" w:space="0" w:color="000000"/>
              <w:left w:val="single" w:sz="4" w:space="0" w:color="000000"/>
              <w:bottom w:val="single" w:sz="4" w:space="0" w:color="000000"/>
              <w:right w:val="single" w:sz="4" w:space="0" w:color="000000"/>
            </w:tcBorders>
          </w:tcPr>
          <w:p w14:paraId="38886650" w14:textId="77777777" w:rsidR="00D75B84" w:rsidRPr="00967A2B" w:rsidRDefault="00000000">
            <w:pPr>
              <w:spacing w:before="30" w:after="20"/>
              <w:rPr>
                <w:sz w:val="24"/>
                <w:szCs w:val="24"/>
              </w:rPr>
            </w:pPr>
            <w:r w:rsidRPr="00967A2B">
              <w:rPr>
                <w:color w:val="000000"/>
                <w:sz w:val="24"/>
                <w:szCs w:val="24"/>
              </w:rPr>
              <w:t>• KMA No. 450 Tahun 2024 tentang Pedoman Implementasi Kurikulum pada RA</w:t>
            </w:r>
          </w:p>
          <w:p w14:paraId="63C9DAEF" w14:textId="77777777" w:rsidR="00D75B84" w:rsidRPr="00967A2B" w:rsidRDefault="00000000">
            <w:pPr>
              <w:spacing w:before="20" w:after="20"/>
              <w:rPr>
                <w:sz w:val="24"/>
                <w:szCs w:val="24"/>
              </w:rPr>
            </w:pPr>
            <w:r w:rsidRPr="00967A2B">
              <w:rPr>
                <w:color w:val="000000"/>
                <w:sz w:val="24"/>
                <w:szCs w:val="24"/>
              </w:rPr>
              <w:t>• SK Dirjen Pendis tentang Capaian Pembelajaran (CP) RA</w:t>
            </w:r>
          </w:p>
          <w:p w14:paraId="51E0F4CA" w14:textId="77777777" w:rsidR="00D75B84" w:rsidRPr="00967A2B" w:rsidRDefault="00000000">
            <w:pPr>
              <w:spacing w:before="20" w:after="20"/>
              <w:rPr>
                <w:sz w:val="24"/>
                <w:szCs w:val="24"/>
              </w:rPr>
            </w:pPr>
            <w:r w:rsidRPr="00967A2B">
              <w:rPr>
                <w:color w:val="000000"/>
                <w:sz w:val="24"/>
                <w:szCs w:val="24"/>
              </w:rPr>
              <w:t>• Teori Vygotsky tentang Zone of Proximal Development (ZPD) dan Scaffolding</w:t>
            </w:r>
          </w:p>
          <w:p w14:paraId="3E1BCDCA" w14:textId="77777777" w:rsidR="00D75B84" w:rsidRPr="00967A2B" w:rsidRDefault="00000000">
            <w:pPr>
              <w:spacing w:before="20" w:after="20"/>
              <w:rPr>
                <w:sz w:val="24"/>
                <w:szCs w:val="24"/>
              </w:rPr>
            </w:pPr>
            <w:r w:rsidRPr="00967A2B">
              <w:rPr>
                <w:color w:val="000000"/>
                <w:sz w:val="24"/>
                <w:szCs w:val="24"/>
              </w:rPr>
              <w:t>• Prinsip BCCT (Beyond Centers and Circle Time) dalam pembelajaran PAUD/RA</w:t>
            </w:r>
          </w:p>
          <w:p w14:paraId="4BB28125" w14:textId="77777777" w:rsidR="00D75B84" w:rsidRPr="00967A2B" w:rsidRDefault="00000000">
            <w:pPr>
              <w:spacing w:before="20" w:after="30"/>
              <w:rPr>
                <w:sz w:val="24"/>
                <w:szCs w:val="24"/>
              </w:rPr>
            </w:pPr>
            <w:r w:rsidRPr="00967A2B">
              <w:rPr>
                <w:color w:val="000000"/>
                <w:sz w:val="24"/>
                <w:szCs w:val="24"/>
              </w:rPr>
              <w:t>• KOM dan RPP RA Berbasis KBC RA Golden Age</w:t>
            </w:r>
          </w:p>
        </w:tc>
      </w:tr>
      <w:tr w:rsidR="00D75B84" w14:paraId="7B4A1AF9" w14:textId="77777777" w:rsidTr="00967A2B">
        <w:trPr>
          <w:cantSplit/>
        </w:trPr>
        <w:tc>
          <w:tcPr>
            <w:tcW w:w="1873" w:type="dxa"/>
            <w:tcBorders>
              <w:top w:val="single" w:sz="4" w:space="0" w:color="000000"/>
              <w:left w:val="single" w:sz="4" w:space="0" w:color="000000"/>
              <w:bottom w:val="single" w:sz="4" w:space="0" w:color="000000"/>
              <w:right w:val="single" w:sz="4" w:space="0" w:color="000000"/>
            </w:tcBorders>
            <w:shd w:val="clear" w:color="auto" w:fill="D9E1F2"/>
          </w:tcPr>
          <w:p w14:paraId="223FC04E" w14:textId="77777777" w:rsidR="00D75B84" w:rsidRPr="00967A2B" w:rsidRDefault="00000000">
            <w:pPr>
              <w:spacing w:before="60" w:after="60"/>
              <w:rPr>
                <w:sz w:val="24"/>
                <w:szCs w:val="24"/>
              </w:rPr>
            </w:pPr>
            <w:r w:rsidRPr="00967A2B">
              <w:rPr>
                <w:b/>
                <w:bCs/>
                <w:color w:val="000000"/>
                <w:sz w:val="24"/>
                <w:szCs w:val="24"/>
              </w:rPr>
              <w:t>5. Pihak Terkait</w:t>
            </w:r>
          </w:p>
        </w:tc>
        <w:tc>
          <w:tcPr>
            <w:tcW w:w="7198" w:type="dxa"/>
            <w:tcBorders>
              <w:top w:val="single" w:sz="4" w:space="0" w:color="000000"/>
              <w:left w:val="single" w:sz="4" w:space="0" w:color="000000"/>
              <w:bottom w:val="single" w:sz="4" w:space="0" w:color="000000"/>
              <w:right w:val="single" w:sz="4" w:space="0" w:color="000000"/>
            </w:tcBorders>
          </w:tcPr>
          <w:p w14:paraId="02C13E44" w14:textId="77777777" w:rsidR="00D75B84" w:rsidRPr="00967A2B" w:rsidRDefault="00000000">
            <w:pPr>
              <w:spacing w:before="30" w:after="20"/>
              <w:rPr>
                <w:sz w:val="24"/>
                <w:szCs w:val="24"/>
              </w:rPr>
            </w:pPr>
            <w:r w:rsidRPr="00967A2B">
              <w:rPr>
                <w:color w:val="000000"/>
                <w:sz w:val="24"/>
                <w:szCs w:val="24"/>
              </w:rPr>
              <w:t>• Kepala RA: Supervisor pembelajaran dan penanggung jawab kualitas implementasi</w:t>
            </w:r>
          </w:p>
          <w:p w14:paraId="4A7E6695" w14:textId="77777777" w:rsidR="00D75B84" w:rsidRPr="00967A2B" w:rsidRDefault="00000000">
            <w:pPr>
              <w:spacing w:before="20" w:after="20"/>
              <w:rPr>
                <w:sz w:val="24"/>
                <w:szCs w:val="24"/>
              </w:rPr>
            </w:pPr>
            <w:r w:rsidRPr="00967A2B">
              <w:rPr>
                <w:color w:val="000000"/>
                <w:sz w:val="24"/>
                <w:szCs w:val="24"/>
              </w:rPr>
              <w:t>• Guru Kelas / Guru Sentra: Pelaksana utama seluruh tahapan pijakan bermain</w:t>
            </w:r>
          </w:p>
          <w:p w14:paraId="6E323E97" w14:textId="77777777" w:rsidR="00D75B84" w:rsidRPr="00967A2B" w:rsidRDefault="00000000">
            <w:pPr>
              <w:spacing w:before="20" w:after="20"/>
              <w:rPr>
                <w:sz w:val="24"/>
                <w:szCs w:val="24"/>
              </w:rPr>
            </w:pPr>
            <w:r w:rsidRPr="00967A2B">
              <w:rPr>
                <w:color w:val="000000"/>
                <w:sz w:val="24"/>
                <w:szCs w:val="24"/>
              </w:rPr>
              <w:t>• Guru Pendamping: Mendukung pijakan saat main, terutama untuk peserta didik dengan kebutuhan perhatian khusus</w:t>
            </w:r>
          </w:p>
          <w:p w14:paraId="18981D3F" w14:textId="77777777" w:rsidR="00D75B84" w:rsidRPr="00967A2B" w:rsidRDefault="00000000">
            <w:pPr>
              <w:spacing w:before="20" w:after="20"/>
              <w:rPr>
                <w:sz w:val="24"/>
                <w:szCs w:val="24"/>
              </w:rPr>
            </w:pPr>
            <w:r w:rsidRPr="00967A2B">
              <w:rPr>
                <w:color w:val="000000"/>
                <w:sz w:val="24"/>
                <w:szCs w:val="24"/>
              </w:rPr>
              <w:t>• Peserta Didik: Subjek aktif dalam seluruh proses pembelajaran</w:t>
            </w:r>
          </w:p>
          <w:p w14:paraId="1EA6AD11" w14:textId="77777777" w:rsidR="00D75B84" w:rsidRPr="00967A2B" w:rsidRDefault="00000000">
            <w:pPr>
              <w:spacing w:before="20" w:after="30"/>
              <w:rPr>
                <w:sz w:val="24"/>
                <w:szCs w:val="24"/>
              </w:rPr>
            </w:pPr>
            <w:r w:rsidRPr="00967A2B">
              <w:rPr>
                <w:color w:val="000000"/>
                <w:sz w:val="24"/>
                <w:szCs w:val="24"/>
              </w:rPr>
              <w:t>• TPM Madrasah: Monitoring dan evaluasi kualitas implementasi Deep Learning</w:t>
            </w:r>
          </w:p>
        </w:tc>
      </w:tr>
      <w:tr w:rsidR="00D75B84" w14:paraId="466BEFA1" w14:textId="77777777" w:rsidTr="00967A2B">
        <w:trPr>
          <w:cantSplit/>
        </w:trPr>
        <w:tc>
          <w:tcPr>
            <w:tcW w:w="1873" w:type="dxa"/>
            <w:tcBorders>
              <w:top w:val="single" w:sz="4" w:space="0" w:color="000000"/>
              <w:left w:val="single" w:sz="4" w:space="0" w:color="000000"/>
              <w:bottom w:val="single" w:sz="4" w:space="0" w:color="000000"/>
              <w:right w:val="single" w:sz="4" w:space="0" w:color="000000"/>
            </w:tcBorders>
            <w:shd w:val="clear" w:color="auto" w:fill="D9E1F2"/>
          </w:tcPr>
          <w:p w14:paraId="64F9AC54" w14:textId="77777777" w:rsidR="00D75B84" w:rsidRPr="00967A2B" w:rsidRDefault="00000000">
            <w:pPr>
              <w:spacing w:before="60" w:after="60"/>
              <w:rPr>
                <w:sz w:val="24"/>
                <w:szCs w:val="24"/>
              </w:rPr>
            </w:pPr>
            <w:r w:rsidRPr="00967A2B">
              <w:rPr>
                <w:b/>
                <w:bCs/>
                <w:color w:val="000000"/>
                <w:sz w:val="24"/>
                <w:szCs w:val="24"/>
              </w:rPr>
              <w:lastRenderedPageBreak/>
              <w:t>6. Indikator Kinerja</w:t>
            </w:r>
          </w:p>
        </w:tc>
        <w:tc>
          <w:tcPr>
            <w:tcW w:w="7198" w:type="dxa"/>
            <w:tcBorders>
              <w:top w:val="single" w:sz="4" w:space="0" w:color="000000"/>
              <w:left w:val="single" w:sz="4" w:space="0" w:color="000000"/>
              <w:bottom w:val="single" w:sz="4" w:space="0" w:color="000000"/>
              <w:right w:val="single" w:sz="4" w:space="0" w:color="000000"/>
            </w:tcBorders>
          </w:tcPr>
          <w:p w14:paraId="595505AE" w14:textId="77777777" w:rsidR="00D75B84" w:rsidRPr="00967A2B" w:rsidRDefault="00000000">
            <w:pPr>
              <w:spacing w:before="30" w:after="20"/>
              <w:rPr>
                <w:sz w:val="24"/>
                <w:szCs w:val="24"/>
              </w:rPr>
            </w:pPr>
            <w:r w:rsidRPr="00967A2B">
              <w:rPr>
                <w:color w:val="000000"/>
                <w:sz w:val="24"/>
                <w:szCs w:val="24"/>
              </w:rPr>
              <w:t>• Setiap hari, 100% kegiatan pembelajaran mengikuti 4 tahapan pijakan secara lengkap</w:t>
            </w:r>
          </w:p>
          <w:p w14:paraId="2DC7C505" w14:textId="77777777" w:rsidR="00D75B84" w:rsidRPr="00967A2B" w:rsidRDefault="00000000">
            <w:pPr>
              <w:spacing w:before="20" w:after="20"/>
              <w:rPr>
                <w:sz w:val="24"/>
                <w:szCs w:val="24"/>
              </w:rPr>
            </w:pPr>
            <w:r w:rsidRPr="00967A2B">
              <w:rPr>
                <w:color w:val="000000"/>
                <w:sz w:val="24"/>
                <w:szCs w:val="24"/>
              </w:rPr>
              <w:t>• Minimal 75% peserta didik aktif berpartisipasi dalam setiap kegiatan main yang disediakan</w:t>
            </w:r>
          </w:p>
          <w:p w14:paraId="63DE1E5E" w14:textId="77777777" w:rsidR="00D75B84" w:rsidRPr="00967A2B" w:rsidRDefault="00000000">
            <w:pPr>
              <w:spacing w:before="20" w:after="20"/>
              <w:rPr>
                <w:sz w:val="24"/>
                <w:szCs w:val="24"/>
              </w:rPr>
            </w:pPr>
            <w:r w:rsidRPr="00967A2B">
              <w:rPr>
                <w:color w:val="000000"/>
                <w:sz w:val="24"/>
                <w:szCs w:val="24"/>
              </w:rPr>
              <w:t>• Setiap peserta didik mendapatkan interaksi bermakna (scaffolding) dari guru minimal 3 kali per sesi</w:t>
            </w:r>
          </w:p>
          <w:p w14:paraId="5B3FD5E9" w14:textId="77777777" w:rsidR="00D75B84" w:rsidRPr="00967A2B" w:rsidRDefault="00000000">
            <w:pPr>
              <w:spacing w:before="20" w:after="20"/>
              <w:rPr>
                <w:sz w:val="24"/>
                <w:szCs w:val="24"/>
              </w:rPr>
            </w:pPr>
            <w:r w:rsidRPr="00967A2B">
              <w:rPr>
                <w:color w:val="000000"/>
                <w:sz w:val="24"/>
                <w:szCs w:val="24"/>
              </w:rPr>
              <w:t>• Sesi Recalling dilaksanakan setiap hari dengan partisipasi aktif minimal 80% peserta didik</w:t>
            </w:r>
          </w:p>
          <w:p w14:paraId="3AFE3CB6" w14:textId="623873D4" w:rsidR="00967A2B" w:rsidRPr="00967A2B" w:rsidRDefault="00000000" w:rsidP="00967A2B">
            <w:pPr>
              <w:spacing w:before="20" w:after="30"/>
              <w:rPr>
                <w:color w:val="000000"/>
                <w:sz w:val="24"/>
                <w:szCs w:val="24"/>
              </w:rPr>
            </w:pPr>
            <w:r w:rsidRPr="00967A2B">
              <w:rPr>
                <w:color w:val="000000"/>
                <w:sz w:val="24"/>
                <w:szCs w:val="24"/>
              </w:rPr>
              <w:t>• 100% dokumentasi kegiatan (foto, video, catatan anekdot) tersedia setiap har</w:t>
            </w:r>
            <w:r w:rsidR="00967A2B">
              <w:rPr>
                <w:color w:val="000000"/>
                <w:sz w:val="24"/>
                <w:szCs w:val="24"/>
              </w:rPr>
              <w:t>i.</w:t>
            </w:r>
          </w:p>
        </w:tc>
      </w:tr>
      <w:tr w:rsidR="00D51622" w14:paraId="6DB14DFD" w14:textId="77777777" w:rsidTr="00967A2B">
        <w:trPr>
          <w:cantSplit/>
        </w:trPr>
        <w:tc>
          <w:tcPr>
            <w:tcW w:w="1873" w:type="dxa"/>
            <w:tcBorders>
              <w:top w:val="single" w:sz="4" w:space="0" w:color="000000"/>
              <w:left w:val="single" w:sz="4" w:space="0" w:color="000000"/>
              <w:bottom w:val="single" w:sz="4" w:space="0" w:color="000000"/>
              <w:right w:val="single" w:sz="4" w:space="0" w:color="000000"/>
            </w:tcBorders>
            <w:shd w:val="clear" w:color="auto" w:fill="D9E1F2"/>
          </w:tcPr>
          <w:p w14:paraId="7624C94B" w14:textId="5EC78F24" w:rsidR="00D51622" w:rsidRPr="00D51622" w:rsidRDefault="00D51622" w:rsidP="00D51622">
            <w:pPr>
              <w:spacing w:before="60" w:after="60"/>
              <w:rPr>
                <w:b/>
                <w:bCs/>
                <w:color w:val="000000"/>
                <w:sz w:val="24"/>
                <w:szCs w:val="24"/>
              </w:rPr>
            </w:pPr>
            <w:r w:rsidRPr="00D51622">
              <w:rPr>
                <w:b/>
                <w:bCs/>
                <w:color w:val="000000"/>
                <w:sz w:val="24"/>
                <w:szCs w:val="24"/>
              </w:rPr>
              <w:lastRenderedPageBreak/>
              <w:t>7. Prosedur Teknis</w:t>
            </w:r>
          </w:p>
        </w:tc>
        <w:tc>
          <w:tcPr>
            <w:tcW w:w="7198" w:type="dxa"/>
            <w:tcBorders>
              <w:top w:val="single" w:sz="4" w:space="0" w:color="000000"/>
              <w:left w:val="single" w:sz="4" w:space="0" w:color="000000"/>
              <w:bottom w:val="single" w:sz="4" w:space="0" w:color="000000"/>
              <w:right w:val="single" w:sz="4" w:space="0" w:color="000000"/>
            </w:tcBorders>
          </w:tcPr>
          <w:p w14:paraId="28CB2FE5" w14:textId="77777777" w:rsidR="00D51622" w:rsidRPr="00D51622" w:rsidRDefault="00D51622" w:rsidP="00D51622">
            <w:pPr>
              <w:spacing w:before="30" w:after="20"/>
              <w:rPr>
                <w:sz w:val="24"/>
                <w:szCs w:val="24"/>
              </w:rPr>
            </w:pPr>
            <w:r w:rsidRPr="00D51622">
              <w:rPr>
                <w:b/>
                <w:bCs/>
                <w:color w:val="000000"/>
                <w:sz w:val="24"/>
                <w:szCs w:val="24"/>
              </w:rPr>
              <w:t>Tahapan Pelaksanaan:</w:t>
            </w:r>
          </w:p>
          <w:p w14:paraId="15F9398A" w14:textId="77777777" w:rsidR="00D51622" w:rsidRPr="00D51622" w:rsidRDefault="00D51622" w:rsidP="00D51622">
            <w:pPr>
              <w:spacing w:before="20" w:after="10"/>
              <w:rPr>
                <w:sz w:val="24"/>
                <w:szCs w:val="24"/>
              </w:rPr>
            </w:pPr>
            <w:r w:rsidRPr="00D51622">
              <w:rPr>
                <w:b/>
                <w:bCs/>
                <w:color w:val="000000"/>
                <w:sz w:val="24"/>
                <w:szCs w:val="24"/>
              </w:rPr>
              <w:t>Langkah 1: Pijakan Lingkungan Main (30–45 menit sebelum peserta didik datang)</w:t>
            </w:r>
          </w:p>
          <w:p w14:paraId="15211257" w14:textId="77777777" w:rsidR="00D51622" w:rsidRPr="00D51622" w:rsidRDefault="00D51622" w:rsidP="00D51622">
            <w:pPr>
              <w:spacing w:before="10" w:after="10"/>
              <w:rPr>
                <w:sz w:val="24"/>
                <w:szCs w:val="24"/>
              </w:rPr>
            </w:pPr>
            <w:r w:rsidRPr="00D51622">
              <w:rPr>
                <w:color w:val="000000"/>
                <w:sz w:val="24"/>
                <w:szCs w:val="24"/>
              </w:rPr>
              <w:t>• Guru menyiapkan ruang Sentra sesuai tema pembelajaran: menata APE, loose parts, dan material eksplorasi dengan densitas main optimal (10–15 pilihan kegiatan).</w:t>
            </w:r>
          </w:p>
          <w:p w14:paraId="30C957B7" w14:textId="77777777" w:rsidR="00D51622" w:rsidRPr="00D51622" w:rsidRDefault="00D51622" w:rsidP="00D51622">
            <w:pPr>
              <w:spacing w:before="10" w:after="10"/>
              <w:rPr>
                <w:sz w:val="24"/>
                <w:szCs w:val="24"/>
              </w:rPr>
            </w:pPr>
            <w:r w:rsidRPr="00D51622">
              <w:rPr>
                <w:color w:val="000000"/>
                <w:sz w:val="24"/>
                <w:szCs w:val="24"/>
              </w:rPr>
              <w:t>• Penataan lingkungan bermain yang mengundang (inviting) dan memancing rasa ingin tahu peserta didik secara alami.</w:t>
            </w:r>
          </w:p>
          <w:p w14:paraId="3736E597" w14:textId="77777777" w:rsidR="00D51622" w:rsidRPr="00D51622" w:rsidRDefault="00D51622" w:rsidP="00D51622">
            <w:pPr>
              <w:spacing w:before="10" w:after="10"/>
              <w:rPr>
                <w:sz w:val="24"/>
                <w:szCs w:val="24"/>
              </w:rPr>
            </w:pPr>
            <w:r w:rsidRPr="00D51622">
              <w:rPr>
                <w:color w:val="000000"/>
                <w:sz w:val="24"/>
                <w:szCs w:val="24"/>
              </w:rPr>
              <w:t>• Pengecekan keamanan seluruh material dan area bermain: tidak ada benda tajam, lantai bersih dan tidak licin, ventilasi dan pencahayaan memadai.</w:t>
            </w:r>
          </w:p>
          <w:p w14:paraId="5012B117" w14:textId="77777777" w:rsidR="00D51622" w:rsidRPr="00D51622" w:rsidRDefault="00D51622" w:rsidP="00D51622">
            <w:pPr>
              <w:spacing w:before="10" w:after="10"/>
              <w:rPr>
                <w:sz w:val="24"/>
                <w:szCs w:val="24"/>
              </w:rPr>
            </w:pPr>
            <w:r w:rsidRPr="00D51622">
              <w:rPr>
                <w:color w:val="000000"/>
                <w:sz w:val="24"/>
                <w:szCs w:val="24"/>
              </w:rPr>
              <w:t>• Pemasangan label/petunjuk kegiatan dalam bahasa anak yang sederhana dan menarik.</w:t>
            </w:r>
          </w:p>
          <w:p w14:paraId="78209405" w14:textId="77777777" w:rsidR="00D51622" w:rsidRPr="00D51622" w:rsidRDefault="00D51622" w:rsidP="00D51622">
            <w:pPr>
              <w:spacing w:before="10" w:after="20"/>
              <w:rPr>
                <w:sz w:val="24"/>
                <w:szCs w:val="24"/>
              </w:rPr>
            </w:pPr>
            <w:r w:rsidRPr="00D51622">
              <w:rPr>
                <w:color w:val="000000"/>
                <w:sz w:val="24"/>
                <w:szCs w:val="24"/>
              </w:rPr>
              <w:t>• Guru membaca Basmalah dan berdoa bersama tim pendidik sebelum peserta didik datang.</w:t>
            </w:r>
          </w:p>
          <w:p w14:paraId="14DB8DC3" w14:textId="77777777" w:rsidR="00D51622" w:rsidRPr="00D51622" w:rsidRDefault="00D51622" w:rsidP="00D51622">
            <w:pPr>
              <w:spacing w:before="20" w:after="10"/>
              <w:rPr>
                <w:sz w:val="24"/>
                <w:szCs w:val="24"/>
              </w:rPr>
            </w:pPr>
            <w:r w:rsidRPr="00D51622">
              <w:rPr>
                <w:b/>
                <w:bCs/>
                <w:color w:val="000000"/>
                <w:sz w:val="24"/>
                <w:szCs w:val="24"/>
              </w:rPr>
              <w:t>Langkah 2: Morning Circle Islami dan Transisi ke Sentra (07.30–08.15)</w:t>
            </w:r>
          </w:p>
          <w:p w14:paraId="45DA34C0" w14:textId="77777777" w:rsidR="00D51622" w:rsidRPr="00D51622" w:rsidRDefault="00D51622" w:rsidP="00D51622">
            <w:pPr>
              <w:spacing w:before="10" w:after="10"/>
              <w:rPr>
                <w:sz w:val="24"/>
                <w:szCs w:val="24"/>
              </w:rPr>
            </w:pPr>
            <w:r w:rsidRPr="00D51622">
              <w:rPr>
                <w:color w:val="000000"/>
                <w:sz w:val="24"/>
                <w:szCs w:val="24"/>
              </w:rPr>
              <w:t>• Penyambutan peserta didik di pintu gerbang dengan 5S Plus: Senyum, Salam, Sapa, Sopan, Santun, Syukur, Sayang — mewujudkan suasana Ramah-Santun Islami.</w:t>
            </w:r>
          </w:p>
          <w:p w14:paraId="5F268B74" w14:textId="77777777" w:rsidR="00D51622" w:rsidRPr="00D51622" w:rsidRDefault="00D51622" w:rsidP="00D51622">
            <w:pPr>
              <w:spacing w:before="10" w:after="10"/>
              <w:rPr>
                <w:sz w:val="24"/>
                <w:szCs w:val="24"/>
              </w:rPr>
            </w:pPr>
            <w:r w:rsidRPr="00D51622">
              <w:rPr>
                <w:color w:val="000000"/>
                <w:sz w:val="24"/>
                <w:szCs w:val="24"/>
              </w:rPr>
              <w:t>• Morning Circle Islami: doa bersama, murojaah, talqin doa harian, hafalan surat/hadits, dan pembacaan ikrar Generasi EMAS.</w:t>
            </w:r>
          </w:p>
          <w:p w14:paraId="64C0DBF2" w14:textId="77777777" w:rsidR="00D51622" w:rsidRPr="00D51622" w:rsidRDefault="00D51622" w:rsidP="00D51622">
            <w:pPr>
              <w:spacing w:before="10" w:after="10"/>
              <w:rPr>
                <w:sz w:val="24"/>
                <w:szCs w:val="24"/>
              </w:rPr>
            </w:pPr>
            <w:r w:rsidRPr="00D51622">
              <w:rPr>
                <w:color w:val="000000"/>
                <w:sz w:val="24"/>
                <w:szCs w:val="24"/>
              </w:rPr>
              <w:t>• Pengenalan tema hari ini secara mindful: guru membantu peserta didik memusatkan perhatian dan kesadaran terhadap tema yang akan dipelajari.</w:t>
            </w:r>
          </w:p>
          <w:p w14:paraId="55C2C7F3" w14:textId="77777777" w:rsidR="00D51622" w:rsidRPr="00D51622" w:rsidRDefault="00D51622" w:rsidP="00D51622">
            <w:pPr>
              <w:spacing w:before="10" w:after="20"/>
              <w:rPr>
                <w:sz w:val="24"/>
                <w:szCs w:val="24"/>
              </w:rPr>
            </w:pPr>
            <w:r w:rsidRPr="00D51622">
              <w:rPr>
                <w:color w:val="000000"/>
                <w:sz w:val="24"/>
                <w:szCs w:val="24"/>
              </w:rPr>
              <w:t>• Transisi ke Sentra dengan tertib dan penuh kegembiraan.</w:t>
            </w:r>
          </w:p>
          <w:p w14:paraId="2C7DAAD7" w14:textId="77777777" w:rsidR="00D51622" w:rsidRPr="00D51622" w:rsidRDefault="00D51622" w:rsidP="00D51622">
            <w:pPr>
              <w:spacing w:before="20" w:after="10"/>
              <w:rPr>
                <w:sz w:val="24"/>
                <w:szCs w:val="24"/>
              </w:rPr>
            </w:pPr>
            <w:r w:rsidRPr="00D51622">
              <w:rPr>
                <w:b/>
                <w:bCs/>
                <w:color w:val="000000"/>
                <w:sz w:val="24"/>
                <w:szCs w:val="24"/>
              </w:rPr>
              <w:t>Langkah 3: Pijakan Sebelum Main (15–20 menit)</w:t>
            </w:r>
          </w:p>
          <w:p w14:paraId="6C0FD3B8" w14:textId="77777777" w:rsidR="00D51622" w:rsidRPr="00D51622" w:rsidRDefault="00D51622" w:rsidP="00D51622">
            <w:pPr>
              <w:spacing w:before="10" w:after="10"/>
              <w:rPr>
                <w:sz w:val="24"/>
                <w:szCs w:val="24"/>
              </w:rPr>
            </w:pPr>
            <w:r w:rsidRPr="00D51622">
              <w:rPr>
                <w:color w:val="000000"/>
                <w:sz w:val="24"/>
                <w:szCs w:val="24"/>
              </w:rPr>
              <w:t>• Guru mengumpulkan peserta didik dalam lingkaran kecil (circle time) di Sentra dan membangun konteks pembelajaran dengan intonasi hangat dan penuh cinta.</w:t>
            </w:r>
          </w:p>
          <w:p w14:paraId="363A1CFA" w14:textId="77777777" w:rsidR="00D51622" w:rsidRPr="00D51622" w:rsidRDefault="00D51622" w:rsidP="00D51622">
            <w:pPr>
              <w:spacing w:before="10" w:after="10"/>
              <w:rPr>
                <w:sz w:val="24"/>
                <w:szCs w:val="24"/>
              </w:rPr>
            </w:pPr>
            <w:r w:rsidRPr="00D51622">
              <w:rPr>
                <w:color w:val="000000"/>
                <w:sz w:val="24"/>
                <w:szCs w:val="24"/>
              </w:rPr>
              <w:t>• Mindful Opening: guru mengajak peserta didik bernapas dalam (deep breathing) dan fokus, menciptakan kondisi belajar yang tenang dan siap.</w:t>
            </w:r>
          </w:p>
          <w:p w14:paraId="6E766248" w14:textId="77777777" w:rsidR="00D51622" w:rsidRPr="00D51622" w:rsidRDefault="00D51622" w:rsidP="00D51622">
            <w:pPr>
              <w:spacing w:before="10" w:after="10"/>
              <w:rPr>
                <w:sz w:val="24"/>
                <w:szCs w:val="24"/>
              </w:rPr>
            </w:pPr>
            <w:r w:rsidRPr="00D51622">
              <w:rPr>
                <w:color w:val="000000"/>
                <w:sz w:val="24"/>
                <w:szCs w:val="24"/>
              </w:rPr>
              <w:t>• Guru memperkenalkan material bermain, menjelaskan prosedur keamanan, dan menetapkan aturan main bersama peserta didik.</w:t>
            </w:r>
          </w:p>
          <w:p w14:paraId="4EA55E97" w14:textId="77777777" w:rsidR="00D51622" w:rsidRPr="00D51622" w:rsidRDefault="00D51622" w:rsidP="00D51622">
            <w:pPr>
              <w:spacing w:before="10" w:after="10"/>
              <w:rPr>
                <w:sz w:val="24"/>
                <w:szCs w:val="24"/>
              </w:rPr>
            </w:pPr>
            <w:r w:rsidRPr="00D51622">
              <w:rPr>
                <w:color w:val="000000"/>
                <w:sz w:val="24"/>
                <w:szCs w:val="24"/>
              </w:rPr>
              <w:t>• Penjelasan tujuan bermain secara sederhana sesuai usia PAUD/RA.</w:t>
            </w:r>
          </w:p>
          <w:p w14:paraId="392A9934" w14:textId="77777777" w:rsidR="00D51622" w:rsidRPr="00D51622" w:rsidRDefault="00D51622" w:rsidP="00D51622">
            <w:pPr>
              <w:spacing w:before="10" w:after="20"/>
              <w:rPr>
                <w:sz w:val="24"/>
                <w:szCs w:val="24"/>
              </w:rPr>
            </w:pPr>
            <w:r w:rsidRPr="00D51622">
              <w:rPr>
                <w:color w:val="000000"/>
                <w:sz w:val="24"/>
                <w:szCs w:val="24"/>
              </w:rPr>
              <w:t>• Guru memberi kesempatan peserta didik untuk memilih kegiatan main yang akan mereka lakukan (otonomi anak).</w:t>
            </w:r>
          </w:p>
          <w:p w14:paraId="32442B45" w14:textId="77777777" w:rsidR="00D51622" w:rsidRPr="00D51622" w:rsidRDefault="00D51622" w:rsidP="00D51622">
            <w:pPr>
              <w:spacing w:before="20" w:after="10"/>
              <w:rPr>
                <w:sz w:val="24"/>
                <w:szCs w:val="24"/>
              </w:rPr>
            </w:pPr>
            <w:r w:rsidRPr="00D51622">
              <w:rPr>
                <w:b/>
                <w:bCs/>
                <w:color w:val="000000"/>
                <w:sz w:val="24"/>
                <w:szCs w:val="24"/>
              </w:rPr>
              <w:t>Langkah 4: Pijakan Saat Main (45–60 menit)</w:t>
            </w:r>
          </w:p>
          <w:p w14:paraId="7C3CC590" w14:textId="77777777" w:rsidR="00D51622" w:rsidRPr="00D51622" w:rsidRDefault="00D51622" w:rsidP="00D51622">
            <w:pPr>
              <w:spacing w:before="10" w:after="10"/>
              <w:rPr>
                <w:sz w:val="24"/>
                <w:szCs w:val="24"/>
              </w:rPr>
            </w:pPr>
            <w:r w:rsidRPr="00D51622">
              <w:rPr>
                <w:color w:val="000000"/>
                <w:sz w:val="24"/>
                <w:szCs w:val="24"/>
              </w:rPr>
              <w:t>• Guru mengobservasi dan mendokumentasikan kegiatan bermain peserta didik secara aktif: mengambil foto, membuat catatan anekdot, dan merekam momen penting perkembangan.</w:t>
            </w:r>
          </w:p>
          <w:p w14:paraId="42741ACD" w14:textId="77777777" w:rsidR="00D51622" w:rsidRPr="00D51622" w:rsidRDefault="00D51622" w:rsidP="00D51622">
            <w:pPr>
              <w:spacing w:before="10" w:after="10"/>
              <w:rPr>
                <w:sz w:val="24"/>
                <w:szCs w:val="24"/>
              </w:rPr>
            </w:pPr>
            <w:r w:rsidRPr="00D51622">
              <w:rPr>
                <w:color w:val="000000"/>
                <w:sz w:val="24"/>
                <w:szCs w:val="24"/>
              </w:rPr>
              <w:t>• Scaffolding Individual: guru mendekati setiap peserta didik secara bergantian, memberikan pertanyaan terbuka yang memancing berpikir kritis.</w:t>
            </w:r>
          </w:p>
          <w:p w14:paraId="7B34FD1E" w14:textId="77777777" w:rsidR="00D51622" w:rsidRPr="00D51622" w:rsidRDefault="00D51622" w:rsidP="00D51622">
            <w:pPr>
              <w:spacing w:before="10" w:after="10"/>
              <w:rPr>
                <w:sz w:val="24"/>
                <w:szCs w:val="24"/>
              </w:rPr>
            </w:pPr>
            <w:r w:rsidRPr="00D51622">
              <w:rPr>
                <w:color w:val="000000"/>
                <w:sz w:val="24"/>
                <w:szCs w:val="24"/>
              </w:rPr>
              <w:lastRenderedPageBreak/>
              <w:t>• Guru memperluas (extend) pengalaman belajar peserta didik dengan menambahkan material baru, pertanyaan pendalaman, atau tantangan baru sesuai ZPD.</w:t>
            </w:r>
          </w:p>
          <w:p w14:paraId="3ADF4F26" w14:textId="77777777" w:rsidR="00D51622" w:rsidRPr="00D51622" w:rsidRDefault="00D51622" w:rsidP="00D51622">
            <w:pPr>
              <w:spacing w:before="10" w:after="10"/>
              <w:rPr>
                <w:sz w:val="24"/>
                <w:szCs w:val="24"/>
              </w:rPr>
            </w:pPr>
            <w:r w:rsidRPr="00D51622">
              <w:rPr>
                <w:color w:val="000000"/>
                <w:sz w:val="24"/>
                <w:szCs w:val="24"/>
              </w:rPr>
              <w:t>• Guru mendorong interaksi sosial positif antar peserta didik: berbagi, bekerjasama, dan berempati — implementasi nilai KBC "Cinta kepada Sesama".</w:t>
            </w:r>
          </w:p>
          <w:p w14:paraId="23EC4A56" w14:textId="77777777" w:rsidR="00D51622" w:rsidRPr="00D51622" w:rsidRDefault="00D51622" w:rsidP="00D51622">
            <w:pPr>
              <w:spacing w:before="10" w:after="20"/>
              <w:rPr>
                <w:sz w:val="24"/>
                <w:szCs w:val="24"/>
              </w:rPr>
            </w:pPr>
            <w:r w:rsidRPr="00D51622">
              <w:rPr>
                <w:color w:val="000000"/>
                <w:sz w:val="24"/>
                <w:szCs w:val="24"/>
              </w:rPr>
              <w:t>• Pengelolaan waktu dan transisi antar kegiatan dilakukan dengan lembut dan tanpa paksaan.</w:t>
            </w:r>
          </w:p>
          <w:p w14:paraId="3AEC7D70" w14:textId="77777777" w:rsidR="00D51622" w:rsidRPr="00D51622" w:rsidRDefault="00D51622" w:rsidP="00D51622">
            <w:pPr>
              <w:spacing w:before="20" w:after="10"/>
              <w:rPr>
                <w:sz w:val="24"/>
                <w:szCs w:val="24"/>
              </w:rPr>
            </w:pPr>
            <w:r w:rsidRPr="00D51622">
              <w:rPr>
                <w:b/>
                <w:bCs/>
                <w:color w:val="000000"/>
                <w:sz w:val="24"/>
                <w:szCs w:val="24"/>
              </w:rPr>
              <w:t>Langkah 5: Pijakan Setelah Main — Recalling (15–20 menit)</w:t>
            </w:r>
          </w:p>
          <w:p w14:paraId="1D95145F" w14:textId="77777777" w:rsidR="00D51622" w:rsidRPr="00D51622" w:rsidRDefault="00D51622" w:rsidP="00D51622">
            <w:pPr>
              <w:spacing w:before="10" w:after="10"/>
              <w:rPr>
                <w:sz w:val="24"/>
                <w:szCs w:val="24"/>
              </w:rPr>
            </w:pPr>
            <w:r w:rsidRPr="00D51622">
              <w:rPr>
                <w:color w:val="000000"/>
                <w:sz w:val="24"/>
                <w:szCs w:val="24"/>
              </w:rPr>
              <w:t>• Guru memberi tanda waktu bermain hampir selesai dengan lembut (5 menit sebelumnya).</w:t>
            </w:r>
          </w:p>
          <w:p w14:paraId="7B3B3C73" w14:textId="77777777" w:rsidR="00D51622" w:rsidRPr="00D51622" w:rsidRDefault="00D51622" w:rsidP="00D51622">
            <w:pPr>
              <w:spacing w:before="10" w:after="10"/>
              <w:rPr>
                <w:sz w:val="24"/>
                <w:szCs w:val="24"/>
              </w:rPr>
            </w:pPr>
            <w:r w:rsidRPr="00D51622">
              <w:rPr>
                <w:color w:val="000000"/>
                <w:sz w:val="24"/>
                <w:szCs w:val="24"/>
              </w:rPr>
              <w:t>• Beres-beres bersama: peserta didik mengembalikan material ke tempatnya sebagai pembiasaan tanggung jawab dan kerapian (implementasi Adab Sebelum Ilmu).</w:t>
            </w:r>
          </w:p>
          <w:p w14:paraId="2A8B13F8" w14:textId="77777777" w:rsidR="00D51622" w:rsidRPr="00D51622" w:rsidRDefault="00D51622" w:rsidP="00D51622">
            <w:pPr>
              <w:spacing w:before="10" w:after="10"/>
              <w:rPr>
                <w:sz w:val="24"/>
                <w:szCs w:val="24"/>
              </w:rPr>
            </w:pPr>
            <w:r w:rsidRPr="00D51622">
              <w:rPr>
                <w:color w:val="000000"/>
                <w:sz w:val="24"/>
                <w:szCs w:val="24"/>
              </w:rPr>
              <w:t>• Recalling Circle: peserta didik duduk melingkar dan berbagi cerita tentang apa yang mereka lakukan, rasakan, dan pelajari.</w:t>
            </w:r>
          </w:p>
          <w:p w14:paraId="3489E53D" w14:textId="77777777" w:rsidR="00D51622" w:rsidRPr="00D51622" w:rsidRDefault="00D51622" w:rsidP="00D51622">
            <w:pPr>
              <w:spacing w:before="10" w:after="10"/>
              <w:rPr>
                <w:sz w:val="24"/>
                <w:szCs w:val="24"/>
              </w:rPr>
            </w:pPr>
            <w:r w:rsidRPr="00D51622">
              <w:rPr>
                <w:color w:val="000000"/>
                <w:sz w:val="24"/>
                <w:szCs w:val="24"/>
              </w:rPr>
              <w:t>• Guru memberikan penguatan positif (positive reinforcement) dan apresiasi terhadap proses belajar peserta didik — bukan hanya hasil.</w:t>
            </w:r>
          </w:p>
          <w:p w14:paraId="292C2E54" w14:textId="77777777" w:rsidR="00D51622" w:rsidRPr="00D51622" w:rsidRDefault="00D51622" w:rsidP="00D51622">
            <w:pPr>
              <w:spacing w:before="10" w:after="10"/>
              <w:rPr>
                <w:sz w:val="24"/>
                <w:szCs w:val="24"/>
              </w:rPr>
            </w:pPr>
            <w:r w:rsidRPr="00D51622">
              <w:rPr>
                <w:color w:val="000000"/>
                <w:sz w:val="24"/>
                <w:szCs w:val="24"/>
              </w:rPr>
              <w:t>• Penutupan pembelajaran dengan doa, Alhamdulillah, dan pesan moral Islami yang relevan dengan tema hari ini.</w:t>
            </w:r>
          </w:p>
          <w:p w14:paraId="7C4B3EB3" w14:textId="1EFA05D7" w:rsidR="00D51622" w:rsidRPr="00D51622" w:rsidRDefault="00D51622" w:rsidP="00D51622">
            <w:pPr>
              <w:spacing w:before="30" w:after="20"/>
              <w:rPr>
                <w:color w:val="000000"/>
                <w:sz w:val="24"/>
                <w:szCs w:val="24"/>
              </w:rPr>
            </w:pPr>
            <w:r w:rsidRPr="00D51622">
              <w:rPr>
                <w:color w:val="000000"/>
                <w:sz w:val="24"/>
                <w:szCs w:val="24"/>
              </w:rPr>
              <w:t>• Dokumentasi akhir: guru menyelesaikan catatan observasi dan menyimpan dokumentasi ke sistem penilaian (EMIS/Cloud Storage institusi).</w:t>
            </w:r>
          </w:p>
        </w:tc>
      </w:tr>
      <w:tr w:rsidR="00D51622" w14:paraId="35700FC6" w14:textId="77777777" w:rsidTr="00967A2B">
        <w:trPr>
          <w:cantSplit/>
        </w:trPr>
        <w:tc>
          <w:tcPr>
            <w:tcW w:w="1873" w:type="dxa"/>
            <w:tcBorders>
              <w:top w:val="single" w:sz="4" w:space="0" w:color="000000"/>
              <w:left w:val="single" w:sz="4" w:space="0" w:color="000000"/>
              <w:bottom w:val="single" w:sz="4" w:space="0" w:color="000000"/>
              <w:right w:val="single" w:sz="4" w:space="0" w:color="000000"/>
            </w:tcBorders>
            <w:shd w:val="clear" w:color="auto" w:fill="D9E1F2"/>
          </w:tcPr>
          <w:p w14:paraId="455EE290" w14:textId="20C556B3" w:rsidR="00D51622" w:rsidRPr="00D51622" w:rsidRDefault="00D51622" w:rsidP="00D51622">
            <w:pPr>
              <w:spacing w:before="60" w:after="60"/>
              <w:rPr>
                <w:b/>
                <w:bCs/>
                <w:color w:val="000000"/>
                <w:sz w:val="24"/>
                <w:szCs w:val="24"/>
              </w:rPr>
            </w:pPr>
            <w:r w:rsidRPr="00D51622">
              <w:rPr>
                <w:b/>
                <w:bCs/>
                <w:color w:val="000000"/>
                <w:sz w:val="24"/>
                <w:szCs w:val="24"/>
              </w:rPr>
              <w:lastRenderedPageBreak/>
              <w:t>8. Formulir Terkait</w:t>
            </w:r>
          </w:p>
        </w:tc>
        <w:tc>
          <w:tcPr>
            <w:tcW w:w="7198" w:type="dxa"/>
            <w:tcBorders>
              <w:top w:val="single" w:sz="4" w:space="0" w:color="000000"/>
              <w:left w:val="single" w:sz="4" w:space="0" w:color="000000"/>
              <w:bottom w:val="single" w:sz="4" w:space="0" w:color="000000"/>
              <w:right w:val="single" w:sz="4" w:space="0" w:color="000000"/>
            </w:tcBorders>
          </w:tcPr>
          <w:p w14:paraId="4D9BC2B4" w14:textId="77777777" w:rsidR="00D51622" w:rsidRPr="00D51622" w:rsidRDefault="00D51622" w:rsidP="00D51622">
            <w:pPr>
              <w:spacing w:before="30" w:after="20"/>
              <w:rPr>
                <w:sz w:val="24"/>
                <w:szCs w:val="24"/>
              </w:rPr>
            </w:pPr>
            <w:r w:rsidRPr="00D51622">
              <w:rPr>
                <w:color w:val="000000"/>
                <w:sz w:val="24"/>
                <w:szCs w:val="24"/>
              </w:rPr>
              <w:t>• F-SOP-PROS-01: Lembar Observasi Harian Peserta Didik (Anekdot &amp; Ceklis)</w:t>
            </w:r>
          </w:p>
          <w:p w14:paraId="6B895DA3" w14:textId="77777777" w:rsidR="00D51622" w:rsidRPr="00D51622" w:rsidRDefault="00D51622" w:rsidP="00D51622">
            <w:pPr>
              <w:spacing w:before="20" w:after="20"/>
              <w:rPr>
                <w:sz w:val="24"/>
                <w:szCs w:val="24"/>
              </w:rPr>
            </w:pPr>
            <w:r w:rsidRPr="00D51622">
              <w:rPr>
                <w:color w:val="000000"/>
                <w:sz w:val="24"/>
                <w:szCs w:val="24"/>
              </w:rPr>
              <w:t>• F-SOP-PROS-02: Formulir Monitoring Densitas Main Sentra</w:t>
            </w:r>
          </w:p>
          <w:p w14:paraId="0FDA25C9" w14:textId="77777777" w:rsidR="00D51622" w:rsidRPr="00D51622" w:rsidRDefault="00D51622" w:rsidP="00D51622">
            <w:pPr>
              <w:spacing w:before="20" w:after="20"/>
              <w:rPr>
                <w:sz w:val="24"/>
                <w:szCs w:val="24"/>
              </w:rPr>
            </w:pPr>
            <w:r w:rsidRPr="00D51622">
              <w:rPr>
                <w:color w:val="000000"/>
                <w:sz w:val="24"/>
                <w:szCs w:val="24"/>
              </w:rPr>
              <w:t>• F-SOP-PROS-03: Jurnal Guru Harian (Refleksi Pembelajaran)</w:t>
            </w:r>
          </w:p>
          <w:p w14:paraId="3EE85554" w14:textId="77777777" w:rsidR="00D51622" w:rsidRPr="00D51622" w:rsidRDefault="00D51622" w:rsidP="00D51622">
            <w:pPr>
              <w:spacing w:before="20" w:after="20"/>
              <w:rPr>
                <w:sz w:val="24"/>
                <w:szCs w:val="24"/>
              </w:rPr>
            </w:pPr>
            <w:r w:rsidRPr="00D51622">
              <w:rPr>
                <w:color w:val="000000"/>
                <w:sz w:val="24"/>
                <w:szCs w:val="24"/>
              </w:rPr>
              <w:t>• F-SOP-PROS-04: Dokumentasi Foto dan Video Kegiatan Main</w:t>
            </w:r>
          </w:p>
          <w:p w14:paraId="64268959" w14:textId="721E5207" w:rsidR="00D51622" w:rsidRPr="00D51622" w:rsidRDefault="00D51622" w:rsidP="00D51622">
            <w:pPr>
              <w:spacing w:before="30" w:after="20"/>
              <w:rPr>
                <w:b/>
                <w:bCs/>
                <w:color w:val="000000"/>
                <w:sz w:val="24"/>
                <w:szCs w:val="24"/>
              </w:rPr>
            </w:pPr>
            <w:r w:rsidRPr="00D51622">
              <w:rPr>
                <w:color w:val="000000"/>
                <w:sz w:val="24"/>
                <w:szCs w:val="24"/>
              </w:rPr>
              <w:t>• RPP RA (Rencana Pelaksanaan Pembelajaran) Berbasis KBC</w:t>
            </w:r>
          </w:p>
        </w:tc>
      </w:tr>
    </w:tbl>
    <w:p w14:paraId="38B8602F" w14:textId="77777777" w:rsidR="00D75B84" w:rsidRDefault="00D75B84">
      <w:pPr>
        <w:spacing w:after="60"/>
      </w:pPr>
    </w:p>
    <w:p w14:paraId="144EC537" w14:textId="77777777" w:rsidR="00D75B84" w:rsidRPr="00D51622" w:rsidRDefault="00000000" w:rsidP="00D51622">
      <w:pPr>
        <w:pStyle w:val="Heading2"/>
        <w:rPr>
          <w:b/>
          <w:bCs/>
          <w:sz w:val="24"/>
          <w:szCs w:val="24"/>
        </w:rPr>
      </w:pPr>
      <w:bookmarkStart w:id="40" w:name="_Toc239329746"/>
      <w:bookmarkStart w:id="41" w:name="_Toc239329784"/>
      <w:r w:rsidRPr="00D51622">
        <w:rPr>
          <w:b/>
          <w:bCs/>
          <w:sz w:val="24"/>
          <w:szCs w:val="24"/>
        </w:rPr>
        <w:t>C. SOP Penerimaan Peserta Didik Baru (PPDB) Ramah Anak</w:t>
      </w:r>
      <w:bookmarkEnd w:id="40"/>
      <w:bookmarkEnd w:id="41"/>
    </w:p>
    <w:p w14:paraId="104F530F" w14:textId="77777777" w:rsidR="00D51622" w:rsidRDefault="00D51622">
      <w:pPr>
        <w:spacing w:before="60" w:after="60"/>
        <w:rPr>
          <w:b/>
          <w:bCs/>
          <w:color w:val="000000"/>
        </w:rPr>
      </w:pPr>
    </w:p>
    <w:p w14:paraId="2CF0962A" w14:textId="290DC51B" w:rsidR="00D75B84" w:rsidRPr="00D51622" w:rsidRDefault="00000000" w:rsidP="00D51622">
      <w:pPr>
        <w:spacing w:before="60" w:after="60"/>
        <w:jc w:val="center"/>
        <w:rPr>
          <w:sz w:val="24"/>
          <w:szCs w:val="24"/>
        </w:rPr>
      </w:pPr>
      <w:r w:rsidRPr="00D51622">
        <w:rPr>
          <w:b/>
          <w:bCs/>
          <w:color w:val="000000"/>
          <w:sz w:val="24"/>
          <w:szCs w:val="24"/>
        </w:rPr>
        <w:t>SOP Penerimaan Peserta Didik Baru (PPDB) Tanpa Tes Calistung</w:t>
      </w:r>
    </w:p>
    <w:p w14:paraId="179D24FC" w14:textId="4E322D68" w:rsidR="00D75B84" w:rsidRPr="00D51622" w:rsidRDefault="00000000" w:rsidP="00D51622">
      <w:pPr>
        <w:spacing w:before="60" w:after="60"/>
        <w:jc w:val="center"/>
        <w:rPr>
          <w:sz w:val="24"/>
          <w:szCs w:val="24"/>
        </w:rPr>
      </w:pPr>
      <w:r w:rsidRPr="00D51622">
        <w:rPr>
          <w:color w:val="000000"/>
          <w:sz w:val="24"/>
          <w:szCs w:val="24"/>
        </w:rPr>
        <w:t>Kode Dokumen: RA-GA/SPMI/SOP-PENG/PPDB/03</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68"/>
        <w:gridCol w:w="7203"/>
      </w:tblGrid>
      <w:tr w:rsidR="00D75B84" w14:paraId="596763B7" w14:textId="77777777">
        <w:trPr>
          <w:cantSplit/>
        </w:trPr>
        <w:tc>
          <w:tcPr>
            <w:tcW w:w="1985" w:type="dxa"/>
            <w:tcBorders>
              <w:top w:val="single" w:sz="4" w:space="0" w:color="000000"/>
              <w:left w:val="single" w:sz="4" w:space="0" w:color="000000"/>
              <w:bottom w:val="single" w:sz="4" w:space="0" w:color="000000"/>
              <w:right w:val="single" w:sz="4" w:space="0" w:color="000000"/>
            </w:tcBorders>
            <w:shd w:val="clear" w:color="auto" w:fill="D9E1F2"/>
          </w:tcPr>
          <w:p w14:paraId="02A09538" w14:textId="77777777" w:rsidR="00D75B84" w:rsidRPr="00D51622" w:rsidRDefault="00000000">
            <w:pPr>
              <w:spacing w:before="60" w:after="60"/>
              <w:rPr>
                <w:sz w:val="24"/>
                <w:szCs w:val="24"/>
              </w:rPr>
            </w:pPr>
            <w:r w:rsidRPr="00D51622">
              <w:rPr>
                <w:b/>
                <w:bCs/>
                <w:color w:val="000000"/>
                <w:sz w:val="24"/>
                <w:szCs w:val="24"/>
              </w:rPr>
              <w:t>1. Tujuan</w:t>
            </w:r>
          </w:p>
        </w:tc>
        <w:tc>
          <w:tcPr>
            <w:tcW w:w="7938" w:type="dxa"/>
            <w:tcBorders>
              <w:top w:val="single" w:sz="4" w:space="0" w:color="000000"/>
              <w:left w:val="single" w:sz="4" w:space="0" w:color="000000"/>
              <w:bottom w:val="single" w:sz="4" w:space="0" w:color="000000"/>
              <w:right w:val="single" w:sz="4" w:space="0" w:color="000000"/>
            </w:tcBorders>
          </w:tcPr>
          <w:p w14:paraId="65892543" w14:textId="77777777" w:rsidR="00D75B84" w:rsidRPr="00D51622" w:rsidRDefault="00000000">
            <w:pPr>
              <w:spacing w:before="60" w:after="60"/>
              <w:rPr>
                <w:sz w:val="24"/>
                <w:szCs w:val="24"/>
              </w:rPr>
            </w:pPr>
            <w:r w:rsidRPr="00D51622">
              <w:rPr>
                <w:color w:val="000000"/>
                <w:sz w:val="24"/>
                <w:szCs w:val="24"/>
              </w:rPr>
              <w:t>Menjamin terlaksananya proses Penerimaan Peserta Didik Baru (PPDB) di RA Golden Age secara terbuka, transparan, ramah anak, berkeadilan, dan bebas dari segala bentuk tes calistung (membaca, menulis, menghitung) — sesuai regulasi RA/PAUD nasional dan nilai-nilai Akhlakul Karimah — sehingga setiap anak usia dini mendapatkan kesempatan yang setara untuk menjadi bagian dari Generasi EMAS RA Golden Age.</w:t>
            </w:r>
          </w:p>
        </w:tc>
      </w:tr>
      <w:tr w:rsidR="00D75B84" w14:paraId="6AED996B" w14:textId="77777777">
        <w:trPr>
          <w:cantSplit/>
        </w:trPr>
        <w:tc>
          <w:tcPr>
            <w:tcW w:w="1985" w:type="dxa"/>
            <w:tcBorders>
              <w:top w:val="single" w:sz="4" w:space="0" w:color="000000"/>
              <w:left w:val="single" w:sz="4" w:space="0" w:color="000000"/>
              <w:bottom w:val="single" w:sz="4" w:space="0" w:color="000000"/>
              <w:right w:val="single" w:sz="4" w:space="0" w:color="000000"/>
            </w:tcBorders>
            <w:shd w:val="clear" w:color="auto" w:fill="D9E1F2"/>
          </w:tcPr>
          <w:p w14:paraId="6E69554B" w14:textId="77777777" w:rsidR="00D75B84" w:rsidRPr="00D51622" w:rsidRDefault="00000000">
            <w:pPr>
              <w:spacing w:before="60" w:after="60"/>
              <w:rPr>
                <w:sz w:val="24"/>
                <w:szCs w:val="24"/>
              </w:rPr>
            </w:pPr>
            <w:r w:rsidRPr="00D51622">
              <w:rPr>
                <w:b/>
                <w:bCs/>
                <w:color w:val="000000"/>
                <w:sz w:val="24"/>
                <w:szCs w:val="24"/>
              </w:rPr>
              <w:lastRenderedPageBreak/>
              <w:t>2. Ruang Lingkup</w:t>
            </w:r>
          </w:p>
        </w:tc>
        <w:tc>
          <w:tcPr>
            <w:tcW w:w="7938" w:type="dxa"/>
            <w:tcBorders>
              <w:top w:val="single" w:sz="4" w:space="0" w:color="000000"/>
              <w:left w:val="single" w:sz="4" w:space="0" w:color="000000"/>
              <w:bottom w:val="single" w:sz="4" w:space="0" w:color="000000"/>
              <w:right w:val="single" w:sz="4" w:space="0" w:color="000000"/>
            </w:tcBorders>
          </w:tcPr>
          <w:p w14:paraId="59FA1B13" w14:textId="77777777" w:rsidR="00D75B84" w:rsidRPr="00D51622" w:rsidRDefault="00000000">
            <w:pPr>
              <w:spacing w:before="60" w:after="60"/>
              <w:rPr>
                <w:sz w:val="24"/>
                <w:szCs w:val="24"/>
              </w:rPr>
            </w:pPr>
            <w:r w:rsidRPr="00D51622">
              <w:rPr>
                <w:color w:val="000000"/>
                <w:sz w:val="24"/>
                <w:szCs w:val="24"/>
              </w:rPr>
              <w:t>SOP ini berlaku untuk seluruh rangkaian kegiatan PPDB RA Golden Age Tahun Ajaran 2027/2028, mencakup: sosialisasi, pendaftaran, wawancara orientasi, seleksi berbasis usia, observasi bermain (bukan tes akademik), pengumuman, dan daftar ulang.</w:t>
            </w:r>
          </w:p>
        </w:tc>
      </w:tr>
      <w:tr w:rsidR="00D75B84" w14:paraId="6103F358" w14:textId="77777777">
        <w:trPr>
          <w:cantSplit/>
        </w:trPr>
        <w:tc>
          <w:tcPr>
            <w:tcW w:w="1985" w:type="dxa"/>
            <w:tcBorders>
              <w:top w:val="single" w:sz="4" w:space="0" w:color="000000"/>
              <w:left w:val="single" w:sz="4" w:space="0" w:color="000000"/>
              <w:bottom w:val="single" w:sz="4" w:space="0" w:color="000000"/>
              <w:right w:val="single" w:sz="4" w:space="0" w:color="000000"/>
            </w:tcBorders>
            <w:shd w:val="clear" w:color="auto" w:fill="D9E1F2"/>
          </w:tcPr>
          <w:p w14:paraId="38237ED4" w14:textId="77777777" w:rsidR="00D75B84" w:rsidRPr="00D51622" w:rsidRDefault="00000000">
            <w:pPr>
              <w:spacing w:before="60" w:after="60"/>
              <w:rPr>
                <w:sz w:val="24"/>
                <w:szCs w:val="24"/>
              </w:rPr>
            </w:pPr>
            <w:r w:rsidRPr="00D51622">
              <w:rPr>
                <w:b/>
                <w:bCs/>
                <w:color w:val="000000"/>
                <w:sz w:val="24"/>
                <w:szCs w:val="24"/>
              </w:rPr>
              <w:t>3. Definisi</w:t>
            </w:r>
          </w:p>
        </w:tc>
        <w:tc>
          <w:tcPr>
            <w:tcW w:w="7938" w:type="dxa"/>
            <w:tcBorders>
              <w:top w:val="single" w:sz="4" w:space="0" w:color="000000"/>
              <w:left w:val="single" w:sz="4" w:space="0" w:color="000000"/>
              <w:bottom w:val="single" w:sz="4" w:space="0" w:color="000000"/>
              <w:right w:val="single" w:sz="4" w:space="0" w:color="000000"/>
            </w:tcBorders>
          </w:tcPr>
          <w:p w14:paraId="44C566A7" w14:textId="77777777" w:rsidR="00D75B84" w:rsidRPr="00D51622" w:rsidRDefault="00000000">
            <w:pPr>
              <w:spacing w:before="30" w:after="20"/>
              <w:rPr>
                <w:sz w:val="24"/>
                <w:szCs w:val="24"/>
              </w:rPr>
            </w:pPr>
            <w:r w:rsidRPr="00D51622">
              <w:rPr>
                <w:color w:val="000000"/>
                <w:sz w:val="24"/>
                <w:szCs w:val="24"/>
              </w:rPr>
              <w:t>• PPDB Ramah Anak: proses penerimaan peserta didik yang menempatkan anak sebagai pusat, menghormati hak-hak anak, dan tidak melakukan tes/seleksi yang melampaui tahap perkembangan anak usia dini.</w:t>
            </w:r>
          </w:p>
          <w:p w14:paraId="63FFF420" w14:textId="77777777" w:rsidR="00D75B84" w:rsidRPr="00D51622" w:rsidRDefault="00000000">
            <w:pPr>
              <w:spacing w:before="20" w:after="20"/>
              <w:rPr>
                <w:sz w:val="24"/>
                <w:szCs w:val="24"/>
              </w:rPr>
            </w:pPr>
            <w:r w:rsidRPr="00D51622">
              <w:rPr>
                <w:color w:val="000000"/>
                <w:sz w:val="24"/>
                <w:szCs w:val="24"/>
              </w:rPr>
              <w:t>• Tanpa Tes Calistung: larangan penggunaan tes membaca, menulis, dan berhitung sebagai syarat masuk RA.</w:t>
            </w:r>
          </w:p>
          <w:p w14:paraId="6D455932" w14:textId="77777777" w:rsidR="00D75B84" w:rsidRPr="00D51622" w:rsidRDefault="00000000">
            <w:pPr>
              <w:spacing w:before="20" w:after="20"/>
              <w:rPr>
                <w:sz w:val="24"/>
                <w:szCs w:val="24"/>
              </w:rPr>
            </w:pPr>
            <w:r w:rsidRPr="00D51622">
              <w:rPr>
                <w:color w:val="000000"/>
                <w:sz w:val="24"/>
                <w:szCs w:val="24"/>
              </w:rPr>
              <w:t>• Observasi Bermain: proses pengamatan informal terhadap kesiapan belajar anak melalui kegiatan bermain bebas.</w:t>
            </w:r>
          </w:p>
          <w:p w14:paraId="187BD0BF" w14:textId="77777777" w:rsidR="00D75B84" w:rsidRPr="00D51622" w:rsidRDefault="00000000">
            <w:pPr>
              <w:spacing w:before="20" w:after="30"/>
              <w:rPr>
                <w:sz w:val="24"/>
                <w:szCs w:val="24"/>
              </w:rPr>
            </w:pPr>
            <w:r w:rsidRPr="00D51622">
              <w:rPr>
                <w:color w:val="000000"/>
                <w:sz w:val="24"/>
                <w:szCs w:val="24"/>
              </w:rPr>
              <w:t>• Wawancara Orientasi: sesi perkenalan informal antara orang tua/wali dengan guru.</w:t>
            </w:r>
          </w:p>
        </w:tc>
      </w:tr>
      <w:tr w:rsidR="00D75B84" w14:paraId="5DDD6F23" w14:textId="77777777">
        <w:trPr>
          <w:cantSplit/>
        </w:trPr>
        <w:tc>
          <w:tcPr>
            <w:tcW w:w="1985" w:type="dxa"/>
            <w:tcBorders>
              <w:top w:val="single" w:sz="4" w:space="0" w:color="000000"/>
              <w:left w:val="single" w:sz="4" w:space="0" w:color="000000"/>
              <w:bottom w:val="single" w:sz="4" w:space="0" w:color="000000"/>
              <w:right w:val="single" w:sz="4" w:space="0" w:color="000000"/>
            </w:tcBorders>
            <w:shd w:val="clear" w:color="auto" w:fill="D9E1F2"/>
          </w:tcPr>
          <w:p w14:paraId="6F9B6D81" w14:textId="77777777" w:rsidR="00D75B84" w:rsidRPr="00D51622" w:rsidRDefault="00000000">
            <w:pPr>
              <w:spacing w:before="60" w:after="60"/>
              <w:rPr>
                <w:sz w:val="24"/>
                <w:szCs w:val="24"/>
              </w:rPr>
            </w:pPr>
            <w:r w:rsidRPr="00D51622">
              <w:rPr>
                <w:b/>
                <w:bCs/>
                <w:color w:val="000000"/>
                <w:sz w:val="24"/>
                <w:szCs w:val="24"/>
              </w:rPr>
              <w:t>4. Landasan Hukum</w:t>
            </w:r>
          </w:p>
        </w:tc>
        <w:tc>
          <w:tcPr>
            <w:tcW w:w="7938" w:type="dxa"/>
            <w:tcBorders>
              <w:top w:val="single" w:sz="4" w:space="0" w:color="000000"/>
              <w:left w:val="single" w:sz="4" w:space="0" w:color="000000"/>
              <w:bottom w:val="single" w:sz="4" w:space="0" w:color="000000"/>
              <w:right w:val="single" w:sz="4" w:space="0" w:color="000000"/>
            </w:tcBorders>
          </w:tcPr>
          <w:p w14:paraId="38C4D557" w14:textId="77777777" w:rsidR="00D75B84" w:rsidRPr="00D51622" w:rsidRDefault="00000000">
            <w:pPr>
              <w:spacing w:before="30" w:after="20"/>
              <w:rPr>
                <w:sz w:val="24"/>
                <w:szCs w:val="24"/>
              </w:rPr>
            </w:pPr>
            <w:r w:rsidRPr="00D51622">
              <w:rPr>
                <w:color w:val="000000"/>
                <w:sz w:val="24"/>
                <w:szCs w:val="24"/>
              </w:rPr>
              <w:t>• KMA No. 450 Tahun 2024 tentang Pedoman Implementasi Kurikulum pada RA</w:t>
            </w:r>
          </w:p>
          <w:p w14:paraId="72393E99" w14:textId="77777777" w:rsidR="00D75B84" w:rsidRPr="00D51622" w:rsidRDefault="00000000">
            <w:pPr>
              <w:spacing w:before="20" w:after="20"/>
              <w:rPr>
                <w:sz w:val="24"/>
                <w:szCs w:val="24"/>
              </w:rPr>
            </w:pPr>
            <w:r w:rsidRPr="00D51622">
              <w:rPr>
                <w:color w:val="000000"/>
                <w:sz w:val="24"/>
                <w:szCs w:val="24"/>
              </w:rPr>
              <w:t>• PMA No. 60 Tahun 2015 tentang Ketentuan Pendirian dan Penyelenggaraan RA</w:t>
            </w:r>
          </w:p>
          <w:p w14:paraId="1923652D" w14:textId="77777777" w:rsidR="00D75B84" w:rsidRPr="00D51622" w:rsidRDefault="00000000">
            <w:pPr>
              <w:spacing w:before="20" w:after="20"/>
              <w:rPr>
                <w:sz w:val="24"/>
                <w:szCs w:val="24"/>
              </w:rPr>
            </w:pPr>
            <w:r w:rsidRPr="00D51622">
              <w:rPr>
                <w:color w:val="000000"/>
                <w:sz w:val="24"/>
                <w:szCs w:val="24"/>
              </w:rPr>
              <w:t>• Kepdirjen Pendis No. 2100 Tahun 2026 tentang Juknis Pengelolaan BOP RA terkait verifikasi data peserta didik</w:t>
            </w:r>
          </w:p>
          <w:p w14:paraId="7DED30E8" w14:textId="77777777" w:rsidR="00D75B84" w:rsidRPr="00D51622" w:rsidRDefault="00000000">
            <w:pPr>
              <w:spacing w:before="20" w:after="20"/>
              <w:rPr>
                <w:sz w:val="24"/>
                <w:szCs w:val="24"/>
              </w:rPr>
            </w:pPr>
            <w:r w:rsidRPr="00D51622">
              <w:rPr>
                <w:color w:val="000000"/>
                <w:sz w:val="24"/>
                <w:szCs w:val="24"/>
              </w:rPr>
              <w:t>• UU No. 20 Tahun 2003 tentang Sistem Pendidikan Nasional</w:t>
            </w:r>
          </w:p>
          <w:p w14:paraId="0F7A3204" w14:textId="77777777" w:rsidR="00D75B84" w:rsidRPr="00D51622" w:rsidRDefault="00000000">
            <w:pPr>
              <w:spacing w:before="20" w:after="30"/>
              <w:rPr>
                <w:sz w:val="24"/>
                <w:szCs w:val="24"/>
              </w:rPr>
            </w:pPr>
            <w:r w:rsidRPr="00D51622">
              <w:rPr>
                <w:color w:val="000000"/>
                <w:sz w:val="24"/>
                <w:szCs w:val="24"/>
              </w:rPr>
              <w:t>• UU No. 23 Tahun 2002 tentang Perlindungan Anak</w:t>
            </w:r>
          </w:p>
        </w:tc>
      </w:tr>
      <w:tr w:rsidR="00D75B84" w14:paraId="7B7020EC" w14:textId="77777777">
        <w:trPr>
          <w:cantSplit/>
        </w:trPr>
        <w:tc>
          <w:tcPr>
            <w:tcW w:w="1985" w:type="dxa"/>
            <w:tcBorders>
              <w:top w:val="single" w:sz="4" w:space="0" w:color="000000"/>
              <w:left w:val="single" w:sz="4" w:space="0" w:color="000000"/>
              <w:bottom w:val="single" w:sz="4" w:space="0" w:color="000000"/>
              <w:right w:val="single" w:sz="4" w:space="0" w:color="000000"/>
            </w:tcBorders>
            <w:shd w:val="clear" w:color="auto" w:fill="D9E1F2"/>
          </w:tcPr>
          <w:p w14:paraId="12FD6796" w14:textId="77777777" w:rsidR="00D75B84" w:rsidRPr="00D51622" w:rsidRDefault="00000000">
            <w:pPr>
              <w:spacing w:before="60" w:after="60"/>
              <w:rPr>
                <w:sz w:val="24"/>
                <w:szCs w:val="24"/>
              </w:rPr>
            </w:pPr>
            <w:r w:rsidRPr="00D51622">
              <w:rPr>
                <w:b/>
                <w:bCs/>
                <w:color w:val="000000"/>
                <w:sz w:val="24"/>
                <w:szCs w:val="24"/>
              </w:rPr>
              <w:t>5. Pihak Terkait</w:t>
            </w:r>
          </w:p>
        </w:tc>
        <w:tc>
          <w:tcPr>
            <w:tcW w:w="7938" w:type="dxa"/>
            <w:tcBorders>
              <w:top w:val="single" w:sz="4" w:space="0" w:color="000000"/>
              <w:left w:val="single" w:sz="4" w:space="0" w:color="000000"/>
              <w:bottom w:val="single" w:sz="4" w:space="0" w:color="000000"/>
              <w:right w:val="single" w:sz="4" w:space="0" w:color="000000"/>
            </w:tcBorders>
          </w:tcPr>
          <w:p w14:paraId="1E7B9F1D" w14:textId="77777777" w:rsidR="00D75B84" w:rsidRPr="00D51622" w:rsidRDefault="00000000">
            <w:pPr>
              <w:spacing w:before="30" w:after="20"/>
              <w:rPr>
                <w:sz w:val="24"/>
                <w:szCs w:val="24"/>
              </w:rPr>
            </w:pPr>
            <w:r w:rsidRPr="00D51622">
              <w:rPr>
                <w:color w:val="000000"/>
                <w:sz w:val="24"/>
                <w:szCs w:val="24"/>
              </w:rPr>
              <w:t>• Kepala RA: Penanggung jawab dan koordinator umum seluruh rangkaian PPDB</w:t>
            </w:r>
          </w:p>
          <w:p w14:paraId="0793E92A" w14:textId="77777777" w:rsidR="00D75B84" w:rsidRPr="00D51622" w:rsidRDefault="00000000">
            <w:pPr>
              <w:spacing w:before="20" w:after="20"/>
              <w:rPr>
                <w:sz w:val="24"/>
                <w:szCs w:val="24"/>
              </w:rPr>
            </w:pPr>
            <w:r w:rsidRPr="00D51622">
              <w:rPr>
                <w:color w:val="000000"/>
                <w:sz w:val="24"/>
                <w:szCs w:val="24"/>
              </w:rPr>
              <w:t>• Panitia PPDB (Tim Guru): Melaksanakan pendaftaran, observasi, dan administrasi PPDB</w:t>
            </w:r>
          </w:p>
          <w:p w14:paraId="5064AAA0" w14:textId="77777777" w:rsidR="00D75B84" w:rsidRPr="00D51622" w:rsidRDefault="00000000">
            <w:pPr>
              <w:spacing w:before="20" w:after="20"/>
              <w:rPr>
                <w:sz w:val="24"/>
                <w:szCs w:val="24"/>
              </w:rPr>
            </w:pPr>
            <w:r w:rsidRPr="00D51622">
              <w:rPr>
                <w:color w:val="000000"/>
                <w:sz w:val="24"/>
                <w:szCs w:val="24"/>
              </w:rPr>
              <w:t>• TPM Madrasah: Memastikan prosedur PPDB sesuai standar mutu dan bebas dari tes calistung</w:t>
            </w:r>
          </w:p>
          <w:p w14:paraId="40F2A912" w14:textId="77777777" w:rsidR="00D75B84" w:rsidRPr="00D51622" w:rsidRDefault="00000000">
            <w:pPr>
              <w:spacing w:before="20" w:after="20"/>
              <w:rPr>
                <w:sz w:val="24"/>
                <w:szCs w:val="24"/>
              </w:rPr>
            </w:pPr>
            <w:r w:rsidRPr="00D51622">
              <w:rPr>
                <w:color w:val="000000"/>
                <w:sz w:val="24"/>
                <w:szCs w:val="24"/>
              </w:rPr>
              <w:t>• Komite RA: Memberikan dukungan dan masukan terhadap pelaksanaan PPDB</w:t>
            </w:r>
          </w:p>
          <w:p w14:paraId="384CF56D" w14:textId="77777777" w:rsidR="00D75B84" w:rsidRPr="00D51622" w:rsidRDefault="00000000">
            <w:pPr>
              <w:spacing w:before="20" w:after="30"/>
              <w:rPr>
                <w:sz w:val="24"/>
                <w:szCs w:val="24"/>
              </w:rPr>
            </w:pPr>
            <w:r w:rsidRPr="00D51622">
              <w:rPr>
                <w:color w:val="000000"/>
                <w:sz w:val="24"/>
                <w:szCs w:val="24"/>
              </w:rPr>
              <w:t>• Orang Tua/Wali Peserta Didik: Mendaftarkan putra-putri dan mengikuti sesi wawancara orientasi</w:t>
            </w:r>
          </w:p>
        </w:tc>
      </w:tr>
      <w:tr w:rsidR="00D75B84" w14:paraId="57D0266B" w14:textId="77777777">
        <w:trPr>
          <w:cantSplit/>
        </w:trPr>
        <w:tc>
          <w:tcPr>
            <w:tcW w:w="1985" w:type="dxa"/>
            <w:tcBorders>
              <w:top w:val="single" w:sz="4" w:space="0" w:color="000000"/>
              <w:left w:val="single" w:sz="4" w:space="0" w:color="000000"/>
              <w:bottom w:val="single" w:sz="4" w:space="0" w:color="000000"/>
              <w:right w:val="single" w:sz="4" w:space="0" w:color="000000"/>
            </w:tcBorders>
            <w:shd w:val="clear" w:color="auto" w:fill="D9E1F2"/>
          </w:tcPr>
          <w:p w14:paraId="17AC0522" w14:textId="77777777" w:rsidR="00D75B84" w:rsidRPr="00D51622" w:rsidRDefault="00000000">
            <w:pPr>
              <w:spacing w:before="60" w:after="60"/>
              <w:rPr>
                <w:sz w:val="24"/>
                <w:szCs w:val="24"/>
              </w:rPr>
            </w:pPr>
            <w:r w:rsidRPr="00D51622">
              <w:rPr>
                <w:b/>
                <w:bCs/>
                <w:color w:val="000000"/>
                <w:sz w:val="24"/>
                <w:szCs w:val="24"/>
              </w:rPr>
              <w:t>6. Indikator Kinerja</w:t>
            </w:r>
          </w:p>
        </w:tc>
        <w:tc>
          <w:tcPr>
            <w:tcW w:w="7938" w:type="dxa"/>
            <w:tcBorders>
              <w:top w:val="single" w:sz="4" w:space="0" w:color="000000"/>
              <w:left w:val="single" w:sz="4" w:space="0" w:color="000000"/>
              <w:bottom w:val="single" w:sz="4" w:space="0" w:color="000000"/>
              <w:right w:val="single" w:sz="4" w:space="0" w:color="000000"/>
            </w:tcBorders>
          </w:tcPr>
          <w:p w14:paraId="3D4DA585" w14:textId="77777777" w:rsidR="00D75B84" w:rsidRPr="00D51622" w:rsidRDefault="00000000">
            <w:pPr>
              <w:spacing w:before="30" w:after="20"/>
              <w:rPr>
                <w:sz w:val="24"/>
                <w:szCs w:val="24"/>
              </w:rPr>
            </w:pPr>
            <w:r w:rsidRPr="00D51622">
              <w:rPr>
                <w:color w:val="000000"/>
                <w:sz w:val="24"/>
                <w:szCs w:val="24"/>
              </w:rPr>
              <w:t>• 0% (nol) tes calistung dalam seluruh proses seleksi PPDB</w:t>
            </w:r>
          </w:p>
          <w:p w14:paraId="66D3B3AF" w14:textId="77777777" w:rsidR="00D75B84" w:rsidRPr="00D51622" w:rsidRDefault="00000000">
            <w:pPr>
              <w:spacing w:before="20" w:after="20"/>
              <w:rPr>
                <w:sz w:val="24"/>
                <w:szCs w:val="24"/>
              </w:rPr>
            </w:pPr>
            <w:r w:rsidRPr="00D51622">
              <w:rPr>
                <w:color w:val="000000"/>
                <w:sz w:val="24"/>
                <w:szCs w:val="24"/>
              </w:rPr>
              <w:t>• 100% calon peserta didik mendapatkan layanan ramah anak selama proses PPDB</w:t>
            </w:r>
          </w:p>
          <w:p w14:paraId="62A12EA4" w14:textId="77777777" w:rsidR="00D75B84" w:rsidRPr="00D51622" w:rsidRDefault="00000000">
            <w:pPr>
              <w:spacing w:before="20" w:after="20"/>
              <w:rPr>
                <w:sz w:val="24"/>
                <w:szCs w:val="24"/>
              </w:rPr>
            </w:pPr>
            <w:r w:rsidRPr="00D51622">
              <w:rPr>
                <w:color w:val="000000"/>
                <w:sz w:val="24"/>
                <w:szCs w:val="24"/>
              </w:rPr>
              <w:t>• Proses pendaftaran hingga pengumuman selesai dalam maksimal 30 hari kalender</w:t>
            </w:r>
          </w:p>
          <w:p w14:paraId="5C874343" w14:textId="77777777" w:rsidR="00D75B84" w:rsidRPr="00D51622" w:rsidRDefault="00000000">
            <w:pPr>
              <w:spacing w:before="20" w:after="20"/>
              <w:rPr>
                <w:sz w:val="24"/>
                <w:szCs w:val="24"/>
              </w:rPr>
            </w:pPr>
            <w:r w:rsidRPr="00D51622">
              <w:rPr>
                <w:color w:val="000000"/>
                <w:sz w:val="24"/>
                <w:szCs w:val="24"/>
              </w:rPr>
              <w:t>• Kepuasan orang tua terhadap proses PPDB minimal 90% berdasarkan survei sederhana</w:t>
            </w:r>
          </w:p>
          <w:p w14:paraId="4C2C3A94" w14:textId="77777777" w:rsidR="00D75B84" w:rsidRPr="00D51622" w:rsidRDefault="00000000">
            <w:pPr>
              <w:spacing w:before="20" w:after="30"/>
              <w:rPr>
                <w:sz w:val="24"/>
                <w:szCs w:val="24"/>
              </w:rPr>
            </w:pPr>
            <w:r w:rsidRPr="00D51622">
              <w:rPr>
                <w:color w:val="000000"/>
                <w:sz w:val="24"/>
                <w:szCs w:val="24"/>
              </w:rPr>
              <w:t>• Seluruh berkas pendaftaran tersimpan tertib dalam EMIS 4.0 Kemenag</w:t>
            </w:r>
          </w:p>
        </w:tc>
      </w:tr>
      <w:tr w:rsidR="00D75B84" w14:paraId="7BD3AF5E" w14:textId="77777777">
        <w:trPr>
          <w:cantSplit/>
        </w:trPr>
        <w:tc>
          <w:tcPr>
            <w:tcW w:w="1985" w:type="dxa"/>
            <w:tcBorders>
              <w:top w:val="single" w:sz="4" w:space="0" w:color="000000"/>
              <w:left w:val="single" w:sz="4" w:space="0" w:color="000000"/>
              <w:bottom w:val="single" w:sz="4" w:space="0" w:color="000000"/>
              <w:right w:val="single" w:sz="4" w:space="0" w:color="000000"/>
            </w:tcBorders>
            <w:shd w:val="clear" w:color="auto" w:fill="D9E1F2"/>
          </w:tcPr>
          <w:p w14:paraId="675EAADD" w14:textId="77777777" w:rsidR="00D75B84" w:rsidRPr="00D51622" w:rsidRDefault="00000000">
            <w:pPr>
              <w:spacing w:before="60" w:after="60"/>
              <w:rPr>
                <w:sz w:val="24"/>
                <w:szCs w:val="24"/>
              </w:rPr>
            </w:pPr>
            <w:r w:rsidRPr="00D51622">
              <w:rPr>
                <w:b/>
                <w:bCs/>
                <w:color w:val="000000"/>
                <w:sz w:val="24"/>
                <w:szCs w:val="24"/>
              </w:rPr>
              <w:lastRenderedPageBreak/>
              <w:t>7. Prosedur Teknis</w:t>
            </w:r>
          </w:p>
        </w:tc>
        <w:tc>
          <w:tcPr>
            <w:tcW w:w="7938" w:type="dxa"/>
            <w:tcBorders>
              <w:top w:val="single" w:sz="4" w:space="0" w:color="000000"/>
              <w:left w:val="single" w:sz="4" w:space="0" w:color="000000"/>
              <w:bottom w:val="single" w:sz="4" w:space="0" w:color="000000"/>
              <w:right w:val="single" w:sz="4" w:space="0" w:color="000000"/>
            </w:tcBorders>
          </w:tcPr>
          <w:p w14:paraId="35CDD1E1" w14:textId="77777777" w:rsidR="00D75B84" w:rsidRPr="00D51622" w:rsidRDefault="00000000">
            <w:pPr>
              <w:spacing w:before="30" w:after="20"/>
              <w:rPr>
                <w:sz w:val="24"/>
                <w:szCs w:val="24"/>
              </w:rPr>
            </w:pPr>
            <w:r w:rsidRPr="00D51622">
              <w:rPr>
                <w:b/>
                <w:bCs/>
                <w:color w:val="000000"/>
                <w:sz w:val="24"/>
                <w:szCs w:val="24"/>
              </w:rPr>
              <w:t>Tahapan Pelaksanaan:</w:t>
            </w:r>
          </w:p>
          <w:p w14:paraId="33F9664D" w14:textId="77777777" w:rsidR="00D75B84" w:rsidRPr="00D51622" w:rsidRDefault="00000000">
            <w:pPr>
              <w:spacing w:before="20" w:after="10"/>
              <w:rPr>
                <w:sz w:val="24"/>
                <w:szCs w:val="24"/>
              </w:rPr>
            </w:pPr>
            <w:r w:rsidRPr="00D51622">
              <w:rPr>
                <w:b/>
                <w:bCs/>
                <w:color w:val="000000"/>
                <w:sz w:val="24"/>
                <w:szCs w:val="24"/>
              </w:rPr>
              <w:t>Langkah 1: Perencanaan dan Pembentukan Panitia PPDB (Januari–Februari)</w:t>
            </w:r>
          </w:p>
          <w:p w14:paraId="01D66F58" w14:textId="77777777" w:rsidR="00D75B84" w:rsidRPr="00D51622" w:rsidRDefault="00000000">
            <w:pPr>
              <w:spacing w:before="10" w:after="10"/>
              <w:rPr>
                <w:sz w:val="24"/>
                <w:szCs w:val="24"/>
              </w:rPr>
            </w:pPr>
            <w:r w:rsidRPr="00D51622">
              <w:rPr>
                <w:color w:val="000000"/>
                <w:sz w:val="24"/>
                <w:szCs w:val="24"/>
              </w:rPr>
              <w:t>• Kepala RA menetapkan kuota penerimaan peserta didik berdasarkan kapasitas kelas dan rasio guru-anak yang ideal (1:10 hingga 1:15).</w:t>
            </w:r>
          </w:p>
          <w:p w14:paraId="1A7A2E81" w14:textId="77777777" w:rsidR="00D75B84" w:rsidRPr="00D51622" w:rsidRDefault="00000000">
            <w:pPr>
              <w:spacing w:before="10" w:after="10"/>
              <w:rPr>
                <w:sz w:val="24"/>
                <w:szCs w:val="24"/>
              </w:rPr>
            </w:pPr>
            <w:r w:rsidRPr="00D51622">
              <w:rPr>
                <w:color w:val="000000"/>
                <w:sz w:val="24"/>
                <w:szCs w:val="24"/>
              </w:rPr>
              <w:t>• Pembentukan Panitia PPDB melalui SK Kepala RA, dengan distribusi tugas yang jelas.</w:t>
            </w:r>
          </w:p>
          <w:p w14:paraId="5C56D2CC" w14:textId="77777777" w:rsidR="00D75B84" w:rsidRPr="00D51622" w:rsidRDefault="00000000">
            <w:pPr>
              <w:spacing w:before="10" w:after="10"/>
              <w:rPr>
                <w:sz w:val="24"/>
                <w:szCs w:val="24"/>
              </w:rPr>
            </w:pPr>
            <w:r w:rsidRPr="00D51622">
              <w:rPr>
                <w:color w:val="000000"/>
                <w:sz w:val="24"/>
                <w:szCs w:val="24"/>
              </w:rPr>
              <w:t>• Penyusunan jadwal PPDB yang mempertimbangkan kalender pendidikan dan kemudahan akses orang tua.</w:t>
            </w:r>
          </w:p>
          <w:p w14:paraId="09E1B4FA" w14:textId="77777777" w:rsidR="00D75B84" w:rsidRPr="00D51622" w:rsidRDefault="00000000">
            <w:pPr>
              <w:spacing w:before="10" w:after="20"/>
              <w:rPr>
                <w:sz w:val="24"/>
                <w:szCs w:val="24"/>
              </w:rPr>
            </w:pPr>
            <w:r w:rsidRPr="00D51622">
              <w:rPr>
                <w:color w:val="000000"/>
                <w:sz w:val="24"/>
                <w:szCs w:val="24"/>
              </w:rPr>
              <w:t>• Persiapan formulir, berkas, dan sistem pencatatan data peserta didik dalam EMIS 4.0 Kemenag.</w:t>
            </w:r>
          </w:p>
          <w:p w14:paraId="32E89EA2" w14:textId="77777777" w:rsidR="00D75B84" w:rsidRPr="00D51622" w:rsidRDefault="00000000">
            <w:pPr>
              <w:spacing w:before="20" w:after="10"/>
              <w:rPr>
                <w:sz w:val="24"/>
                <w:szCs w:val="24"/>
              </w:rPr>
            </w:pPr>
            <w:r w:rsidRPr="00D51622">
              <w:rPr>
                <w:b/>
                <w:bCs/>
                <w:color w:val="000000"/>
                <w:sz w:val="24"/>
                <w:szCs w:val="24"/>
              </w:rPr>
              <w:t>Langkah 2: Sosialisasi dan Promosi PPDB (Februari–Maret)</w:t>
            </w:r>
          </w:p>
          <w:p w14:paraId="211A6F17" w14:textId="77777777" w:rsidR="00D75B84" w:rsidRPr="00D51622" w:rsidRDefault="00000000">
            <w:pPr>
              <w:spacing w:before="10" w:after="10"/>
              <w:rPr>
                <w:sz w:val="24"/>
                <w:szCs w:val="24"/>
              </w:rPr>
            </w:pPr>
            <w:r w:rsidRPr="00D51622">
              <w:rPr>
                <w:color w:val="000000"/>
                <w:sz w:val="24"/>
                <w:szCs w:val="24"/>
              </w:rPr>
              <w:t>• Publikasi informasi PPDB melalui media sosial (WhatsApp Group, Instagram), papan pengumuman madrasah, dan jaringan Alumni RA Golden Age.</w:t>
            </w:r>
          </w:p>
          <w:p w14:paraId="0E248EB7" w14:textId="77777777" w:rsidR="00D75B84" w:rsidRPr="00D51622" w:rsidRDefault="00000000">
            <w:pPr>
              <w:spacing w:before="10" w:after="10"/>
              <w:rPr>
                <w:sz w:val="24"/>
                <w:szCs w:val="24"/>
              </w:rPr>
            </w:pPr>
            <w:r w:rsidRPr="00D51622">
              <w:rPr>
                <w:color w:val="000000"/>
                <w:sz w:val="24"/>
                <w:szCs w:val="24"/>
              </w:rPr>
              <w:t>• Penyebaran brosur/pamflet yang menampilkan kekhasan RA Golden Age: KBC, Generasi EMAS, program Tahfidz, STEAM Islami, dan lingkungan Ramah Anak.</w:t>
            </w:r>
          </w:p>
          <w:p w14:paraId="2B83AF4A" w14:textId="77777777" w:rsidR="00D75B84" w:rsidRPr="00D51622" w:rsidRDefault="00000000">
            <w:pPr>
              <w:spacing w:before="10" w:after="10"/>
              <w:rPr>
                <w:sz w:val="24"/>
                <w:szCs w:val="24"/>
              </w:rPr>
            </w:pPr>
            <w:r w:rsidRPr="00D51622">
              <w:rPr>
                <w:color w:val="000000"/>
                <w:sz w:val="24"/>
                <w:szCs w:val="24"/>
              </w:rPr>
              <w:t>• Open House RA Golden Age: orang tua diundang untuk mengunjungi madrasah, menyaksikan pembelajaran di Sentra, dan berdialog langsung dengan guru.</w:t>
            </w:r>
          </w:p>
          <w:p w14:paraId="75E8752F" w14:textId="77777777" w:rsidR="00D75B84" w:rsidRPr="00D51622" w:rsidRDefault="00000000">
            <w:pPr>
              <w:spacing w:before="10" w:after="20"/>
              <w:rPr>
                <w:sz w:val="24"/>
                <w:szCs w:val="24"/>
              </w:rPr>
            </w:pPr>
            <w:r w:rsidRPr="00D51622">
              <w:rPr>
                <w:color w:val="000000"/>
                <w:sz w:val="24"/>
                <w:szCs w:val="24"/>
              </w:rPr>
              <w:t>• Penekanan: "RA Golden Age TIDAK melaksanakan tes calistung — kami menilai kesiapan belajar anak melalui pengamatan bermain yang menyenangkan."</w:t>
            </w:r>
          </w:p>
          <w:p w14:paraId="71E47AF7" w14:textId="77777777" w:rsidR="00D75B84" w:rsidRPr="00D51622" w:rsidRDefault="00000000">
            <w:pPr>
              <w:spacing w:before="20" w:after="10"/>
              <w:rPr>
                <w:sz w:val="24"/>
                <w:szCs w:val="24"/>
              </w:rPr>
            </w:pPr>
            <w:r w:rsidRPr="00D51622">
              <w:rPr>
                <w:b/>
                <w:bCs/>
                <w:color w:val="000000"/>
                <w:sz w:val="24"/>
                <w:szCs w:val="24"/>
              </w:rPr>
              <w:t>Langkah 3: Pendaftaran Calon Peserta Didik (Maret–April)</w:t>
            </w:r>
          </w:p>
          <w:p w14:paraId="654E4F56" w14:textId="77777777" w:rsidR="00D75B84" w:rsidRPr="00D51622" w:rsidRDefault="00000000">
            <w:pPr>
              <w:spacing w:before="10" w:after="10"/>
              <w:rPr>
                <w:sz w:val="24"/>
                <w:szCs w:val="24"/>
              </w:rPr>
            </w:pPr>
            <w:r w:rsidRPr="00D51622">
              <w:rPr>
                <w:color w:val="000000"/>
                <w:sz w:val="24"/>
                <w:szCs w:val="24"/>
              </w:rPr>
              <w:t>• Penerimaan formulir pendaftaran: Kartu Keluarga, Akta Kelahiran, Pas Foto, dan Surat Keterangan Sehat.</w:t>
            </w:r>
          </w:p>
          <w:p w14:paraId="08468EF5" w14:textId="77777777" w:rsidR="00D75B84" w:rsidRPr="00D51622" w:rsidRDefault="00000000">
            <w:pPr>
              <w:spacing w:before="10" w:after="10"/>
              <w:rPr>
                <w:sz w:val="24"/>
                <w:szCs w:val="24"/>
              </w:rPr>
            </w:pPr>
            <w:r w:rsidRPr="00D51622">
              <w:rPr>
                <w:color w:val="000000"/>
                <w:sz w:val="24"/>
                <w:szCs w:val="24"/>
              </w:rPr>
              <w:t>• Verifikasi usia calon peserta didik: RA menerima anak usia 4–6 tahun (lahir antara 1 Juli 2021 – 30 Juni 2023 untuk TA 2027/2028).</w:t>
            </w:r>
          </w:p>
          <w:p w14:paraId="15E6F205" w14:textId="77777777" w:rsidR="00D75B84" w:rsidRPr="00D51622" w:rsidRDefault="00000000">
            <w:pPr>
              <w:spacing w:before="10" w:after="10"/>
              <w:rPr>
                <w:sz w:val="24"/>
                <w:szCs w:val="24"/>
              </w:rPr>
            </w:pPr>
            <w:r w:rsidRPr="00D51622">
              <w:rPr>
                <w:color w:val="000000"/>
                <w:sz w:val="24"/>
                <w:szCs w:val="24"/>
              </w:rPr>
              <w:t>• Pencatatan data calon peserta didik dalam sistem EMIS 4.0 Kemenag.</w:t>
            </w:r>
          </w:p>
          <w:p w14:paraId="57DF7950" w14:textId="77777777" w:rsidR="00D75B84" w:rsidRPr="00D51622" w:rsidRDefault="00000000">
            <w:pPr>
              <w:spacing w:before="10" w:after="20"/>
              <w:rPr>
                <w:sz w:val="24"/>
                <w:szCs w:val="24"/>
              </w:rPr>
            </w:pPr>
            <w:r w:rsidRPr="00D51622">
              <w:rPr>
                <w:color w:val="000000"/>
                <w:sz w:val="24"/>
                <w:szCs w:val="24"/>
              </w:rPr>
              <w:t>• Pemberian nomor pendaftaran dan konfirmasi jadwal Wawancara Orientasi kepada orang tua.</w:t>
            </w:r>
          </w:p>
          <w:p w14:paraId="333DE78D" w14:textId="77777777" w:rsidR="00D75B84" w:rsidRPr="00D51622" w:rsidRDefault="00000000">
            <w:pPr>
              <w:spacing w:before="20" w:after="10"/>
              <w:rPr>
                <w:sz w:val="24"/>
                <w:szCs w:val="24"/>
              </w:rPr>
            </w:pPr>
            <w:r w:rsidRPr="00D51622">
              <w:rPr>
                <w:b/>
                <w:bCs/>
                <w:color w:val="000000"/>
                <w:sz w:val="24"/>
                <w:szCs w:val="24"/>
              </w:rPr>
              <w:t>Langkah 4: Wawancara Orientasi Orang Tua dan Observasi Bermain (April)</w:t>
            </w:r>
          </w:p>
          <w:p w14:paraId="68E8DEDE" w14:textId="77777777" w:rsidR="00D75B84" w:rsidRPr="00D51622" w:rsidRDefault="00000000">
            <w:pPr>
              <w:spacing w:before="10" w:after="10"/>
              <w:rPr>
                <w:sz w:val="24"/>
                <w:szCs w:val="24"/>
              </w:rPr>
            </w:pPr>
            <w:r w:rsidRPr="00D51622">
              <w:rPr>
                <w:color w:val="000000"/>
                <w:sz w:val="24"/>
                <w:szCs w:val="24"/>
              </w:rPr>
              <w:t>• Wawancara Orientasi Orang Tua: bukan wawancara seleksi, melainkan sesi pengenalan — guru menjelaskan visi KBC, Generasi EMAS, tata tertib, dan program unggulan RA Golden Age.</w:t>
            </w:r>
          </w:p>
          <w:p w14:paraId="48BAD1E6" w14:textId="77777777" w:rsidR="00D75B84" w:rsidRPr="00D51622" w:rsidRDefault="00000000">
            <w:pPr>
              <w:spacing w:before="10" w:after="10"/>
              <w:rPr>
                <w:sz w:val="24"/>
                <w:szCs w:val="24"/>
              </w:rPr>
            </w:pPr>
            <w:r w:rsidRPr="00D51622">
              <w:rPr>
                <w:color w:val="000000"/>
                <w:sz w:val="24"/>
                <w:szCs w:val="24"/>
              </w:rPr>
              <w:t>• Guru menggali informasi tentang kebiasaan, minat, karakter, dan kondisi kesehatan anak melalui percakapan santai dengan orang tua.</w:t>
            </w:r>
          </w:p>
          <w:p w14:paraId="421349EF" w14:textId="77777777" w:rsidR="00D75B84" w:rsidRPr="00D51622" w:rsidRDefault="00000000">
            <w:pPr>
              <w:spacing w:before="10" w:after="10"/>
              <w:rPr>
                <w:sz w:val="24"/>
                <w:szCs w:val="24"/>
              </w:rPr>
            </w:pPr>
            <w:r w:rsidRPr="00D51622">
              <w:rPr>
                <w:color w:val="000000"/>
                <w:sz w:val="24"/>
                <w:szCs w:val="24"/>
              </w:rPr>
              <w:t>• Observasi Bermain Anak (bukan tes): anak diajak bermain bebas selama 15–20 menit. Guru mengamati kemandirian dasar, kemampuan berinteraksi sosial, dan kenyamanan anak — BUKAN kemampuan membaca, menulis, atau berhitung.</w:t>
            </w:r>
          </w:p>
          <w:p w14:paraId="79082672" w14:textId="77777777" w:rsidR="00D75B84" w:rsidRPr="00D51622" w:rsidRDefault="00000000">
            <w:pPr>
              <w:spacing w:before="10" w:after="20"/>
              <w:rPr>
                <w:sz w:val="24"/>
                <w:szCs w:val="24"/>
              </w:rPr>
            </w:pPr>
            <w:r w:rsidRPr="00D51622">
              <w:rPr>
                <w:color w:val="000000"/>
                <w:sz w:val="24"/>
                <w:szCs w:val="24"/>
              </w:rPr>
              <w:lastRenderedPageBreak/>
              <w:t>• Seluruh proses berlangsung dalam suasana hangat, menyenangkan, dan tidak ada tekanan.</w:t>
            </w:r>
          </w:p>
          <w:p w14:paraId="48B7CE56" w14:textId="77777777" w:rsidR="00D75B84" w:rsidRPr="00D51622" w:rsidRDefault="00000000">
            <w:pPr>
              <w:spacing w:before="20" w:after="10"/>
              <w:rPr>
                <w:sz w:val="24"/>
                <w:szCs w:val="24"/>
              </w:rPr>
            </w:pPr>
            <w:r w:rsidRPr="00D51622">
              <w:rPr>
                <w:b/>
                <w:bCs/>
                <w:color w:val="000000"/>
                <w:sz w:val="24"/>
                <w:szCs w:val="24"/>
              </w:rPr>
              <w:t>Langkah 5: Seleksi dan Pengumuman (April–Mei)</w:t>
            </w:r>
          </w:p>
          <w:p w14:paraId="4E739AE0" w14:textId="77777777" w:rsidR="00D75B84" w:rsidRPr="00D51622" w:rsidRDefault="00000000">
            <w:pPr>
              <w:spacing w:before="10" w:after="10"/>
              <w:rPr>
                <w:sz w:val="24"/>
                <w:szCs w:val="24"/>
              </w:rPr>
            </w:pPr>
            <w:r w:rsidRPr="00D51622">
              <w:rPr>
                <w:color w:val="000000"/>
                <w:sz w:val="24"/>
                <w:szCs w:val="24"/>
              </w:rPr>
              <w:t>• Seleksi dilaksanakan berdasarkan: (a) kesesuaian usia, (b) urutan pendaftaran (first come, first served), dan/atau (c) prioritas peserta didik dari keluarga tidak mampu (jika ada program beasiswa).</w:t>
            </w:r>
          </w:p>
          <w:p w14:paraId="440950DA" w14:textId="77777777" w:rsidR="00D75B84" w:rsidRPr="00D51622" w:rsidRDefault="00000000">
            <w:pPr>
              <w:spacing w:before="10" w:after="10"/>
              <w:rPr>
                <w:sz w:val="24"/>
                <w:szCs w:val="24"/>
              </w:rPr>
            </w:pPr>
            <w:r w:rsidRPr="00D51622">
              <w:rPr>
                <w:color w:val="000000"/>
                <w:sz w:val="24"/>
                <w:szCs w:val="24"/>
              </w:rPr>
              <w:t>• Sama sekali TIDAK ada seleksi berdasarkan kemampuan akademik, tes IQ, tes calistung, atau kriteria diskriminatif lainnya.</w:t>
            </w:r>
          </w:p>
          <w:p w14:paraId="346F8DFE" w14:textId="77777777" w:rsidR="00D75B84" w:rsidRPr="00D51622" w:rsidRDefault="00000000">
            <w:pPr>
              <w:spacing w:before="10" w:after="10"/>
              <w:rPr>
                <w:sz w:val="24"/>
                <w:szCs w:val="24"/>
              </w:rPr>
            </w:pPr>
            <w:r w:rsidRPr="00D51622">
              <w:rPr>
                <w:color w:val="000000"/>
                <w:sz w:val="24"/>
                <w:szCs w:val="24"/>
              </w:rPr>
              <w:t>• Pengumuman hasil PPDB disampaikan kepada orang tua melalui WhatsApp dan papan pengumuman madrasah.</w:t>
            </w:r>
          </w:p>
          <w:p w14:paraId="36A71819" w14:textId="77777777" w:rsidR="00D75B84" w:rsidRPr="00D51622" w:rsidRDefault="00000000">
            <w:pPr>
              <w:spacing w:before="10" w:after="20"/>
              <w:rPr>
                <w:sz w:val="24"/>
                <w:szCs w:val="24"/>
              </w:rPr>
            </w:pPr>
            <w:r w:rsidRPr="00D51622">
              <w:rPr>
                <w:color w:val="000000"/>
                <w:sz w:val="24"/>
                <w:szCs w:val="24"/>
              </w:rPr>
              <w:t>• Apabila kuota terpenuhi, nama calon peserta didik yang belum diterima dicatat dalam daftar tunggu dan diberitahukan dengan santun.</w:t>
            </w:r>
          </w:p>
          <w:p w14:paraId="43545438" w14:textId="77777777" w:rsidR="00D75B84" w:rsidRPr="00D51622" w:rsidRDefault="00000000">
            <w:pPr>
              <w:spacing w:before="20" w:after="10"/>
              <w:rPr>
                <w:sz w:val="24"/>
                <w:szCs w:val="24"/>
              </w:rPr>
            </w:pPr>
            <w:r w:rsidRPr="00D51622">
              <w:rPr>
                <w:b/>
                <w:bCs/>
                <w:color w:val="000000"/>
                <w:sz w:val="24"/>
                <w:szCs w:val="24"/>
              </w:rPr>
              <w:t>Langkah 6: Daftar Ulang dan Orientasi Peserta Didik Baru (Mei–Juni)</w:t>
            </w:r>
          </w:p>
          <w:p w14:paraId="152FB9B8" w14:textId="77777777" w:rsidR="00D75B84" w:rsidRPr="00D51622" w:rsidRDefault="00000000">
            <w:pPr>
              <w:spacing w:before="10" w:after="10"/>
              <w:rPr>
                <w:sz w:val="24"/>
                <w:szCs w:val="24"/>
              </w:rPr>
            </w:pPr>
            <w:r w:rsidRPr="00D51622">
              <w:rPr>
                <w:color w:val="000000"/>
                <w:sz w:val="24"/>
                <w:szCs w:val="24"/>
              </w:rPr>
              <w:t>• Orang tua peserta didik yang diterima melaksanakan daftar ulang dengan melengkapi berkas administrasi dan menandatangani surat pernyataan kesepakatan bersama.</w:t>
            </w:r>
          </w:p>
          <w:p w14:paraId="62F4855C" w14:textId="77777777" w:rsidR="00D75B84" w:rsidRPr="00D51622" w:rsidRDefault="00000000">
            <w:pPr>
              <w:spacing w:before="10" w:after="10"/>
              <w:rPr>
                <w:sz w:val="24"/>
                <w:szCs w:val="24"/>
              </w:rPr>
            </w:pPr>
            <w:r w:rsidRPr="00D51622">
              <w:rPr>
                <w:color w:val="000000"/>
                <w:sz w:val="24"/>
                <w:szCs w:val="24"/>
              </w:rPr>
              <w:t>• Pelaksanaan Program Masa Pengenalan Lingkungan Madrasah (MPLM) yang ramah anak.</w:t>
            </w:r>
          </w:p>
          <w:p w14:paraId="59ACF921" w14:textId="77777777" w:rsidR="00D75B84" w:rsidRPr="00D51622" w:rsidRDefault="00000000">
            <w:pPr>
              <w:spacing w:before="10" w:after="10"/>
              <w:rPr>
                <w:sz w:val="24"/>
                <w:szCs w:val="24"/>
              </w:rPr>
            </w:pPr>
            <w:r w:rsidRPr="00D51622">
              <w:rPr>
                <w:color w:val="000000"/>
                <w:sz w:val="24"/>
                <w:szCs w:val="24"/>
              </w:rPr>
              <w:t>• Orang tua mengikuti Parenting Perdana: penjelasan mendalam tentang KBC dan cara mendukung pembelajaran di rumah.</w:t>
            </w:r>
          </w:p>
          <w:p w14:paraId="5BDE579B" w14:textId="77777777" w:rsidR="00D75B84" w:rsidRPr="00D51622" w:rsidRDefault="00000000">
            <w:pPr>
              <w:spacing w:before="10" w:after="30"/>
              <w:rPr>
                <w:sz w:val="24"/>
                <w:szCs w:val="24"/>
              </w:rPr>
            </w:pPr>
            <w:r w:rsidRPr="00D51622">
              <w:rPr>
                <w:color w:val="000000"/>
                <w:sz w:val="24"/>
                <w:szCs w:val="24"/>
              </w:rPr>
              <w:t>• Dokumentasi seluruh berkas peserta didik baru dalam sistem administrasi EMIS 4.0 Kemenag.</w:t>
            </w:r>
          </w:p>
        </w:tc>
      </w:tr>
      <w:tr w:rsidR="00D75B84" w14:paraId="0D7E1D0C" w14:textId="77777777">
        <w:trPr>
          <w:cantSplit/>
        </w:trPr>
        <w:tc>
          <w:tcPr>
            <w:tcW w:w="1985" w:type="dxa"/>
            <w:tcBorders>
              <w:top w:val="single" w:sz="4" w:space="0" w:color="000000"/>
              <w:left w:val="single" w:sz="4" w:space="0" w:color="000000"/>
              <w:bottom w:val="single" w:sz="4" w:space="0" w:color="000000"/>
              <w:right w:val="single" w:sz="4" w:space="0" w:color="000000"/>
            </w:tcBorders>
            <w:shd w:val="clear" w:color="auto" w:fill="D9E1F2"/>
          </w:tcPr>
          <w:p w14:paraId="02FBB618" w14:textId="77777777" w:rsidR="00D75B84" w:rsidRPr="00D51622" w:rsidRDefault="00000000">
            <w:pPr>
              <w:spacing w:before="60" w:after="60"/>
              <w:rPr>
                <w:sz w:val="24"/>
                <w:szCs w:val="24"/>
              </w:rPr>
            </w:pPr>
            <w:r w:rsidRPr="00D51622">
              <w:rPr>
                <w:b/>
                <w:bCs/>
                <w:color w:val="000000"/>
                <w:sz w:val="24"/>
                <w:szCs w:val="24"/>
              </w:rPr>
              <w:lastRenderedPageBreak/>
              <w:t>8. Formulir Terkait</w:t>
            </w:r>
          </w:p>
        </w:tc>
        <w:tc>
          <w:tcPr>
            <w:tcW w:w="7938" w:type="dxa"/>
            <w:tcBorders>
              <w:top w:val="single" w:sz="4" w:space="0" w:color="000000"/>
              <w:left w:val="single" w:sz="4" w:space="0" w:color="000000"/>
              <w:bottom w:val="single" w:sz="4" w:space="0" w:color="000000"/>
              <w:right w:val="single" w:sz="4" w:space="0" w:color="000000"/>
            </w:tcBorders>
          </w:tcPr>
          <w:p w14:paraId="0D855D76" w14:textId="77777777" w:rsidR="00D75B84" w:rsidRPr="00D51622" w:rsidRDefault="00000000">
            <w:pPr>
              <w:spacing w:before="30" w:after="20"/>
              <w:rPr>
                <w:sz w:val="24"/>
                <w:szCs w:val="24"/>
              </w:rPr>
            </w:pPr>
            <w:r w:rsidRPr="00D51622">
              <w:rPr>
                <w:color w:val="000000"/>
                <w:sz w:val="24"/>
                <w:szCs w:val="24"/>
              </w:rPr>
              <w:t>• F-SOP-PPDB-01: Formulir Pendaftaran Peserta Didik Baru</w:t>
            </w:r>
          </w:p>
          <w:p w14:paraId="505F27D3" w14:textId="77777777" w:rsidR="00D75B84" w:rsidRPr="00D51622" w:rsidRDefault="00000000">
            <w:pPr>
              <w:spacing w:before="20" w:after="20"/>
              <w:rPr>
                <w:sz w:val="24"/>
                <w:szCs w:val="24"/>
              </w:rPr>
            </w:pPr>
            <w:r w:rsidRPr="00D51622">
              <w:rPr>
                <w:color w:val="000000"/>
                <w:sz w:val="24"/>
                <w:szCs w:val="24"/>
              </w:rPr>
              <w:t>• F-SOP-PPDB-02: Lembar Observasi Bermain Calon Peserta Didik</w:t>
            </w:r>
          </w:p>
          <w:p w14:paraId="6D879DB8" w14:textId="77777777" w:rsidR="00D75B84" w:rsidRPr="00D51622" w:rsidRDefault="00000000">
            <w:pPr>
              <w:spacing w:before="20" w:after="20"/>
              <w:rPr>
                <w:sz w:val="24"/>
                <w:szCs w:val="24"/>
              </w:rPr>
            </w:pPr>
            <w:r w:rsidRPr="00D51622">
              <w:rPr>
                <w:color w:val="000000"/>
                <w:sz w:val="24"/>
                <w:szCs w:val="24"/>
              </w:rPr>
              <w:t>• F-SOP-PPDB-03: Notulen Wawancara Orientasi Orang Tua</w:t>
            </w:r>
          </w:p>
          <w:p w14:paraId="06BA9468" w14:textId="77777777" w:rsidR="00D75B84" w:rsidRPr="00D51622" w:rsidRDefault="00000000">
            <w:pPr>
              <w:spacing w:before="20" w:after="20"/>
              <w:rPr>
                <w:sz w:val="24"/>
                <w:szCs w:val="24"/>
              </w:rPr>
            </w:pPr>
            <w:r w:rsidRPr="00D51622">
              <w:rPr>
                <w:color w:val="000000"/>
                <w:sz w:val="24"/>
                <w:szCs w:val="24"/>
              </w:rPr>
              <w:t>• F-SOP-PPDB-04: Surat Keputusan Penerimaan Peserta Didik Baru</w:t>
            </w:r>
          </w:p>
          <w:p w14:paraId="3EDC174C" w14:textId="77777777" w:rsidR="00D75B84" w:rsidRPr="00D51622" w:rsidRDefault="00000000">
            <w:pPr>
              <w:spacing w:before="20" w:after="20"/>
              <w:rPr>
                <w:sz w:val="24"/>
                <w:szCs w:val="24"/>
              </w:rPr>
            </w:pPr>
            <w:r w:rsidRPr="00D51622">
              <w:rPr>
                <w:color w:val="000000"/>
                <w:sz w:val="24"/>
                <w:szCs w:val="24"/>
              </w:rPr>
              <w:t>• F-SOP-PPDB-05: Formulir Daftar Ulang dan Surat Pernyataan Orang Tua</w:t>
            </w:r>
          </w:p>
          <w:p w14:paraId="1C769D52" w14:textId="77777777" w:rsidR="00D75B84" w:rsidRPr="00D51622" w:rsidRDefault="00000000">
            <w:pPr>
              <w:spacing w:before="20" w:after="30"/>
              <w:rPr>
                <w:sz w:val="24"/>
                <w:szCs w:val="24"/>
              </w:rPr>
            </w:pPr>
            <w:r w:rsidRPr="00D51622">
              <w:rPr>
                <w:color w:val="000000"/>
                <w:sz w:val="24"/>
                <w:szCs w:val="24"/>
              </w:rPr>
              <w:t>• F-SOP-PPDB-06: Survei Kepuasan Orang Tua terhadap Proses PPDB</w:t>
            </w:r>
          </w:p>
        </w:tc>
      </w:tr>
    </w:tbl>
    <w:p w14:paraId="3A2D0910" w14:textId="77777777" w:rsidR="00D75B84" w:rsidRDefault="00000000">
      <w:r>
        <w:br w:type="page"/>
      </w:r>
    </w:p>
    <w:p w14:paraId="6CC16B06" w14:textId="77777777" w:rsidR="00D75B84" w:rsidRPr="00E63415" w:rsidRDefault="00000000" w:rsidP="00E63415">
      <w:pPr>
        <w:pStyle w:val="Heading1"/>
        <w:jc w:val="center"/>
        <w:rPr>
          <w:b/>
          <w:bCs/>
          <w:sz w:val="28"/>
          <w:szCs w:val="28"/>
        </w:rPr>
      </w:pPr>
      <w:bookmarkStart w:id="42" w:name="_Toc239329747"/>
      <w:bookmarkStart w:id="43" w:name="_Toc239329785"/>
      <w:r w:rsidRPr="00E63415">
        <w:rPr>
          <w:b/>
          <w:bCs/>
          <w:sz w:val="28"/>
          <w:szCs w:val="28"/>
        </w:rPr>
        <w:lastRenderedPageBreak/>
        <w:t>BAB III</w:t>
      </w:r>
      <w:bookmarkEnd w:id="42"/>
      <w:bookmarkEnd w:id="43"/>
    </w:p>
    <w:p w14:paraId="5333B892" w14:textId="77777777" w:rsidR="00D75B84" w:rsidRPr="00E63415" w:rsidRDefault="00000000" w:rsidP="00E63415">
      <w:pPr>
        <w:pStyle w:val="Heading1"/>
        <w:jc w:val="center"/>
        <w:rPr>
          <w:b/>
          <w:bCs/>
          <w:sz w:val="28"/>
          <w:szCs w:val="28"/>
        </w:rPr>
      </w:pPr>
      <w:bookmarkStart w:id="44" w:name="_Toc239329748"/>
      <w:bookmarkStart w:id="45" w:name="_Toc239329786"/>
      <w:r w:rsidRPr="00E63415">
        <w:rPr>
          <w:b/>
          <w:bCs/>
          <w:sz w:val="28"/>
          <w:szCs w:val="28"/>
        </w:rPr>
        <w:t>PENUTUP: KOMITMEN SIKLUS PPEPP BERKELANJUTAN</w:t>
      </w:r>
      <w:bookmarkEnd w:id="44"/>
      <w:bookmarkEnd w:id="45"/>
    </w:p>
    <w:p w14:paraId="023C8864" w14:textId="77777777" w:rsidR="00D75B84" w:rsidRPr="00BC7BA1" w:rsidRDefault="00000000" w:rsidP="00BC7BA1">
      <w:pPr>
        <w:pStyle w:val="Heading2"/>
        <w:rPr>
          <w:b/>
          <w:bCs/>
        </w:rPr>
      </w:pPr>
      <w:bookmarkStart w:id="46" w:name="_Toc239329749"/>
      <w:bookmarkStart w:id="47" w:name="_Toc239329787"/>
      <w:r w:rsidRPr="00BC7BA1">
        <w:rPr>
          <w:b/>
          <w:bCs/>
        </w:rPr>
        <w:t>A. Refleksi dan Kesimpulan</w:t>
      </w:r>
      <w:bookmarkEnd w:id="46"/>
      <w:bookmarkEnd w:id="47"/>
    </w:p>
    <w:p w14:paraId="67492583" w14:textId="77777777" w:rsidR="00D75B84" w:rsidRPr="00D50A50" w:rsidRDefault="00000000" w:rsidP="00D50A50">
      <w:pPr>
        <w:spacing w:before="60" w:after="60"/>
        <w:ind w:firstLine="567"/>
        <w:rPr>
          <w:color w:val="000000"/>
          <w:sz w:val="24"/>
          <w:szCs w:val="24"/>
        </w:rPr>
      </w:pPr>
      <w:r w:rsidRPr="00D50A50">
        <w:rPr>
          <w:color w:val="000000"/>
          <w:sz w:val="24"/>
          <w:szCs w:val="24"/>
        </w:rPr>
        <w:t>Alhamdulillah, melalui taufik dan ridha Allah SWT, Laporan Pengembangan SPMI: Membuat SOP untuk Setiap Standar ini telah berhasil disusun sebagai wujud nyata komitmen RA Golden Age dalam membangun sistem pendidikan anak usia dini yang terstandar, bermutu, berkarakter, dan berakhlak. Penyusunan dokumen ini bukan semata-mata upaya pemenuhan persyaratan akreditasi BAN-PDM, melainkan merupakan ikhtiar mendalam untuk mentransformasikan nilai-nilai Kurikulum Berbasis Cinta (KBC) dan semangat Generasi EMAS ke dalam prosedur operasional yang hidup dan dapat diimplementasikan setiap hari.</w:t>
      </w:r>
    </w:p>
    <w:p w14:paraId="7C3113D7" w14:textId="77777777" w:rsidR="00D75B84" w:rsidRDefault="00D75B84">
      <w:pPr>
        <w:spacing w:after="60"/>
      </w:pPr>
    </w:p>
    <w:p w14:paraId="01D31C9D" w14:textId="77777777" w:rsidR="00D75B84" w:rsidRPr="00D50A50" w:rsidRDefault="00000000" w:rsidP="00D50A50">
      <w:pPr>
        <w:spacing w:before="60" w:after="60"/>
        <w:ind w:firstLine="567"/>
        <w:rPr>
          <w:color w:val="000000"/>
          <w:sz w:val="24"/>
          <w:szCs w:val="24"/>
        </w:rPr>
      </w:pPr>
      <w:r w:rsidRPr="00D50A50">
        <w:rPr>
          <w:color w:val="000000"/>
          <w:sz w:val="24"/>
          <w:szCs w:val="24"/>
        </w:rPr>
        <w:t>Keseluruhan dokumen ini mencakup 53 (lima puluh tiga) SOP (Standar Operasional Prosedur) yang tersebar di 8 Standar Nasional Pendidikan, serta 3 (tiga) SOP Prioritas yang dijabarkan secara mendalam sebagai cerminan kekhasan RA Golden Age. Setiap SOP dirancang bukan hanya untuk memenuhi standar teknis administratif, tetapi juga untuk memastikan bahwa setiap prosedur mengalirkan semangat cinta, adab, dan ketaqwaan sebagaimana menjadi landasan visi Generasi EMAS.</w:t>
      </w:r>
    </w:p>
    <w:p w14:paraId="1AFD701B" w14:textId="77777777" w:rsidR="00D75B84" w:rsidRDefault="00D75B84">
      <w:pPr>
        <w:spacing w:after="60"/>
      </w:pPr>
    </w:p>
    <w:p w14:paraId="07C270B7" w14:textId="77777777" w:rsidR="00D75B84" w:rsidRPr="00652F11" w:rsidRDefault="00000000" w:rsidP="00652F11">
      <w:pPr>
        <w:pStyle w:val="Heading2"/>
        <w:rPr>
          <w:i/>
          <w:iCs/>
          <w:sz w:val="24"/>
          <w:szCs w:val="24"/>
        </w:rPr>
      </w:pPr>
      <w:bookmarkStart w:id="48" w:name="_Toc239329750"/>
      <w:bookmarkStart w:id="49" w:name="_Toc239329788"/>
      <w:r w:rsidRPr="00BC7BA1">
        <w:rPr>
          <w:sz w:val="24"/>
          <w:szCs w:val="24"/>
        </w:rPr>
        <w:t xml:space="preserve">B. </w:t>
      </w:r>
      <w:r w:rsidRPr="00BC7BA1">
        <w:rPr>
          <w:b/>
          <w:bCs/>
          <w:sz w:val="24"/>
          <w:szCs w:val="24"/>
        </w:rPr>
        <w:t>Mekanisme Siklus PPEPP — Alur Evaluasi Mutu RA Golden Age</w:t>
      </w:r>
      <w:bookmarkEnd w:id="48"/>
      <w:bookmarkEnd w:id="49"/>
    </w:p>
    <w:p w14:paraId="496AC9BD" w14:textId="77777777" w:rsidR="00D75B84" w:rsidRPr="00652F11" w:rsidRDefault="00000000" w:rsidP="00652F11">
      <w:pPr>
        <w:spacing w:before="60" w:after="60"/>
        <w:ind w:firstLine="567"/>
        <w:rPr>
          <w:color w:val="000000"/>
          <w:sz w:val="24"/>
          <w:szCs w:val="24"/>
        </w:rPr>
      </w:pPr>
      <w:r w:rsidRPr="00652F11">
        <w:rPr>
          <w:color w:val="000000"/>
          <w:sz w:val="24"/>
          <w:szCs w:val="24"/>
        </w:rPr>
        <w:t>TPM Madrasah RA Golden Age menjamin berjalannya siklus PPEPP secara konsisten melalui mekanisme berikut:</w:t>
      </w:r>
    </w:p>
    <w:p w14:paraId="20CA2669" w14:textId="77777777" w:rsidR="00D75B84" w:rsidRDefault="00D75B84">
      <w:pPr>
        <w:spacing w:after="60"/>
      </w:pP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30"/>
        <w:gridCol w:w="2721"/>
        <w:gridCol w:w="4720"/>
      </w:tblGrid>
      <w:tr w:rsidR="00D75B84" w:rsidRPr="00652F11" w14:paraId="5A54B596" w14:textId="77777777">
        <w:trPr>
          <w:tblHeader/>
        </w:trPr>
        <w:tc>
          <w:tcPr>
            <w:tcW w:w="1701" w:type="dxa"/>
            <w:tcBorders>
              <w:top w:val="single" w:sz="4" w:space="0" w:color="000000"/>
              <w:left w:val="single" w:sz="4" w:space="0" w:color="000000"/>
              <w:bottom w:val="single" w:sz="4" w:space="0" w:color="000000"/>
              <w:right w:val="single" w:sz="4" w:space="0" w:color="000000"/>
            </w:tcBorders>
            <w:shd w:val="clear" w:color="auto" w:fill="D9E1F2"/>
          </w:tcPr>
          <w:p w14:paraId="06306051" w14:textId="77777777" w:rsidR="00D75B84" w:rsidRPr="00652F11" w:rsidRDefault="00000000">
            <w:pPr>
              <w:spacing w:before="40" w:after="40"/>
              <w:jc w:val="center"/>
              <w:rPr>
                <w:sz w:val="24"/>
                <w:szCs w:val="24"/>
              </w:rPr>
            </w:pPr>
            <w:r w:rsidRPr="00652F11">
              <w:rPr>
                <w:b/>
                <w:bCs/>
                <w:color w:val="000000"/>
                <w:sz w:val="24"/>
                <w:szCs w:val="24"/>
              </w:rPr>
              <w:t>Fase PPEPP</w:t>
            </w:r>
          </w:p>
        </w:tc>
        <w:tc>
          <w:tcPr>
            <w:tcW w:w="2835" w:type="dxa"/>
            <w:tcBorders>
              <w:top w:val="single" w:sz="4" w:space="0" w:color="000000"/>
              <w:left w:val="single" w:sz="4" w:space="0" w:color="000000"/>
              <w:bottom w:val="single" w:sz="4" w:space="0" w:color="000000"/>
              <w:right w:val="single" w:sz="4" w:space="0" w:color="000000"/>
            </w:tcBorders>
            <w:shd w:val="clear" w:color="auto" w:fill="D9E1F2"/>
          </w:tcPr>
          <w:p w14:paraId="08EBB28F" w14:textId="77777777" w:rsidR="00D75B84" w:rsidRPr="00652F11" w:rsidRDefault="00000000">
            <w:pPr>
              <w:spacing w:before="40" w:after="40"/>
              <w:jc w:val="center"/>
              <w:rPr>
                <w:sz w:val="24"/>
                <w:szCs w:val="24"/>
              </w:rPr>
            </w:pPr>
            <w:r w:rsidRPr="00652F11">
              <w:rPr>
                <w:b/>
                <w:bCs/>
                <w:color w:val="000000"/>
                <w:sz w:val="24"/>
                <w:szCs w:val="24"/>
              </w:rPr>
              <w:t>Deskripsi</w:t>
            </w:r>
          </w:p>
        </w:tc>
        <w:tc>
          <w:tcPr>
            <w:tcW w:w="5387" w:type="dxa"/>
            <w:tcBorders>
              <w:top w:val="single" w:sz="4" w:space="0" w:color="000000"/>
              <w:left w:val="single" w:sz="4" w:space="0" w:color="000000"/>
              <w:bottom w:val="single" w:sz="4" w:space="0" w:color="000000"/>
              <w:right w:val="single" w:sz="4" w:space="0" w:color="000000"/>
            </w:tcBorders>
            <w:shd w:val="clear" w:color="auto" w:fill="D9E1F2"/>
          </w:tcPr>
          <w:p w14:paraId="552DD517" w14:textId="77777777" w:rsidR="00D75B84" w:rsidRPr="00652F11" w:rsidRDefault="00000000">
            <w:pPr>
              <w:spacing w:before="40" w:after="40"/>
              <w:jc w:val="center"/>
              <w:rPr>
                <w:sz w:val="24"/>
                <w:szCs w:val="24"/>
              </w:rPr>
            </w:pPr>
            <w:r w:rsidRPr="00652F11">
              <w:rPr>
                <w:b/>
                <w:bCs/>
                <w:color w:val="000000"/>
                <w:sz w:val="24"/>
                <w:szCs w:val="24"/>
              </w:rPr>
              <w:t>Implementasi di RA Golden Age</w:t>
            </w:r>
          </w:p>
        </w:tc>
      </w:tr>
      <w:tr w:rsidR="00D75B84" w:rsidRPr="00652F11" w14:paraId="46C5EBB7" w14:textId="77777777">
        <w:trPr>
          <w:cantSplit/>
        </w:trPr>
        <w:tc>
          <w:tcPr>
            <w:tcW w:w="1701" w:type="dxa"/>
            <w:tcBorders>
              <w:top w:val="single" w:sz="4" w:space="0" w:color="000000"/>
              <w:left w:val="single" w:sz="4" w:space="0" w:color="000000"/>
              <w:bottom w:val="single" w:sz="4" w:space="0" w:color="000000"/>
              <w:right w:val="single" w:sz="4" w:space="0" w:color="000000"/>
            </w:tcBorders>
          </w:tcPr>
          <w:p w14:paraId="7EC71A59" w14:textId="77777777" w:rsidR="00D75B84" w:rsidRPr="00652F11" w:rsidRDefault="00000000">
            <w:pPr>
              <w:spacing w:before="40" w:after="40"/>
              <w:rPr>
                <w:sz w:val="24"/>
                <w:szCs w:val="24"/>
              </w:rPr>
            </w:pPr>
            <w:r w:rsidRPr="00652F11">
              <w:rPr>
                <w:color w:val="000000"/>
                <w:sz w:val="24"/>
                <w:szCs w:val="24"/>
              </w:rPr>
              <w:t>P — Penetapan</w:t>
            </w:r>
          </w:p>
        </w:tc>
        <w:tc>
          <w:tcPr>
            <w:tcW w:w="2835" w:type="dxa"/>
            <w:tcBorders>
              <w:top w:val="single" w:sz="4" w:space="0" w:color="000000"/>
              <w:left w:val="single" w:sz="4" w:space="0" w:color="000000"/>
              <w:bottom w:val="single" w:sz="4" w:space="0" w:color="000000"/>
              <w:right w:val="single" w:sz="4" w:space="0" w:color="000000"/>
            </w:tcBorders>
          </w:tcPr>
          <w:p w14:paraId="374AC6E3" w14:textId="77777777" w:rsidR="00D75B84" w:rsidRPr="00652F11" w:rsidRDefault="00000000">
            <w:pPr>
              <w:spacing w:before="40" w:after="40"/>
              <w:rPr>
                <w:sz w:val="24"/>
                <w:szCs w:val="24"/>
              </w:rPr>
            </w:pPr>
            <w:r w:rsidRPr="00652F11">
              <w:rPr>
                <w:color w:val="000000"/>
                <w:sz w:val="24"/>
                <w:szCs w:val="24"/>
              </w:rPr>
              <w:t>Menetapkan standar mutu dan SOP yang akan dijadikan acuan</w:t>
            </w:r>
          </w:p>
        </w:tc>
        <w:tc>
          <w:tcPr>
            <w:tcW w:w="5387" w:type="dxa"/>
            <w:tcBorders>
              <w:top w:val="single" w:sz="4" w:space="0" w:color="000000"/>
              <w:left w:val="single" w:sz="4" w:space="0" w:color="000000"/>
              <w:bottom w:val="single" w:sz="4" w:space="0" w:color="000000"/>
              <w:right w:val="single" w:sz="4" w:space="0" w:color="000000"/>
            </w:tcBorders>
          </w:tcPr>
          <w:p w14:paraId="4ABCC45C" w14:textId="77777777" w:rsidR="00D75B84" w:rsidRPr="00652F11" w:rsidRDefault="00000000">
            <w:pPr>
              <w:spacing w:before="40" w:after="40"/>
              <w:rPr>
                <w:sz w:val="24"/>
                <w:szCs w:val="24"/>
              </w:rPr>
            </w:pPr>
            <w:r w:rsidRPr="00652F11">
              <w:rPr>
                <w:color w:val="000000"/>
                <w:sz w:val="24"/>
                <w:szCs w:val="24"/>
              </w:rPr>
              <w:t>Penetapan seluruh SOP berbasis 8 SNP dalam dokumen ini, disahkan Kepala RA dan diketahui Ketua Yayasan serta Pengawas Madrasah. Dilaksanakan setiap awal tahun ajaran (Juli). Target mutu ditetapkan berbasis hasil EDM tahun sebelumnya yang tersinkronisasi melalui platform e-RKAM Kemenag.</w:t>
            </w:r>
          </w:p>
        </w:tc>
      </w:tr>
      <w:tr w:rsidR="00D75B84" w:rsidRPr="00652F11" w14:paraId="64DAAD35" w14:textId="77777777">
        <w:trPr>
          <w:cantSplit/>
        </w:trPr>
        <w:tc>
          <w:tcPr>
            <w:tcW w:w="1701" w:type="dxa"/>
            <w:tcBorders>
              <w:top w:val="single" w:sz="4" w:space="0" w:color="000000"/>
              <w:left w:val="single" w:sz="4" w:space="0" w:color="000000"/>
              <w:bottom w:val="single" w:sz="4" w:space="0" w:color="000000"/>
              <w:right w:val="single" w:sz="4" w:space="0" w:color="000000"/>
            </w:tcBorders>
          </w:tcPr>
          <w:p w14:paraId="31F0B3B5" w14:textId="77777777" w:rsidR="00D75B84" w:rsidRPr="00652F11" w:rsidRDefault="00000000">
            <w:pPr>
              <w:spacing w:before="40" w:after="40"/>
              <w:rPr>
                <w:sz w:val="24"/>
                <w:szCs w:val="24"/>
              </w:rPr>
            </w:pPr>
            <w:r w:rsidRPr="00652F11">
              <w:rPr>
                <w:color w:val="000000"/>
                <w:sz w:val="24"/>
                <w:szCs w:val="24"/>
              </w:rPr>
              <w:t>P — Pelaksanaan</w:t>
            </w:r>
          </w:p>
        </w:tc>
        <w:tc>
          <w:tcPr>
            <w:tcW w:w="2835" w:type="dxa"/>
            <w:tcBorders>
              <w:top w:val="single" w:sz="4" w:space="0" w:color="000000"/>
              <w:left w:val="single" w:sz="4" w:space="0" w:color="000000"/>
              <w:bottom w:val="single" w:sz="4" w:space="0" w:color="000000"/>
              <w:right w:val="single" w:sz="4" w:space="0" w:color="000000"/>
            </w:tcBorders>
          </w:tcPr>
          <w:p w14:paraId="7A2AF3A1" w14:textId="77777777" w:rsidR="00D75B84" w:rsidRPr="00652F11" w:rsidRDefault="00000000">
            <w:pPr>
              <w:spacing w:before="40" w:after="40"/>
              <w:rPr>
                <w:sz w:val="24"/>
                <w:szCs w:val="24"/>
              </w:rPr>
            </w:pPr>
            <w:r w:rsidRPr="00652F11">
              <w:rPr>
                <w:color w:val="000000"/>
                <w:sz w:val="24"/>
                <w:szCs w:val="24"/>
              </w:rPr>
              <w:t>Mengimplementasikan standar dan SOP dalam kegiatan nyata</w:t>
            </w:r>
          </w:p>
        </w:tc>
        <w:tc>
          <w:tcPr>
            <w:tcW w:w="5387" w:type="dxa"/>
            <w:tcBorders>
              <w:top w:val="single" w:sz="4" w:space="0" w:color="000000"/>
              <w:left w:val="single" w:sz="4" w:space="0" w:color="000000"/>
              <w:bottom w:val="single" w:sz="4" w:space="0" w:color="000000"/>
              <w:right w:val="single" w:sz="4" w:space="0" w:color="000000"/>
            </w:tcBorders>
          </w:tcPr>
          <w:p w14:paraId="5CD14F43" w14:textId="77777777" w:rsidR="00D75B84" w:rsidRPr="00652F11" w:rsidRDefault="00000000">
            <w:pPr>
              <w:spacing w:before="40" w:after="40"/>
              <w:rPr>
                <w:sz w:val="24"/>
                <w:szCs w:val="24"/>
              </w:rPr>
            </w:pPr>
            <w:r w:rsidRPr="00652F11">
              <w:rPr>
                <w:color w:val="000000"/>
                <w:sz w:val="24"/>
                <w:szCs w:val="24"/>
              </w:rPr>
              <w:t>Seluruh guru dan staf melaksanakan SOP dalam setiap aspek operasional harian, didukung oleh sosialisasi, pelatihan, workshop Deep Learning &amp; KBC, dan pendampingan TPM Madrasah. Data pelaksanaan diinput ke EMIS 4.0 Kemenag secara berkala.</w:t>
            </w:r>
          </w:p>
        </w:tc>
      </w:tr>
      <w:tr w:rsidR="00D75B84" w:rsidRPr="00652F11" w14:paraId="531493BD" w14:textId="77777777">
        <w:trPr>
          <w:cantSplit/>
        </w:trPr>
        <w:tc>
          <w:tcPr>
            <w:tcW w:w="1701" w:type="dxa"/>
            <w:tcBorders>
              <w:top w:val="single" w:sz="4" w:space="0" w:color="000000"/>
              <w:left w:val="single" w:sz="4" w:space="0" w:color="000000"/>
              <w:bottom w:val="single" w:sz="4" w:space="0" w:color="000000"/>
              <w:right w:val="single" w:sz="4" w:space="0" w:color="000000"/>
            </w:tcBorders>
          </w:tcPr>
          <w:p w14:paraId="3433AB5D" w14:textId="77777777" w:rsidR="00D75B84" w:rsidRPr="00652F11" w:rsidRDefault="00000000">
            <w:pPr>
              <w:spacing w:before="40" w:after="40"/>
              <w:rPr>
                <w:sz w:val="24"/>
                <w:szCs w:val="24"/>
              </w:rPr>
            </w:pPr>
            <w:r w:rsidRPr="00652F11">
              <w:rPr>
                <w:color w:val="000000"/>
                <w:sz w:val="24"/>
                <w:szCs w:val="24"/>
              </w:rPr>
              <w:lastRenderedPageBreak/>
              <w:t>E — Evaluasi</w:t>
            </w:r>
          </w:p>
        </w:tc>
        <w:tc>
          <w:tcPr>
            <w:tcW w:w="2835" w:type="dxa"/>
            <w:tcBorders>
              <w:top w:val="single" w:sz="4" w:space="0" w:color="000000"/>
              <w:left w:val="single" w:sz="4" w:space="0" w:color="000000"/>
              <w:bottom w:val="single" w:sz="4" w:space="0" w:color="000000"/>
              <w:right w:val="single" w:sz="4" w:space="0" w:color="000000"/>
            </w:tcBorders>
          </w:tcPr>
          <w:p w14:paraId="3D41D1D9" w14:textId="77777777" w:rsidR="00D75B84" w:rsidRPr="00652F11" w:rsidRDefault="00000000">
            <w:pPr>
              <w:spacing w:before="40" w:after="40"/>
              <w:rPr>
                <w:sz w:val="24"/>
                <w:szCs w:val="24"/>
              </w:rPr>
            </w:pPr>
            <w:r w:rsidRPr="00652F11">
              <w:rPr>
                <w:color w:val="000000"/>
                <w:sz w:val="24"/>
                <w:szCs w:val="24"/>
              </w:rPr>
              <w:t>Mengukur ketercapaian standar dan efektivitas SOP</w:t>
            </w:r>
          </w:p>
        </w:tc>
        <w:tc>
          <w:tcPr>
            <w:tcW w:w="5387" w:type="dxa"/>
            <w:tcBorders>
              <w:top w:val="single" w:sz="4" w:space="0" w:color="000000"/>
              <w:left w:val="single" w:sz="4" w:space="0" w:color="000000"/>
              <w:bottom w:val="single" w:sz="4" w:space="0" w:color="000000"/>
              <w:right w:val="single" w:sz="4" w:space="0" w:color="000000"/>
            </w:tcBorders>
          </w:tcPr>
          <w:p w14:paraId="211C3B1D" w14:textId="77777777" w:rsidR="00D75B84" w:rsidRPr="00652F11" w:rsidRDefault="00000000">
            <w:pPr>
              <w:spacing w:before="40" w:after="40"/>
              <w:rPr>
                <w:sz w:val="24"/>
                <w:szCs w:val="24"/>
              </w:rPr>
            </w:pPr>
            <w:r w:rsidRPr="00652F11">
              <w:rPr>
                <w:color w:val="000000"/>
                <w:sz w:val="24"/>
                <w:szCs w:val="24"/>
              </w:rPr>
              <w:t>Audit internal TPM Madrasah dilaksanakan pada Oktober–November (Semester I) dan April–Mei (Semester II). Instrumen EDM berbasis 8 SNP dan 53 SOP. Hasil EDM disinkronisasikan ke platform e-RKAM Kemenag. Laporan evaluasi diserahkan kepada Kepala RA dan Pengawas Madrasah.</w:t>
            </w:r>
          </w:p>
        </w:tc>
      </w:tr>
      <w:tr w:rsidR="00D75B84" w:rsidRPr="00652F11" w14:paraId="66C090EA" w14:textId="77777777">
        <w:trPr>
          <w:cantSplit/>
        </w:trPr>
        <w:tc>
          <w:tcPr>
            <w:tcW w:w="1701" w:type="dxa"/>
            <w:tcBorders>
              <w:top w:val="single" w:sz="4" w:space="0" w:color="000000"/>
              <w:left w:val="single" w:sz="4" w:space="0" w:color="000000"/>
              <w:bottom w:val="single" w:sz="4" w:space="0" w:color="000000"/>
              <w:right w:val="single" w:sz="4" w:space="0" w:color="000000"/>
            </w:tcBorders>
          </w:tcPr>
          <w:p w14:paraId="57748915" w14:textId="77777777" w:rsidR="00D75B84" w:rsidRPr="00652F11" w:rsidRDefault="00000000">
            <w:pPr>
              <w:spacing w:before="40" w:after="40"/>
              <w:rPr>
                <w:sz w:val="24"/>
                <w:szCs w:val="24"/>
              </w:rPr>
            </w:pPr>
            <w:r w:rsidRPr="00652F11">
              <w:rPr>
                <w:color w:val="000000"/>
                <w:sz w:val="24"/>
                <w:szCs w:val="24"/>
              </w:rPr>
              <w:t>P — Pengendalian</w:t>
            </w:r>
          </w:p>
        </w:tc>
        <w:tc>
          <w:tcPr>
            <w:tcW w:w="2835" w:type="dxa"/>
            <w:tcBorders>
              <w:top w:val="single" w:sz="4" w:space="0" w:color="000000"/>
              <w:left w:val="single" w:sz="4" w:space="0" w:color="000000"/>
              <w:bottom w:val="single" w:sz="4" w:space="0" w:color="000000"/>
              <w:right w:val="single" w:sz="4" w:space="0" w:color="000000"/>
            </w:tcBorders>
          </w:tcPr>
          <w:p w14:paraId="2CBBD926" w14:textId="77777777" w:rsidR="00D75B84" w:rsidRPr="00652F11" w:rsidRDefault="00000000">
            <w:pPr>
              <w:spacing w:before="40" w:after="40"/>
              <w:rPr>
                <w:sz w:val="24"/>
                <w:szCs w:val="24"/>
              </w:rPr>
            </w:pPr>
            <w:r w:rsidRPr="00652F11">
              <w:rPr>
                <w:color w:val="000000"/>
                <w:sz w:val="24"/>
                <w:szCs w:val="24"/>
              </w:rPr>
              <w:t>Memastikan pelaksanaan konsisten dan mengatasi deviasi</w:t>
            </w:r>
          </w:p>
        </w:tc>
        <w:tc>
          <w:tcPr>
            <w:tcW w:w="5387" w:type="dxa"/>
            <w:tcBorders>
              <w:top w:val="single" w:sz="4" w:space="0" w:color="000000"/>
              <w:left w:val="single" w:sz="4" w:space="0" w:color="000000"/>
              <w:bottom w:val="single" w:sz="4" w:space="0" w:color="000000"/>
              <w:right w:val="single" w:sz="4" w:space="0" w:color="000000"/>
            </w:tcBorders>
          </w:tcPr>
          <w:p w14:paraId="3D865D92" w14:textId="77777777" w:rsidR="00D75B84" w:rsidRPr="00652F11" w:rsidRDefault="00000000">
            <w:pPr>
              <w:spacing w:before="40" w:after="40"/>
              <w:rPr>
                <w:sz w:val="24"/>
                <w:szCs w:val="24"/>
              </w:rPr>
            </w:pPr>
            <w:r w:rsidRPr="00652F11">
              <w:rPr>
                <w:color w:val="000000"/>
                <w:sz w:val="24"/>
                <w:szCs w:val="24"/>
              </w:rPr>
              <w:t>Apabila ditemukan deviasi (ketidaksesuaian) dalam implementasi SOP, TPM Madrasah segera mengeluarkan Surat Pemberitahuan Koreksi (SPK) kepada unit terkait. Supervisi berkala Kepala RA dilaksanakan minimal sebulan sekali. Tindak lanjut deviasi didokumentasikan dalam Buku Catatan Pelanggaran SOP (L-SOP-03).</w:t>
            </w:r>
          </w:p>
        </w:tc>
      </w:tr>
      <w:tr w:rsidR="00D75B84" w:rsidRPr="00652F11" w14:paraId="7E81E297" w14:textId="77777777">
        <w:trPr>
          <w:cantSplit/>
        </w:trPr>
        <w:tc>
          <w:tcPr>
            <w:tcW w:w="1701" w:type="dxa"/>
            <w:tcBorders>
              <w:top w:val="single" w:sz="4" w:space="0" w:color="000000"/>
              <w:left w:val="single" w:sz="4" w:space="0" w:color="000000"/>
              <w:bottom w:val="single" w:sz="4" w:space="0" w:color="000000"/>
              <w:right w:val="single" w:sz="4" w:space="0" w:color="000000"/>
            </w:tcBorders>
          </w:tcPr>
          <w:p w14:paraId="048449E9" w14:textId="77777777" w:rsidR="00D75B84" w:rsidRPr="00652F11" w:rsidRDefault="00000000">
            <w:pPr>
              <w:spacing w:before="40" w:after="40"/>
              <w:rPr>
                <w:sz w:val="24"/>
                <w:szCs w:val="24"/>
              </w:rPr>
            </w:pPr>
            <w:r w:rsidRPr="00652F11">
              <w:rPr>
                <w:color w:val="000000"/>
                <w:sz w:val="24"/>
                <w:szCs w:val="24"/>
              </w:rPr>
              <w:t>P — Peningkatan</w:t>
            </w:r>
          </w:p>
        </w:tc>
        <w:tc>
          <w:tcPr>
            <w:tcW w:w="2835" w:type="dxa"/>
            <w:tcBorders>
              <w:top w:val="single" w:sz="4" w:space="0" w:color="000000"/>
              <w:left w:val="single" w:sz="4" w:space="0" w:color="000000"/>
              <w:bottom w:val="single" w:sz="4" w:space="0" w:color="000000"/>
              <w:right w:val="single" w:sz="4" w:space="0" w:color="000000"/>
            </w:tcBorders>
          </w:tcPr>
          <w:p w14:paraId="62142E82" w14:textId="77777777" w:rsidR="00D75B84" w:rsidRPr="00652F11" w:rsidRDefault="00000000">
            <w:pPr>
              <w:spacing w:before="40" w:after="40"/>
              <w:rPr>
                <w:sz w:val="24"/>
                <w:szCs w:val="24"/>
              </w:rPr>
            </w:pPr>
            <w:r w:rsidRPr="00652F11">
              <w:rPr>
                <w:color w:val="000000"/>
                <w:sz w:val="24"/>
                <w:szCs w:val="24"/>
              </w:rPr>
              <w:t>Memperbaiki dan meningkatkan standar serta SOP secara berkelanjutan</w:t>
            </w:r>
          </w:p>
        </w:tc>
        <w:tc>
          <w:tcPr>
            <w:tcW w:w="5387" w:type="dxa"/>
            <w:tcBorders>
              <w:top w:val="single" w:sz="4" w:space="0" w:color="000000"/>
              <w:left w:val="single" w:sz="4" w:space="0" w:color="000000"/>
              <w:bottom w:val="single" w:sz="4" w:space="0" w:color="000000"/>
              <w:right w:val="single" w:sz="4" w:space="0" w:color="000000"/>
            </w:tcBorders>
          </w:tcPr>
          <w:p w14:paraId="3B491A47" w14:textId="77777777" w:rsidR="00D75B84" w:rsidRPr="00652F11" w:rsidRDefault="00000000">
            <w:pPr>
              <w:spacing w:before="40" w:after="40"/>
              <w:rPr>
                <w:sz w:val="24"/>
                <w:szCs w:val="24"/>
              </w:rPr>
            </w:pPr>
            <w:r w:rsidRPr="00652F11">
              <w:rPr>
                <w:color w:val="000000"/>
                <w:sz w:val="24"/>
                <w:szCs w:val="24"/>
              </w:rPr>
              <w:t>Revisi dan pemutakhiran SOP berdasarkan hasil audit, masukan stakeholder, perkembangan regulasi Kemenag terbaru, dan praktik terbaik PAUD/RA nasional. Dilaksanakan setiap akhir tahun ajaran (Juni–Juli) oleh Tim Pengembang Kurikulum bersama TPM Madrasah.</w:t>
            </w:r>
          </w:p>
        </w:tc>
      </w:tr>
    </w:tbl>
    <w:p w14:paraId="57DEC206" w14:textId="77777777" w:rsidR="00D75B84" w:rsidRDefault="00D75B84">
      <w:pPr>
        <w:spacing w:after="60"/>
      </w:pPr>
    </w:p>
    <w:p w14:paraId="17C65419" w14:textId="77777777" w:rsidR="00D75B84" w:rsidRPr="00BC7BA1" w:rsidRDefault="00000000" w:rsidP="00600ED1">
      <w:pPr>
        <w:pStyle w:val="Heading2"/>
        <w:rPr>
          <w:b/>
          <w:bCs/>
          <w:sz w:val="24"/>
          <w:szCs w:val="24"/>
        </w:rPr>
      </w:pPr>
      <w:bookmarkStart w:id="50" w:name="_Toc239329751"/>
      <w:bookmarkStart w:id="51" w:name="_Toc239329789"/>
      <w:r w:rsidRPr="00BC7BA1">
        <w:rPr>
          <w:b/>
          <w:bCs/>
          <w:sz w:val="24"/>
          <w:szCs w:val="24"/>
        </w:rPr>
        <w:t>C. Jadwal Rencana Tindak Lanjut</w:t>
      </w:r>
      <w:bookmarkEnd w:id="50"/>
      <w:bookmarkEnd w:id="51"/>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99"/>
        <w:gridCol w:w="1563"/>
        <w:gridCol w:w="1838"/>
        <w:gridCol w:w="3371"/>
      </w:tblGrid>
      <w:tr w:rsidR="00D75B84" w:rsidRPr="00600ED1" w14:paraId="11E44B14" w14:textId="77777777">
        <w:trPr>
          <w:tblHeader/>
        </w:trPr>
        <w:tc>
          <w:tcPr>
            <w:tcW w:w="2552" w:type="dxa"/>
            <w:tcBorders>
              <w:top w:val="single" w:sz="4" w:space="0" w:color="000000"/>
              <w:left w:val="single" w:sz="4" w:space="0" w:color="000000"/>
              <w:bottom w:val="single" w:sz="4" w:space="0" w:color="000000"/>
              <w:right w:val="single" w:sz="4" w:space="0" w:color="000000"/>
            </w:tcBorders>
            <w:shd w:val="clear" w:color="auto" w:fill="D9E1F2"/>
          </w:tcPr>
          <w:p w14:paraId="2E94F67C" w14:textId="77777777" w:rsidR="00D75B84" w:rsidRPr="00600ED1" w:rsidRDefault="00000000">
            <w:pPr>
              <w:spacing w:before="40" w:after="40"/>
              <w:jc w:val="center"/>
              <w:rPr>
                <w:sz w:val="24"/>
                <w:szCs w:val="24"/>
              </w:rPr>
            </w:pPr>
            <w:r w:rsidRPr="00600ED1">
              <w:rPr>
                <w:b/>
                <w:bCs/>
                <w:color w:val="000000"/>
                <w:sz w:val="24"/>
                <w:szCs w:val="24"/>
              </w:rPr>
              <w:t>Program</w:t>
            </w:r>
          </w:p>
        </w:tc>
        <w:tc>
          <w:tcPr>
            <w:tcW w:w="1701" w:type="dxa"/>
            <w:tcBorders>
              <w:top w:val="single" w:sz="4" w:space="0" w:color="000000"/>
              <w:left w:val="single" w:sz="4" w:space="0" w:color="000000"/>
              <w:bottom w:val="single" w:sz="4" w:space="0" w:color="000000"/>
              <w:right w:val="single" w:sz="4" w:space="0" w:color="000000"/>
            </w:tcBorders>
            <w:shd w:val="clear" w:color="auto" w:fill="D9E1F2"/>
          </w:tcPr>
          <w:p w14:paraId="23C0BDC1" w14:textId="77777777" w:rsidR="00D75B84" w:rsidRPr="00600ED1" w:rsidRDefault="00000000">
            <w:pPr>
              <w:spacing w:before="40" w:after="40"/>
              <w:jc w:val="center"/>
              <w:rPr>
                <w:sz w:val="24"/>
                <w:szCs w:val="24"/>
              </w:rPr>
            </w:pPr>
            <w:r w:rsidRPr="00600ED1">
              <w:rPr>
                <w:b/>
                <w:bCs/>
                <w:color w:val="000000"/>
                <w:sz w:val="24"/>
                <w:szCs w:val="24"/>
              </w:rPr>
              <w:t>Waktu</w:t>
            </w:r>
          </w:p>
        </w:tc>
        <w:tc>
          <w:tcPr>
            <w:tcW w:w="1985" w:type="dxa"/>
            <w:tcBorders>
              <w:top w:val="single" w:sz="4" w:space="0" w:color="000000"/>
              <w:left w:val="single" w:sz="4" w:space="0" w:color="000000"/>
              <w:bottom w:val="single" w:sz="4" w:space="0" w:color="000000"/>
              <w:right w:val="single" w:sz="4" w:space="0" w:color="000000"/>
            </w:tcBorders>
            <w:shd w:val="clear" w:color="auto" w:fill="D9E1F2"/>
          </w:tcPr>
          <w:p w14:paraId="343C4C43" w14:textId="77777777" w:rsidR="00D75B84" w:rsidRPr="00600ED1" w:rsidRDefault="00000000">
            <w:pPr>
              <w:spacing w:before="40" w:after="40"/>
              <w:jc w:val="center"/>
              <w:rPr>
                <w:sz w:val="24"/>
                <w:szCs w:val="24"/>
              </w:rPr>
            </w:pPr>
            <w:r w:rsidRPr="00600ED1">
              <w:rPr>
                <w:b/>
                <w:bCs/>
                <w:color w:val="000000"/>
                <w:sz w:val="24"/>
                <w:szCs w:val="24"/>
              </w:rPr>
              <w:t>Penanggung Jawab</w:t>
            </w:r>
          </w:p>
        </w:tc>
        <w:tc>
          <w:tcPr>
            <w:tcW w:w="3686" w:type="dxa"/>
            <w:tcBorders>
              <w:top w:val="single" w:sz="4" w:space="0" w:color="000000"/>
              <w:left w:val="single" w:sz="4" w:space="0" w:color="000000"/>
              <w:bottom w:val="single" w:sz="4" w:space="0" w:color="000000"/>
              <w:right w:val="single" w:sz="4" w:space="0" w:color="000000"/>
            </w:tcBorders>
            <w:shd w:val="clear" w:color="auto" w:fill="D9E1F2"/>
          </w:tcPr>
          <w:p w14:paraId="08467432" w14:textId="77777777" w:rsidR="00D75B84" w:rsidRPr="00600ED1" w:rsidRDefault="00000000">
            <w:pPr>
              <w:spacing w:before="40" w:after="40"/>
              <w:jc w:val="center"/>
              <w:rPr>
                <w:sz w:val="24"/>
                <w:szCs w:val="24"/>
              </w:rPr>
            </w:pPr>
            <w:r w:rsidRPr="00600ED1">
              <w:rPr>
                <w:b/>
                <w:bCs/>
                <w:color w:val="000000"/>
                <w:sz w:val="24"/>
                <w:szCs w:val="24"/>
              </w:rPr>
              <w:t>Target Capaian</w:t>
            </w:r>
          </w:p>
        </w:tc>
      </w:tr>
      <w:tr w:rsidR="00D75B84" w:rsidRPr="00600ED1" w14:paraId="15C8D407" w14:textId="77777777">
        <w:trPr>
          <w:cantSplit/>
        </w:trPr>
        <w:tc>
          <w:tcPr>
            <w:tcW w:w="2552" w:type="dxa"/>
            <w:tcBorders>
              <w:top w:val="single" w:sz="4" w:space="0" w:color="000000"/>
              <w:left w:val="single" w:sz="4" w:space="0" w:color="000000"/>
              <w:bottom w:val="single" w:sz="4" w:space="0" w:color="000000"/>
              <w:right w:val="single" w:sz="4" w:space="0" w:color="000000"/>
            </w:tcBorders>
          </w:tcPr>
          <w:p w14:paraId="7E20F87B" w14:textId="77777777" w:rsidR="00D75B84" w:rsidRPr="00600ED1" w:rsidRDefault="00000000">
            <w:pPr>
              <w:spacing w:before="40" w:after="40"/>
              <w:rPr>
                <w:sz w:val="24"/>
                <w:szCs w:val="24"/>
              </w:rPr>
            </w:pPr>
            <w:r w:rsidRPr="00600ED1">
              <w:rPr>
                <w:color w:val="000000"/>
                <w:sz w:val="24"/>
                <w:szCs w:val="24"/>
              </w:rPr>
              <w:t>Sosialisasi SOP kepada seluruh PTK</w:t>
            </w:r>
          </w:p>
        </w:tc>
        <w:tc>
          <w:tcPr>
            <w:tcW w:w="1701" w:type="dxa"/>
            <w:tcBorders>
              <w:top w:val="single" w:sz="4" w:space="0" w:color="000000"/>
              <w:left w:val="single" w:sz="4" w:space="0" w:color="000000"/>
              <w:bottom w:val="single" w:sz="4" w:space="0" w:color="000000"/>
              <w:right w:val="single" w:sz="4" w:space="0" w:color="000000"/>
            </w:tcBorders>
          </w:tcPr>
          <w:p w14:paraId="51E98C0E" w14:textId="77777777" w:rsidR="00D75B84" w:rsidRPr="00600ED1" w:rsidRDefault="00000000">
            <w:pPr>
              <w:spacing w:before="40" w:after="40"/>
              <w:rPr>
                <w:sz w:val="24"/>
                <w:szCs w:val="24"/>
              </w:rPr>
            </w:pPr>
            <w:r w:rsidRPr="00600ED1">
              <w:rPr>
                <w:color w:val="000000"/>
                <w:sz w:val="24"/>
                <w:szCs w:val="24"/>
              </w:rPr>
              <w:t>Juli 2027</w:t>
            </w:r>
          </w:p>
        </w:tc>
        <w:tc>
          <w:tcPr>
            <w:tcW w:w="1985" w:type="dxa"/>
            <w:tcBorders>
              <w:top w:val="single" w:sz="4" w:space="0" w:color="000000"/>
              <w:left w:val="single" w:sz="4" w:space="0" w:color="000000"/>
              <w:bottom w:val="single" w:sz="4" w:space="0" w:color="000000"/>
              <w:right w:val="single" w:sz="4" w:space="0" w:color="000000"/>
            </w:tcBorders>
          </w:tcPr>
          <w:p w14:paraId="07AEDB38" w14:textId="77777777" w:rsidR="00D75B84" w:rsidRPr="00600ED1" w:rsidRDefault="00000000">
            <w:pPr>
              <w:spacing w:before="40" w:after="40"/>
              <w:rPr>
                <w:sz w:val="24"/>
                <w:szCs w:val="24"/>
              </w:rPr>
            </w:pPr>
            <w:r w:rsidRPr="00600ED1">
              <w:rPr>
                <w:color w:val="000000"/>
                <w:sz w:val="24"/>
                <w:szCs w:val="24"/>
              </w:rPr>
              <w:t>Kepala RA &amp; TPM Madrasah</w:t>
            </w:r>
          </w:p>
        </w:tc>
        <w:tc>
          <w:tcPr>
            <w:tcW w:w="3686" w:type="dxa"/>
            <w:tcBorders>
              <w:top w:val="single" w:sz="4" w:space="0" w:color="000000"/>
              <w:left w:val="single" w:sz="4" w:space="0" w:color="000000"/>
              <w:bottom w:val="single" w:sz="4" w:space="0" w:color="000000"/>
              <w:right w:val="single" w:sz="4" w:space="0" w:color="000000"/>
            </w:tcBorders>
          </w:tcPr>
          <w:p w14:paraId="5A1C968F" w14:textId="77777777" w:rsidR="00D75B84" w:rsidRPr="00600ED1" w:rsidRDefault="00000000">
            <w:pPr>
              <w:spacing w:before="40" w:after="40"/>
              <w:rPr>
                <w:sz w:val="24"/>
                <w:szCs w:val="24"/>
              </w:rPr>
            </w:pPr>
            <w:r w:rsidRPr="00600ED1">
              <w:rPr>
                <w:color w:val="000000"/>
                <w:sz w:val="24"/>
                <w:szCs w:val="24"/>
              </w:rPr>
              <w:t>100% PTK memahami SOP yang menjadi tanggungjawabnya</w:t>
            </w:r>
          </w:p>
        </w:tc>
      </w:tr>
      <w:tr w:rsidR="00D75B84" w:rsidRPr="00600ED1" w14:paraId="6EAD113C" w14:textId="77777777">
        <w:trPr>
          <w:cantSplit/>
        </w:trPr>
        <w:tc>
          <w:tcPr>
            <w:tcW w:w="2552" w:type="dxa"/>
            <w:tcBorders>
              <w:top w:val="single" w:sz="4" w:space="0" w:color="000000"/>
              <w:left w:val="single" w:sz="4" w:space="0" w:color="000000"/>
              <w:bottom w:val="single" w:sz="4" w:space="0" w:color="000000"/>
              <w:right w:val="single" w:sz="4" w:space="0" w:color="000000"/>
            </w:tcBorders>
          </w:tcPr>
          <w:p w14:paraId="547ACF7B" w14:textId="77777777" w:rsidR="00D75B84" w:rsidRPr="00600ED1" w:rsidRDefault="00000000">
            <w:pPr>
              <w:spacing w:before="40" w:after="40"/>
              <w:rPr>
                <w:sz w:val="24"/>
                <w:szCs w:val="24"/>
              </w:rPr>
            </w:pPr>
            <w:r w:rsidRPr="00600ED1">
              <w:rPr>
                <w:color w:val="000000"/>
                <w:sz w:val="24"/>
                <w:szCs w:val="24"/>
              </w:rPr>
              <w:t>Workshop Implementasi KBC dan Deep Learning</w:t>
            </w:r>
          </w:p>
        </w:tc>
        <w:tc>
          <w:tcPr>
            <w:tcW w:w="1701" w:type="dxa"/>
            <w:tcBorders>
              <w:top w:val="single" w:sz="4" w:space="0" w:color="000000"/>
              <w:left w:val="single" w:sz="4" w:space="0" w:color="000000"/>
              <w:bottom w:val="single" w:sz="4" w:space="0" w:color="000000"/>
              <w:right w:val="single" w:sz="4" w:space="0" w:color="000000"/>
            </w:tcBorders>
          </w:tcPr>
          <w:p w14:paraId="067691B5" w14:textId="77777777" w:rsidR="00D75B84" w:rsidRPr="00600ED1" w:rsidRDefault="00000000">
            <w:pPr>
              <w:spacing w:before="40" w:after="40"/>
              <w:rPr>
                <w:sz w:val="24"/>
                <w:szCs w:val="24"/>
              </w:rPr>
            </w:pPr>
            <w:r w:rsidRPr="00600ED1">
              <w:rPr>
                <w:color w:val="000000"/>
                <w:sz w:val="24"/>
                <w:szCs w:val="24"/>
              </w:rPr>
              <w:t>Juli–Agustus 2027</w:t>
            </w:r>
          </w:p>
        </w:tc>
        <w:tc>
          <w:tcPr>
            <w:tcW w:w="1985" w:type="dxa"/>
            <w:tcBorders>
              <w:top w:val="single" w:sz="4" w:space="0" w:color="000000"/>
              <w:left w:val="single" w:sz="4" w:space="0" w:color="000000"/>
              <w:bottom w:val="single" w:sz="4" w:space="0" w:color="000000"/>
              <w:right w:val="single" w:sz="4" w:space="0" w:color="000000"/>
            </w:tcBorders>
          </w:tcPr>
          <w:p w14:paraId="0DC06F13" w14:textId="77777777" w:rsidR="00D75B84" w:rsidRPr="00600ED1" w:rsidRDefault="00000000">
            <w:pPr>
              <w:spacing w:before="40" w:after="40"/>
              <w:rPr>
                <w:sz w:val="24"/>
                <w:szCs w:val="24"/>
              </w:rPr>
            </w:pPr>
            <w:r w:rsidRPr="00600ED1">
              <w:rPr>
                <w:color w:val="000000"/>
                <w:sz w:val="24"/>
                <w:szCs w:val="24"/>
              </w:rPr>
              <w:t>TPM Madrasah &amp; Narasumber</w:t>
            </w:r>
          </w:p>
        </w:tc>
        <w:tc>
          <w:tcPr>
            <w:tcW w:w="3686" w:type="dxa"/>
            <w:tcBorders>
              <w:top w:val="single" w:sz="4" w:space="0" w:color="000000"/>
              <w:left w:val="single" w:sz="4" w:space="0" w:color="000000"/>
              <w:bottom w:val="single" w:sz="4" w:space="0" w:color="000000"/>
              <w:right w:val="single" w:sz="4" w:space="0" w:color="000000"/>
            </w:tcBorders>
          </w:tcPr>
          <w:p w14:paraId="2A71E6B9" w14:textId="77777777" w:rsidR="00D75B84" w:rsidRPr="00600ED1" w:rsidRDefault="00000000">
            <w:pPr>
              <w:spacing w:before="40" w:after="40"/>
              <w:rPr>
                <w:sz w:val="24"/>
                <w:szCs w:val="24"/>
              </w:rPr>
            </w:pPr>
            <w:r w:rsidRPr="00600ED1">
              <w:rPr>
                <w:color w:val="000000"/>
                <w:sz w:val="24"/>
                <w:szCs w:val="24"/>
              </w:rPr>
              <w:t>Seluruh guru mampu mengimplementasikan SOP KBC dan Deep Learning</w:t>
            </w:r>
          </w:p>
        </w:tc>
      </w:tr>
      <w:tr w:rsidR="00D75B84" w:rsidRPr="00600ED1" w14:paraId="52CCC43E" w14:textId="77777777">
        <w:trPr>
          <w:cantSplit/>
        </w:trPr>
        <w:tc>
          <w:tcPr>
            <w:tcW w:w="2552" w:type="dxa"/>
            <w:tcBorders>
              <w:top w:val="single" w:sz="4" w:space="0" w:color="000000"/>
              <w:left w:val="single" w:sz="4" w:space="0" w:color="000000"/>
              <w:bottom w:val="single" w:sz="4" w:space="0" w:color="000000"/>
              <w:right w:val="single" w:sz="4" w:space="0" w:color="000000"/>
            </w:tcBorders>
          </w:tcPr>
          <w:p w14:paraId="007B1653" w14:textId="77777777" w:rsidR="00D75B84" w:rsidRPr="00600ED1" w:rsidRDefault="00000000">
            <w:pPr>
              <w:spacing w:before="40" w:after="40"/>
              <w:rPr>
                <w:sz w:val="24"/>
                <w:szCs w:val="24"/>
              </w:rPr>
            </w:pPr>
            <w:r w:rsidRPr="00600ED1">
              <w:rPr>
                <w:color w:val="000000"/>
                <w:sz w:val="24"/>
                <w:szCs w:val="24"/>
              </w:rPr>
              <w:t>Monitoring Implementasi SOP Tahap I</w:t>
            </w:r>
          </w:p>
        </w:tc>
        <w:tc>
          <w:tcPr>
            <w:tcW w:w="1701" w:type="dxa"/>
            <w:tcBorders>
              <w:top w:val="single" w:sz="4" w:space="0" w:color="000000"/>
              <w:left w:val="single" w:sz="4" w:space="0" w:color="000000"/>
              <w:bottom w:val="single" w:sz="4" w:space="0" w:color="000000"/>
              <w:right w:val="single" w:sz="4" w:space="0" w:color="000000"/>
            </w:tcBorders>
          </w:tcPr>
          <w:p w14:paraId="0D141472" w14:textId="77777777" w:rsidR="00D75B84" w:rsidRPr="00600ED1" w:rsidRDefault="00000000">
            <w:pPr>
              <w:spacing w:before="40" w:after="40"/>
              <w:rPr>
                <w:sz w:val="24"/>
                <w:szCs w:val="24"/>
              </w:rPr>
            </w:pPr>
            <w:r w:rsidRPr="00600ED1">
              <w:rPr>
                <w:color w:val="000000"/>
                <w:sz w:val="24"/>
                <w:szCs w:val="24"/>
              </w:rPr>
              <w:t>September 2027</w:t>
            </w:r>
          </w:p>
        </w:tc>
        <w:tc>
          <w:tcPr>
            <w:tcW w:w="1985" w:type="dxa"/>
            <w:tcBorders>
              <w:top w:val="single" w:sz="4" w:space="0" w:color="000000"/>
              <w:left w:val="single" w:sz="4" w:space="0" w:color="000000"/>
              <w:bottom w:val="single" w:sz="4" w:space="0" w:color="000000"/>
              <w:right w:val="single" w:sz="4" w:space="0" w:color="000000"/>
            </w:tcBorders>
          </w:tcPr>
          <w:p w14:paraId="566105EC" w14:textId="77777777" w:rsidR="00D75B84" w:rsidRPr="00600ED1" w:rsidRDefault="00000000">
            <w:pPr>
              <w:spacing w:before="40" w:after="40"/>
              <w:rPr>
                <w:sz w:val="24"/>
                <w:szCs w:val="24"/>
              </w:rPr>
            </w:pPr>
            <w:r w:rsidRPr="00600ED1">
              <w:rPr>
                <w:color w:val="000000"/>
                <w:sz w:val="24"/>
                <w:szCs w:val="24"/>
              </w:rPr>
              <w:t>TPM Madrasah</w:t>
            </w:r>
          </w:p>
        </w:tc>
        <w:tc>
          <w:tcPr>
            <w:tcW w:w="3686" w:type="dxa"/>
            <w:tcBorders>
              <w:top w:val="single" w:sz="4" w:space="0" w:color="000000"/>
              <w:left w:val="single" w:sz="4" w:space="0" w:color="000000"/>
              <w:bottom w:val="single" w:sz="4" w:space="0" w:color="000000"/>
              <w:right w:val="single" w:sz="4" w:space="0" w:color="000000"/>
            </w:tcBorders>
          </w:tcPr>
          <w:p w14:paraId="632D1007" w14:textId="77777777" w:rsidR="00D75B84" w:rsidRPr="00600ED1" w:rsidRDefault="00000000">
            <w:pPr>
              <w:spacing w:before="40" w:after="40"/>
              <w:rPr>
                <w:sz w:val="24"/>
                <w:szCs w:val="24"/>
              </w:rPr>
            </w:pPr>
            <w:r w:rsidRPr="00600ED1">
              <w:rPr>
                <w:color w:val="000000"/>
                <w:sz w:val="24"/>
                <w:szCs w:val="24"/>
              </w:rPr>
              <w:t>80% SOP terimplementasi sesuai prosedur</w:t>
            </w:r>
          </w:p>
        </w:tc>
      </w:tr>
      <w:tr w:rsidR="00D75B84" w:rsidRPr="00600ED1" w14:paraId="05531F6D" w14:textId="77777777">
        <w:trPr>
          <w:cantSplit/>
        </w:trPr>
        <w:tc>
          <w:tcPr>
            <w:tcW w:w="2552" w:type="dxa"/>
            <w:tcBorders>
              <w:top w:val="single" w:sz="4" w:space="0" w:color="000000"/>
              <w:left w:val="single" w:sz="4" w:space="0" w:color="000000"/>
              <w:bottom w:val="single" w:sz="4" w:space="0" w:color="000000"/>
              <w:right w:val="single" w:sz="4" w:space="0" w:color="000000"/>
            </w:tcBorders>
          </w:tcPr>
          <w:p w14:paraId="1491675A" w14:textId="77777777" w:rsidR="00D75B84" w:rsidRPr="00600ED1" w:rsidRDefault="00000000">
            <w:pPr>
              <w:spacing w:before="40" w:after="40"/>
              <w:rPr>
                <w:sz w:val="24"/>
                <w:szCs w:val="24"/>
              </w:rPr>
            </w:pPr>
            <w:r w:rsidRPr="00600ED1">
              <w:rPr>
                <w:color w:val="000000"/>
                <w:sz w:val="24"/>
                <w:szCs w:val="24"/>
              </w:rPr>
              <w:t>Audit Internal SPMI Semester I</w:t>
            </w:r>
          </w:p>
        </w:tc>
        <w:tc>
          <w:tcPr>
            <w:tcW w:w="1701" w:type="dxa"/>
            <w:tcBorders>
              <w:top w:val="single" w:sz="4" w:space="0" w:color="000000"/>
              <w:left w:val="single" w:sz="4" w:space="0" w:color="000000"/>
              <w:bottom w:val="single" w:sz="4" w:space="0" w:color="000000"/>
              <w:right w:val="single" w:sz="4" w:space="0" w:color="000000"/>
            </w:tcBorders>
          </w:tcPr>
          <w:p w14:paraId="29369F98" w14:textId="77777777" w:rsidR="00D75B84" w:rsidRPr="00600ED1" w:rsidRDefault="00000000">
            <w:pPr>
              <w:spacing w:before="40" w:after="40"/>
              <w:rPr>
                <w:sz w:val="24"/>
                <w:szCs w:val="24"/>
              </w:rPr>
            </w:pPr>
            <w:r w:rsidRPr="00600ED1">
              <w:rPr>
                <w:color w:val="000000"/>
                <w:sz w:val="24"/>
                <w:szCs w:val="24"/>
              </w:rPr>
              <w:t>Oktober–November 2027</w:t>
            </w:r>
          </w:p>
        </w:tc>
        <w:tc>
          <w:tcPr>
            <w:tcW w:w="1985" w:type="dxa"/>
            <w:tcBorders>
              <w:top w:val="single" w:sz="4" w:space="0" w:color="000000"/>
              <w:left w:val="single" w:sz="4" w:space="0" w:color="000000"/>
              <w:bottom w:val="single" w:sz="4" w:space="0" w:color="000000"/>
              <w:right w:val="single" w:sz="4" w:space="0" w:color="000000"/>
            </w:tcBorders>
          </w:tcPr>
          <w:p w14:paraId="2F955107" w14:textId="77777777" w:rsidR="00D75B84" w:rsidRPr="00600ED1" w:rsidRDefault="00000000">
            <w:pPr>
              <w:spacing w:before="40" w:after="40"/>
              <w:rPr>
                <w:sz w:val="24"/>
                <w:szCs w:val="24"/>
              </w:rPr>
            </w:pPr>
            <w:r w:rsidRPr="00600ED1">
              <w:rPr>
                <w:color w:val="000000"/>
                <w:sz w:val="24"/>
                <w:szCs w:val="24"/>
              </w:rPr>
              <w:t>TPM Madrasah</w:t>
            </w:r>
          </w:p>
        </w:tc>
        <w:tc>
          <w:tcPr>
            <w:tcW w:w="3686" w:type="dxa"/>
            <w:tcBorders>
              <w:top w:val="single" w:sz="4" w:space="0" w:color="000000"/>
              <w:left w:val="single" w:sz="4" w:space="0" w:color="000000"/>
              <w:bottom w:val="single" w:sz="4" w:space="0" w:color="000000"/>
              <w:right w:val="single" w:sz="4" w:space="0" w:color="000000"/>
            </w:tcBorders>
          </w:tcPr>
          <w:p w14:paraId="0E5245F9" w14:textId="77777777" w:rsidR="00D75B84" w:rsidRPr="00600ED1" w:rsidRDefault="00000000">
            <w:pPr>
              <w:spacing w:before="40" w:after="40"/>
              <w:rPr>
                <w:sz w:val="24"/>
                <w:szCs w:val="24"/>
              </w:rPr>
            </w:pPr>
            <w:r w:rsidRPr="00600ED1">
              <w:rPr>
                <w:color w:val="000000"/>
                <w:sz w:val="24"/>
                <w:szCs w:val="24"/>
              </w:rPr>
              <w:t>Laporan audit dengan temuan dan rekomendasi perbaikan</w:t>
            </w:r>
          </w:p>
        </w:tc>
      </w:tr>
      <w:tr w:rsidR="00D75B84" w:rsidRPr="00600ED1" w14:paraId="5004712B" w14:textId="77777777">
        <w:trPr>
          <w:cantSplit/>
        </w:trPr>
        <w:tc>
          <w:tcPr>
            <w:tcW w:w="2552" w:type="dxa"/>
            <w:tcBorders>
              <w:top w:val="single" w:sz="4" w:space="0" w:color="000000"/>
              <w:left w:val="single" w:sz="4" w:space="0" w:color="000000"/>
              <w:bottom w:val="single" w:sz="4" w:space="0" w:color="000000"/>
              <w:right w:val="single" w:sz="4" w:space="0" w:color="000000"/>
            </w:tcBorders>
          </w:tcPr>
          <w:p w14:paraId="60E95464" w14:textId="77777777" w:rsidR="00D75B84" w:rsidRPr="00600ED1" w:rsidRDefault="00000000">
            <w:pPr>
              <w:spacing w:before="40" w:after="40"/>
              <w:rPr>
                <w:sz w:val="24"/>
                <w:szCs w:val="24"/>
              </w:rPr>
            </w:pPr>
            <w:r w:rsidRPr="00600ED1">
              <w:rPr>
                <w:color w:val="000000"/>
                <w:sz w:val="24"/>
                <w:szCs w:val="24"/>
              </w:rPr>
              <w:t>Rapat Evaluasi dan Perbaikan SOP</w:t>
            </w:r>
          </w:p>
        </w:tc>
        <w:tc>
          <w:tcPr>
            <w:tcW w:w="1701" w:type="dxa"/>
            <w:tcBorders>
              <w:top w:val="single" w:sz="4" w:space="0" w:color="000000"/>
              <w:left w:val="single" w:sz="4" w:space="0" w:color="000000"/>
              <w:bottom w:val="single" w:sz="4" w:space="0" w:color="000000"/>
              <w:right w:val="single" w:sz="4" w:space="0" w:color="000000"/>
            </w:tcBorders>
          </w:tcPr>
          <w:p w14:paraId="72575837" w14:textId="77777777" w:rsidR="00D75B84" w:rsidRPr="00600ED1" w:rsidRDefault="00000000">
            <w:pPr>
              <w:spacing w:before="40" w:after="40"/>
              <w:rPr>
                <w:sz w:val="24"/>
                <w:szCs w:val="24"/>
              </w:rPr>
            </w:pPr>
            <w:r w:rsidRPr="00600ED1">
              <w:rPr>
                <w:color w:val="000000"/>
                <w:sz w:val="24"/>
                <w:szCs w:val="24"/>
              </w:rPr>
              <w:t>Desember 2027</w:t>
            </w:r>
          </w:p>
        </w:tc>
        <w:tc>
          <w:tcPr>
            <w:tcW w:w="1985" w:type="dxa"/>
            <w:tcBorders>
              <w:top w:val="single" w:sz="4" w:space="0" w:color="000000"/>
              <w:left w:val="single" w:sz="4" w:space="0" w:color="000000"/>
              <w:bottom w:val="single" w:sz="4" w:space="0" w:color="000000"/>
              <w:right w:val="single" w:sz="4" w:space="0" w:color="000000"/>
            </w:tcBorders>
          </w:tcPr>
          <w:p w14:paraId="1BE038A8" w14:textId="77777777" w:rsidR="00D75B84" w:rsidRPr="00600ED1" w:rsidRDefault="00000000">
            <w:pPr>
              <w:spacing w:before="40" w:after="40"/>
              <w:rPr>
                <w:sz w:val="24"/>
                <w:szCs w:val="24"/>
              </w:rPr>
            </w:pPr>
            <w:r w:rsidRPr="00600ED1">
              <w:rPr>
                <w:color w:val="000000"/>
                <w:sz w:val="24"/>
                <w:szCs w:val="24"/>
              </w:rPr>
              <w:t>Kepala RA &amp; TPM Madrasah</w:t>
            </w:r>
          </w:p>
        </w:tc>
        <w:tc>
          <w:tcPr>
            <w:tcW w:w="3686" w:type="dxa"/>
            <w:tcBorders>
              <w:top w:val="single" w:sz="4" w:space="0" w:color="000000"/>
              <w:left w:val="single" w:sz="4" w:space="0" w:color="000000"/>
              <w:bottom w:val="single" w:sz="4" w:space="0" w:color="000000"/>
              <w:right w:val="single" w:sz="4" w:space="0" w:color="000000"/>
            </w:tcBorders>
          </w:tcPr>
          <w:p w14:paraId="03EA567B" w14:textId="77777777" w:rsidR="00D75B84" w:rsidRPr="00600ED1" w:rsidRDefault="00000000">
            <w:pPr>
              <w:spacing w:before="40" w:after="40"/>
              <w:rPr>
                <w:sz w:val="24"/>
                <w:szCs w:val="24"/>
              </w:rPr>
            </w:pPr>
            <w:r w:rsidRPr="00600ED1">
              <w:rPr>
                <w:color w:val="000000"/>
                <w:sz w:val="24"/>
                <w:szCs w:val="24"/>
              </w:rPr>
              <w:t>Revisi SOP berdasarkan temuan audit; SPK diterbitkan</w:t>
            </w:r>
          </w:p>
        </w:tc>
      </w:tr>
      <w:tr w:rsidR="00D75B84" w:rsidRPr="00600ED1" w14:paraId="1F926AE0" w14:textId="77777777">
        <w:trPr>
          <w:cantSplit/>
        </w:trPr>
        <w:tc>
          <w:tcPr>
            <w:tcW w:w="2552" w:type="dxa"/>
            <w:tcBorders>
              <w:top w:val="single" w:sz="4" w:space="0" w:color="000000"/>
              <w:left w:val="single" w:sz="4" w:space="0" w:color="000000"/>
              <w:bottom w:val="single" w:sz="4" w:space="0" w:color="000000"/>
              <w:right w:val="single" w:sz="4" w:space="0" w:color="000000"/>
            </w:tcBorders>
          </w:tcPr>
          <w:p w14:paraId="55765935" w14:textId="77777777" w:rsidR="00D75B84" w:rsidRPr="00600ED1" w:rsidRDefault="00000000">
            <w:pPr>
              <w:spacing w:before="40" w:after="40"/>
              <w:rPr>
                <w:sz w:val="24"/>
                <w:szCs w:val="24"/>
              </w:rPr>
            </w:pPr>
            <w:r w:rsidRPr="00600ED1">
              <w:rPr>
                <w:color w:val="000000"/>
                <w:sz w:val="24"/>
                <w:szCs w:val="24"/>
              </w:rPr>
              <w:lastRenderedPageBreak/>
              <w:t>Monitoring Implementasi SOP Tahap II</w:t>
            </w:r>
          </w:p>
        </w:tc>
        <w:tc>
          <w:tcPr>
            <w:tcW w:w="1701" w:type="dxa"/>
            <w:tcBorders>
              <w:top w:val="single" w:sz="4" w:space="0" w:color="000000"/>
              <w:left w:val="single" w:sz="4" w:space="0" w:color="000000"/>
              <w:bottom w:val="single" w:sz="4" w:space="0" w:color="000000"/>
              <w:right w:val="single" w:sz="4" w:space="0" w:color="000000"/>
            </w:tcBorders>
          </w:tcPr>
          <w:p w14:paraId="3849373F" w14:textId="77777777" w:rsidR="00D75B84" w:rsidRPr="00600ED1" w:rsidRDefault="00000000">
            <w:pPr>
              <w:spacing w:before="40" w:after="40"/>
              <w:rPr>
                <w:sz w:val="24"/>
                <w:szCs w:val="24"/>
              </w:rPr>
            </w:pPr>
            <w:r w:rsidRPr="00600ED1">
              <w:rPr>
                <w:color w:val="000000"/>
                <w:sz w:val="24"/>
                <w:szCs w:val="24"/>
              </w:rPr>
              <w:t>Februari 2028</w:t>
            </w:r>
          </w:p>
        </w:tc>
        <w:tc>
          <w:tcPr>
            <w:tcW w:w="1985" w:type="dxa"/>
            <w:tcBorders>
              <w:top w:val="single" w:sz="4" w:space="0" w:color="000000"/>
              <w:left w:val="single" w:sz="4" w:space="0" w:color="000000"/>
              <w:bottom w:val="single" w:sz="4" w:space="0" w:color="000000"/>
              <w:right w:val="single" w:sz="4" w:space="0" w:color="000000"/>
            </w:tcBorders>
          </w:tcPr>
          <w:p w14:paraId="6BD9426D" w14:textId="77777777" w:rsidR="00D75B84" w:rsidRPr="00600ED1" w:rsidRDefault="00000000">
            <w:pPr>
              <w:spacing w:before="40" w:after="40"/>
              <w:rPr>
                <w:sz w:val="24"/>
                <w:szCs w:val="24"/>
              </w:rPr>
            </w:pPr>
            <w:r w:rsidRPr="00600ED1">
              <w:rPr>
                <w:color w:val="000000"/>
                <w:sz w:val="24"/>
                <w:szCs w:val="24"/>
              </w:rPr>
              <w:t>TPM Madrasah</w:t>
            </w:r>
          </w:p>
        </w:tc>
        <w:tc>
          <w:tcPr>
            <w:tcW w:w="3686" w:type="dxa"/>
            <w:tcBorders>
              <w:top w:val="single" w:sz="4" w:space="0" w:color="000000"/>
              <w:left w:val="single" w:sz="4" w:space="0" w:color="000000"/>
              <w:bottom w:val="single" w:sz="4" w:space="0" w:color="000000"/>
              <w:right w:val="single" w:sz="4" w:space="0" w:color="000000"/>
            </w:tcBorders>
          </w:tcPr>
          <w:p w14:paraId="08D647F0" w14:textId="77777777" w:rsidR="00D75B84" w:rsidRPr="00600ED1" w:rsidRDefault="00000000">
            <w:pPr>
              <w:spacing w:before="40" w:after="40"/>
              <w:rPr>
                <w:sz w:val="24"/>
                <w:szCs w:val="24"/>
              </w:rPr>
            </w:pPr>
            <w:r w:rsidRPr="00600ED1">
              <w:rPr>
                <w:color w:val="000000"/>
                <w:sz w:val="24"/>
                <w:szCs w:val="24"/>
              </w:rPr>
              <w:t>90% SOP terimplementasi sesuai prosedur</w:t>
            </w:r>
          </w:p>
        </w:tc>
      </w:tr>
      <w:tr w:rsidR="00D75B84" w:rsidRPr="00600ED1" w14:paraId="106218F0" w14:textId="77777777">
        <w:trPr>
          <w:cantSplit/>
        </w:trPr>
        <w:tc>
          <w:tcPr>
            <w:tcW w:w="2552" w:type="dxa"/>
            <w:tcBorders>
              <w:top w:val="single" w:sz="4" w:space="0" w:color="000000"/>
              <w:left w:val="single" w:sz="4" w:space="0" w:color="000000"/>
              <w:bottom w:val="single" w:sz="4" w:space="0" w:color="000000"/>
              <w:right w:val="single" w:sz="4" w:space="0" w:color="000000"/>
            </w:tcBorders>
          </w:tcPr>
          <w:p w14:paraId="4F1ADF0D" w14:textId="77777777" w:rsidR="00D75B84" w:rsidRPr="00600ED1" w:rsidRDefault="00000000">
            <w:pPr>
              <w:spacing w:before="40" w:after="40"/>
              <w:rPr>
                <w:sz w:val="24"/>
                <w:szCs w:val="24"/>
              </w:rPr>
            </w:pPr>
            <w:r w:rsidRPr="00600ED1">
              <w:rPr>
                <w:color w:val="000000"/>
                <w:sz w:val="24"/>
                <w:szCs w:val="24"/>
              </w:rPr>
              <w:t>Audit Internal SPMI Semester II</w:t>
            </w:r>
          </w:p>
        </w:tc>
        <w:tc>
          <w:tcPr>
            <w:tcW w:w="1701" w:type="dxa"/>
            <w:tcBorders>
              <w:top w:val="single" w:sz="4" w:space="0" w:color="000000"/>
              <w:left w:val="single" w:sz="4" w:space="0" w:color="000000"/>
              <w:bottom w:val="single" w:sz="4" w:space="0" w:color="000000"/>
              <w:right w:val="single" w:sz="4" w:space="0" w:color="000000"/>
            </w:tcBorders>
          </w:tcPr>
          <w:p w14:paraId="54EBE118" w14:textId="77777777" w:rsidR="00D75B84" w:rsidRPr="00600ED1" w:rsidRDefault="00000000">
            <w:pPr>
              <w:spacing w:before="40" w:after="40"/>
              <w:rPr>
                <w:sz w:val="24"/>
                <w:szCs w:val="24"/>
              </w:rPr>
            </w:pPr>
            <w:r w:rsidRPr="00600ED1">
              <w:rPr>
                <w:color w:val="000000"/>
                <w:sz w:val="24"/>
                <w:szCs w:val="24"/>
              </w:rPr>
              <w:t>April–Mei 2028</w:t>
            </w:r>
          </w:p>
        </w:tc>
        <w:tc>
          <w:tcPr>
            <w:tcW w:w="1985" w:type="dxa"/>
            <w:tcBorders>
              <w:top w:val="single" w:sz="4" w:space="0" w:color="000000"/>
              <w:left w:val="single" w:sz="4" w:space="0" w:color="000000"/>
              <w:bottom w:val="single" w:sz="4" w:space="0" w:color="000000"/>
              <w:right w:val="single" w:sz="4" w:space="0" w:color="000000"/>
            </w:tcBorders>
          </w:tcPr>
          <w:p w14:paraId="78273AB8" w14:textId="77777777" w:rsidR="00D75B84" w:rsidRPr="00600ED1" w:rsidRDefault="00000000">
            <w:pPr>
              <w:spacing w:before="40" w:after="40"/>
              <w:rPr>
                <w:sz w:val="24"/>
                <w:szCs w:val="24"/>
              </w:rPr>
            </w:pPr>
            <w:r w:rsidRPr="00600ED1">
              <w:rPr>
                <w:color w:val="000000"/>
                <w:sz w:val="24"/>
                <w:szCs w:val="24"/>
              </w:rPr>
              <w:t>TPM Madrasah</w:t>
            </w:r>
          </w:p>
        </w:tc>
        <w:tc>
          <w:tcPr>
            <w:tcW w:w="3686" w:type="dxa"/>
            <w:tcBorders>
              <w:top w:val="single" w:sz="4" w:space="0" w:color="000000"/>
              <w:left w:val="single" w:sz="4" w:space="0" w:color="000000"/>
              <w:bottom w:val="single" w:sz="4" w:space="0" w:color="000000"/>
              <w:right w:val="single" w:sz="4" w:space="0" w:color="000000"/>
            </w:tcBorders>
          </w:tcPr>
          <w:p w14:paraId="14049F5B" w14:textId="77777777" w:rsidR="00D75B84" w:rsidRPr="00600ED1" w:rsidRDefault="00000000">
            <w:pPr>
              <w:spacing w:before="40" w:after="40"/>
              <w:rPr>
                <w:sz w:val="24"/>
                <w:szCs w:val="24"/>
              </w:rPr>
            </w:pPr>
            <w:r w:rsidRPr="00600ED1">
              <w:rPr>
                <w:color w:val="000000"/>
                <w:sz w:val="24"/>
                <w:szCs w:val="24"/>
              </w:rPr>
              <w:t>Laporan audit komprehensif akhir tahun ajaran</w:t>
            </w:r>
          </w:p>
        </w:tc>
      </w:tr>
      <w:tr w:rsidR="00D75B84" w:rsidRPr="00600ED1" w14:paraId="73DA1D95" w14:textId="77777777">
        <w:trPr>
          <w:cantSplit/>
        </w:trPr>
        <w:tc>
          <w:tcPr>
            <w:tcW w:w="2552" w:type="dxa"/>
            <w:tcBorders>
              <w:top w:val="single" w:sz="4" w:space="0" w:color="000000"/>
              <w:left w:val="single" w:sz="4" w:space="0" w:color="000000"/>
              <w:bottom w:val="single" w:sz="4" w:space="0" w:color="000000"/>
              <w:right w:val="single" w:sz="4" w:space="0" w:color="000000"/>
            </w:tcBorders>
          </w:tcPr>
          <w:p w14:paraId="1E636F7A" w14:textId="77777777" w:rsidR="00D75B84" w:rsidRPr="00600ED1" w:rsidRDefault="00000000">
            <w:pPr>
              <w:spacing w:before="40" w:after="40"/>
              <w:rPr>
                <w:sz w:val="24"/>
                <w:szCs w:val="24"/>
              </w:rPr>
            </w:pPr>
            <w:r w:rsidRPr="00600ED1">
              <w:rPr>
                <w:color w:val="000000"/>
                <w:sz w:val="24"/>
                <w:szCs w:val="24"/>
              </w:rPr>
              <w:t>Review dan Pemutakhiran SOP Tahunan</w:t>
            </w:r>
          </w:p>
        </w:tc>
        <w:tc>
          <w:tcPr>
            <w:tcW w:w="1701" w:type="dxa"/>
            <w:tcBorders>
              <w:top w:val="single" w:sz="4" w:space="0" w:color="000000"/>
              <w:left w:val="single" w:sz="4" w:space="0" w:color="000000"/>
              <w:bottom w:val="single" w:sz="4" w:space="0" w:color="000000"/>
              <w:right w:val="single" w:sz="4" w:space="0" w:color="000000"/>
            </w:tcBorders>
          </w:tcPr>
          <w:p w14:paraId="67B86F50" w14:textId="77777777" w:rsidR="00D75B84" w:rsidRPr="00600ED1" w:rsidRDefault="00000000">
            <w:pPr>
              <w:spacing w:before="40" w:after="40"/>
              <w:rPr>
                <w:sz w:val="24"/>
                <w:szCs w:val="24"/>
              </w:rPr>
            </w:pPr>
            <w:r w:rsidRPr="00600ED1">
              <w:rPr>
                <w:color w:val="000000"/>
                <w:sz w:val="24"/>
                <w:szCs w:val="24"/>
              </w:rPr>
              <w:t>Juni 2028</w:t>
            </w:r>
          </w:p>
        </w:tc>
        <w:tc>
          <w:tcPr>
            <w:tcW w:w="1985" w:type="dxa"/>
            <w:tcBorders>
              <w:top w:val="single" w:sz="4" w:space="0" w:color="000000"/>
              <w:left w:val="single" w:sz="4" w:space="0" w:color="000000"/>
              <w:bottom w:val="single" w:sz="4" w:space="0" w:color="000000"/>
              <w:right w:val="single" w:sz="4" w:space="0" w:color="000000"/>
            </w:tcBorders>
          </w:tcPr>
          <w:p w14:paraId="299341A8" w14:textId="77777777" w:rsidR="00D75B84" w:rsidRPr="00600ED1" w:rsidRDefault="00000000">
            <w:pPr>
              <w:spacing w:before="40" w:after="40"/>
              <w:rPr>
                <w:sz w:val="24"/>
                <w:szCs w:val="24"/>
              </w:rPr>
            </w:pPr>
            <w:r w:rsidRPr="00600ED1">
              <w:rPr>
                <w:color w:val="000000"/>
                <w:sz w:val="24"/>
                <w:szCs w:val="24"/>
              </w:rPr>
              <w:t>Tim Pengembang Kurikulum</w:t>
            </w:r>
          </w:p>
        </w:tc>
        <w:tc>
          <w:tcPr>
            <w:tcW w:w="3686" w:type="dxa"/>
            <w:tcBorders>
              <w:top w:val="single" w:sz="4" w:space="0" w:color="000000"/>
              <w:left w:val="single" w:sz="4" w:space="0" w:color="000000"/>
              <w:bottom w:val="single" w:sz="4" w:space="0" w:color="000000"/>
              <w:right w:val="single" w:sz="4" w:space="0" w:color="000000"/>
            </w:tcBorders>
          </w:tcPr>
          <w:p w14:paraId="114A8B99" w14:textId="77777777" w:rsidR="00D75B84" w:rsidRPr="00600ED1" w:rsidRDefault="00000000">
            <w:pPr>
              <w:spacing w:before="40" w:after="40"/>
              <w:rPr>
                <w:sz w:val="24"/>
                <w:szCs w:val="24"/>
              </w:rPr>
            </w:pPr>
            <w:r w:rsidRPr="00600ED1">
              <w:rPr>
                <w:color w:val="000000"/>
                <w:sz w:val="24"/>
                <w:szCs w:val="24"/>
              </w:rPr>
              <w:t>Dokumen SOP edisi 2028/2029 tersusun dan disahkan</w:t>
            </w:r>
          </w:p>
        </w:tc>
      </w:tr>
    </w:tbl>
    <w:p w14:paraId="11ADD564" w14:textId="77777777" w:rsidR="00D75B84" w:rsidRPr="00BC7BA1" w:rsidRDefault="00D75B84" w:rsidP="00BC7BA1">
      <w:pPr>
        <w:pStyle w:val="Heading2"/>
        <w:rPr>
          <w:b/>
          <w:bCs/>
          <w:sz w:val="24"/>
          <w:szCs w:val="24"/>
        </w:rPr>
      </w:pPr>
    </w:p>
    <w:p w14:paraId="54E02555" w14:textId="77777777" w:rsidR="00D75B84" w:rsidRPr="00BC7BA1" w:rsidRDefault="00000000" w:rsidP="00BC7BA1">
      <w:pPr>
        <w:pStyle w:val="Heading2"/>
        <w:rPr>
          <w:b/>
          <w:bCs/>
          <w:sz w:val="24"/>
          <w:szCs w:val="24"/>
        </w:rPr>
      </w:pPr>
      <w:bookmarkStart w:id="52" w:name="_Toc239329752"/>
      <w:bookmarkStart w:id="53" w:name="_Toc239329790"/>
      <w:r w:rsidRPr="00BC7BA1">
        <w:rPr>
          <w:b/>
          <w:bCs/>
          <w:sz w:val="24"/>
          <w:szCs w:val="24"/>
        </w:rPr>
        <w:t>D. Penutup dan Doa</w:t>
      </w:r>
      <w:bookmarkEnd w:id="52"/>
      <w:bookmarkEnd w:id="53"/>
    </w:p>
    <w:p w14:paraId="7D392AA8" w14:textId="7DD4834D" w:rsidR="00D75B84" w:rsidRPr="000A4039" w:rsidRDefault="00000000" w:rsidP="000A4039">
      <w:pPr>
        <w:spacing w:before="60" w:after="60"/>
        <w:ind w:firstLine="567"/>
        <w:rPr>
          <w:color w:val="000000"/>
          <w:sz w:val="24"/>
          <w:szCs w:val="24"/>
        </w:rPr>
      </w:pPr>
      <w:r w:rsidRPr="000A4039">
        <w:rPr>
          <w:color w:val="000000"/>
          <w:sz w:val="24"/>
          <w:szCs w:val="24"/>
        </w:rPr>
        <w:t>Dokumen Laporan Pengembangan SPMI: Membuat SOP untuk Setiap Standar ini adalah persembahan nyata RA Golden Age kepada anak-anak — generasi penerus Islam dan Indonesia yang akan mewarisi amanah membangun peradaban. Setiap halaman dokumen ini ditulis dengan harapan bahwa SOP-SOP ini tidak hanya tersimpan rapi dalam rak arsip, tetapi hidup dalam detak langkah kaki setiap guru yang menyambut peserta didik di pagi hari dengan senyum tulus, dalam sentuhan tangan yang membimbing, dalam lantunan doa yang mengiringi permainan, dan dalam cinta yang mengalir di setiap sudut ruang Sentra RA Golden Age.</w:t>
      </w:r>
    </w:p>
    <w:p w14:paraId="1526572F" w14:textId="77777777" w:rsidR="00D75B84" w:rsidRPr="000A4039" w:rsidRDefault="00000000" w:rsidP="000A4039">
      <w:pPr>
        <w:spacing w:before="60" w:after="60"/>
        <w:ind w:firstLine="567"/>
        <w:rPr>
          <w:color w:val="000000"/>
          <w:sz w:val="24"/>
          <w:szCs w:val="24"/>
        </w:rPr>
      </w:pPr>
      <w:r w:rsidRPr="000A4039">
        <w:rPr>
          <w:color w:val="000000"/>
          <w:sz w:val="24"/>
          <w:szCs w:val="24"/>
        </w:rPr>
        <w:t>Kepada Allah SWT kami mohonkan ridha, petunjuk, dan pertolongan agar setiap SOP dalam dokumen ini benar-benar mampu menjadi jembatan menuju terwujudnya Generasi EMAS — anak-anak yang Excellent dalam ilmu, Mulia dalam akhlak, Aktif dalam berkarya, dan Soleh/Soleha dalam kehidupan — sebagaimana menjadi visi tertinggi RA Golden Age yang kami emban dengan segenap cinta dan amanah.</w:t>
      </w:r>
    </w:p>
    <w:p w14:paraId="7AEB6C21" w14:textId="77777777" w:rsidR="00D75B84" w:rsidRDefault="00D75B84">
      <w:pPr>
        <w:spacing w:after="60"/>
      </w:pPr>
    </w:p>
    <w:p w14:paraId="34A027D3" w14:textId="77777777" w:rsidR="00D75B84" w:rsidRDefault="00000000">
      <w:pPr>
        <w:spacing w:before="60" w:after="60"/>
        <w:jc w:val="center"/>
      </w:pPr>
      <w:r>
        <w:rPr>
          <w:i/>
          <w:iCs/>
        </w:rPr>
        <w:t>"Robbisyroh lii shodrii, wa yassir lii amrii, wahlul uqdatam millisaani yafqohu qoulii."</w:t>
      </w:r>
    </w:p>
    <w:p w14:paraId="7F248A9D" w14:textId="77777777" w:rsidR="00D75B84" w:rsidRDefault="00000000">
      <w:pPr>
        <w:spacing w:before="60" w:after="60"/>
        <w:jc w:val="center"/>
      </w:pPr>
      <w:r>
        <w:rPr>
          <w:i/>
          <w:iCs/>
        </w:rPr>
        <w:t>(Ya Allah, lapangkanlah dadaku, mudahkanlah urusanku, dan lancarkanlah lisanku agar mereka memahami perkataanku.)</w:t>
      </w:r>
    </w:p>
    <w:p w14:paraId="37E69562" w14:textId="77777777" w:rsidR="00D75B84" w:rsidRDefault="00D75B84">
      <w:pPr>
        <w:spacing w:after="60"/>
      </w:pPr>
    </w:p>
    <w:p w14:paraId="23FD9D41" w14:textId="77777777" w:rsidR="00D75B84" w:rsidRDefault="00000000">
      <w:pPr>
        <w:spacing w:before="60" w:after="60"/>
      </w:pPr>
      <w:r>
        <w:rPr>
          <w:b/>
          <w:bCs/>
          <w:color w:val="000000"/>
        </w:rPr>
        <w:t>Wassalamu'alaikum Warahmatullahi Wabarakatuh.</w:t>
      </w:r>
    </w:p>
    <w:p w14:paraId="5386997C" w14:textId="77777777" w:rsidR="00D75B84" w:rsidRDefault="00D75B84">
      <w:pPr>
        <w:spacing w:after="60"/>
      </w:pPr>
    </w:p>
    <w:p w14:paraId="6DBAFFD6" w14:textId="77777777" w:rsidR="00D75B84" w:rsidRDefault="00000000" w:rsidP="000A4039">
      <w:pPr>
        <w:spacing w:before="60" w:after="60"/>
        <w:ind w:left="6480"/>
      </w:pPr>
      <w:r>
        <w:rPr>
          <w:color w:val="000000"/>
        </w:rPr>
        <w:t>Surabaya, ............. 2027</w:t>
      </w:r>
    </w:p>
    <w:p w14:paraId="39F5B41F" w14:textId="77777777" w:rsidR="00D75B84" w:rsidRDefault="00000000" w:rsidP="000A4039">
      <w:pPr>
        <w:spacing w:before="60" w:after="60"/>
        <w:ind w:left="6480"/>
      </w:pPr>
      <w:r>
        <w:rPr>
          <w:color w:val="000000"/>
        </w:rPr>
        <w:t>Kepala RA Golden Age,</w:t>
      </w:r>
    </w:p>
    <w:p w14:paraId="3BDDBC16" w14:textId="77777777" w:rsidR="00D75B84" w:rsidRDefault="00D75B84" w:rsidP="000A4039">
      <w:pPr>
        <w:spacing w:after="60"/>
        <w:ind w:left="6480"/>
      </w:pPr>
    </w:p>
    <w:p w14:paraId="44856219" w14:textId="77777777" w:rsidR="00D75B84" w:rsidRDefault="00D75B84" w:rsidP="000A4039">
      <w:pPr>
        <w:spacing w:after="60"/>
        <w:ind w:left="6480"/>
      </w:pPr>
    </w:p>
    <w:p w14:paraId="2DFA9D79" w14:textId="77777777" w:rsidR="000A4039" w:rsidRPr="00345F42" w:rsidRDefault="000A4039" w:rsidP="000A4039">
      <w:pPr>
        <w:spacing w:after="20"/>
        <w:ind w:left="6480"/>
        <w:rPr>
          <w:u w:val="single"/>
        </w:rPr>
      </w:pPr>
      <w:r w:rsidRPr="00345F42">
        <w:rPr>
          <w:b/>
          <w:bCs/>
          <w:color w:val="1B3A6B"/>
          <w:u w:val="single"/>
        </w:rPr>
        <w:t>Hj. Isriati Latifah, M.Pd.</w:t>
      </w:r>
    </w:p>
    <w:p w14:paraId="0277F3CB" w14:textId="77777777" w:rsidR="000A4039" w:rsidRPr="00345F42" w:rsidRDefault="000A4039" w:rsidP="000A4039">
      <w:pPr>
        <w:spacing w:after="80"/>
        <w:ind w:left="6480"/>
      </w:pPr>
      <w:r w:rsidRPr="00345F42">
        <w:rPr>
          <w:color w:val="1A1A2E"/>
        </w:rPr>
        <w:t>NIP: 04122023102015001</w:t>
      </w:r>
    </w:p>
    <w:p w14:paraId="48CD5113" w14:textId="217C05E3" w:rsidR="00D75B84" w:rsidRDefault="00D75B84" w:rsidP="000A4039">
      <w:pPr>
        <w:spacing w:before="60" w:after="60"/>
        <w:ind w:left="6480"/>
      </w:pPr>
    </w:p>
    <w:p w14:paraId="07AC122F" w14:textId="77777777" w:rsidR="00D75B84" w:rsidRDefault="00000000">
      <w:r>
        <w:br w:type="page"/>
      </w:r>
    </w:p>
    <w:p w14:paraId="6F42451A" w14:textId="77777777" w:rsidR="00D75B84" w:rsidRPr="0051039E" w:rsidRDefault="00000000" w:rsidP="000A4039">
      <w:pPr>
        <w:pStyle w:val="Heading1"/>
        <w:jc w:val="center"/>
        <w:rPr>
          <w:b/>
          <w:bCs/>
          <w:sz w:val="28"/>
          <w:szCs w:val="28"/>
        </w:rPr>
      </w:pPr>
      <w:bookmarkStart w:id="54" w:name="_Toc239329753"/>
      <w:bookmarkStart w:id="55" w:name="_Toc239329791"/>
      <w:r w:rsidRPr="0051039E">
        <w:rPr>
          <w:b/>
          <w:bCs/>
          <w:sz w:val="28"/>
          <w:szCs w:val="28"/>
        </w:rPr>
        <w:lastRenderedPageBreak/>
        <w:t>LAMPIRAN</w:t>
      </w:r>
      <w:bookmarkEnd w:id="54"/>
      <w:bookmarkEnd w:id="55"/>
    </w:p>
    <w:p w14:paraId="5C61E0D8" w14:textId="2D2A7817" w:rsidR="00D75B84" w:rsidRPr="000A4039" w:rsidRDefault="00000000" w:rsidP="000A4039">
      <w:pPr>
        <w:pStyle w:val="Heading2"/>
        <w:rPr>
          <w:b/>
          <w:bCs/>
          <w:sz w:val="24"/>
          <w:szCs w:val="24"/>
        </w:rPr>
      </w:pPr>
      <w:bookmarkStart w:id="56" w:name="_Toc239329754"/>
      <w:bookmarkStart w:id="57" w:name="_Toc239329792"/>
      <w:r w:rsidRPr="000A4039">
        <w:rPr>
          <w:b/>
          <w:bCs/>
          <w:sz w:val="24"/>
          <w:szCs w:val="24"/>
        </w:rPr>
        <w:t>INSTRUMEN PENDUKUNG SOP</w:t>
      </w:r>
      <w:bookmarkEnd w:id="56"/>
      <w:bookmarkEnd w:id="57"/>
      <w:r w:rsidRPr="000A4039">
        <w:rPr>
          <w:b/>
          <w:bCs/>
          <w:sz w:val="24"/>
          <w:szCs w:val="24"/>
        </w:rPr>
        <w:t xml:space="preserve"> </w:t>
      </w:r>
    </w:p>
    <w:p w14:paraId="31FB959D" w14:textId="77777777" w:rsidR="00D75B84" w:rsidRPr="000A4039" w:rsidRDefault="00000000" w:rsidP="000A4039">
      <w:pPr>
        <w:spacing w:before="60" w:after="60"/>
        <w:ind w:firstLine="567"/>
        <w:rPr>
          <w:color w:val="000000"/>
          <w:sz w:val="24"/>
          <w:szCs w:val="24"/>
        </w:rPr>
      </w:pPr>
      <w:r w:rsidRPr="000A4039">
        <w:rPr>
          <w:color w:val="000000"/>
          <w:sz w:val="24"/>
          <w:szCs w:val="24"/>
        </w:rPr>
        <w:t>Berikut adalah daftar instrumen pendukung yang digunakan dalam pelaksanaan dan pemantauan SOP (Standar Operasional Prosedur) di RA Golden Age. Instrumen-instrumen ini merupakan bagian integral dari siklus PPEPP dan wajib diisi, didokumentasikan, serta diarsipkan secara tertib oleh unit terkait.</w:t>
      </w:r>
    </w:p>
    <w:p w14:paraId="1BA76508" w14:textId="77777777" w:rsidR="00D75B84" w:rsidRDefault="00D75B84">
      <w:pPr>
        <w:spacing w:after="60"/>
      </w:pPr>
    </w:p>
    <w:p w14:paraId="7FDB91D5" w14:textId="00328524" w:rsidR="00D75B84" w:rsidRPr="000A4039" w:rsidRDefault="00000000">
      <w:pPr>
        <w:spacing w:before="60" w:after="60"/>
        <w:jc w:val="center"/>
        <w:rPr>
          <w:sz w:val="24"/>
          <w:szCs w:val="24"/>
        </w:rPr>
      </w:pPr>
      <w:r w:rsidRPr="000A4039">
        <w:rPr>
          <w:b/>
          <w:bCs/>
          <w:color w:val="000000"/>
          <w:sz w:val="24"/>
          <w:szCs w:val="24"/>
        </w:rPr>
        <w:t xml:space="preserve">INSTRUMEN PENDUKUNG SOP </w:t>
      </w:r>
    </w:p>
    <w:p w14:paraId="2576A5D8" w14:textId="77777777" w:rsidR="00D75B84" w:rsidRPr="000A4039" w:rsidRDefault="00000000">
      <w:pPr>
        <w:spacing w:before="60" w:after="60"/>
        <w:jc w:val="center"/>
        <w:rPr>
          <w:sz w:val="24"/>
          <w:szCs w:val="24"/>
        </w:rPr>
      </w:pPr>
      <w:r w:rsidRPr="000A4039">
        <w:rPr>
          <w:i/>
          <w:iCs/>
          <w:sz w:val="24"/>
          <w:szCs w:val="24"/>
        </w:rPr>
        <w:t>Kode: L-SOP-01 s.d. L-SOP-03  |  RA Golden Age  |  TA 2027/2028</w:t>
      </w:r>
    </w:p>
    <w:p w14:paraId="53C526E9" w14:textId="77777777" w:rsidR="00D75B84" w:rsidRPr="000A4039" w:rsidRDefault="00000000">
      <w:pPr>
        <w:spacing w:before="60" w:after="60"/>
        <w:jc w:val="center"/>
        <w:rPr>
          <w:sz w:val="24"/>
          <w:szCs w:val="24"/>
        </w:rPr>
      </w:pPr>
      <w:r w:rsidRPr="000A4039">
        <w:rPr>
          <w:b/>
          <w:bCs/>
          <w:color w:val="000000"/>
          <w:sz w:val="24"/>
          <w:szCs w:val="24"/>
        </w:rPr>
        <w:t>LAMPIRAN DOKUMEN SPMI RA GOLDEN AGE</w:t>
      </w:r>
    </w:p>
    <w:p w14:paraId="4D729182" w14:textId="77777777" w:rsidR="00D75B84" w:rsidRPr="000A4039" w:rsidRDefault="00000000">
      <w:pPr>
        <w:spacing w:before="60" w:after="60"/>
        <w:jc w:val="center"/>
        <w:rPr>
          <w:sz w:val="24"/>
          <w:szCs w:val="24"/>
        </w:rPr>
      </w:pPr>
      <w:r w:rsidRPr="000A4039">
        <w:rPr>
          <w:i/>
          <w:iCs/>
          <w:sz w:val="24"/>
          <w:szCs w:val="24"/>
        </w:rPr>
        <w:t>Sistem Penjaminan Mutu Internal — Tahun Ajaran 2027/2028</w:t>
      </w:r>
    </w:p>
    <w:p w14:paraId="3F451266" w14:textId="77777777" w:rsidR="00D75B84" w:rsidRDefault="00D75B84">
      <w:pPr>
        <w:spacing w:after="60"/>
      </w:pP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64"/>
        <w:gridCol w:w="6707"/>
      </w:tblGrid>
      <w:tr w:rsidR="00D75B84" w:rsidRPr="000A4039" w14:paraId="4B22DA23" w14:textId="77777777">
        <w:tc>
          <w:tcPr>
            <w:tcW w:w="2552" w:type="dxa"/>
            <w:tcBorders>
              <w:top w:val="single" w:sz="4" w:space="0" w:color="000000"/>
              <w:left w:val="single" w:sz="4" w:space="0" w:color="000000"/>
              <w:bottom w:val="single" w:sz="4" w:space="0" w:color="000000"/>
              <w:right w:val="single" w:sz="4" w:space="0" w:color="000000"/>
            </w:tcBorders>
          </w:tcPr>
          <w:p w14:paraId="57DFBBA7" w14:textId="77777777" w:rsidR="00D75B84" w:rsidRPr="000A4039" w:rsidRDefault="00000000">
            <w:pPr>
              <w:spacing w:before="60" w:after="60"/>
              <w:rPr>
                <w:sz w:val="24"/>
                <w:szCs w:val="24"/>
              </w:rPr>
            </w:pPr>
            <w:r w:rsidRPr="000A4039">
              <w:rPr>
                <w:b/>
                <w:bCs/>
                <w:color w:val="000000"/>
                <w:sz w:val="24"/>
                <w:szCs w:val="24"/>
              </w:rPr>
              <w:t>Nama Madrasah</w:t>
            </w:r>
          </w:p>
        </w:tc>
        <w:tc>
          <w:tcPr>
            <w:tcW w:w="7371" w:type="dxa"/>
            <w:tcBorders>
              <w:top w:val="single" w:sz="4" w:space="0" w:color="000000"/>
              <w:left w:val="single" w:sz="4" w:space="0" w:color="000000"/>
              <w:bottom w:val="single" w:sz="4" w:space="0" w:color="000000"/>
              <w:right w:val="single" w:sz="4" w:space="0" w:color="000000"/>
            </w:tcBorders>
          </w:tcPr>
          <w:p w14:paraId="3D2EE563" w14:textId="77777777" w:rsidR="00D75B84" w:rsidRPr="000A4039" w:rsidRDefault="00000000">
            <w:pPr>
              <w:spacing w:before="60" w:after="60"/>
              <w:rPr>
                <w:sz w:val="24"/>
                <w:szCs w:val="24"/>
              </w:rPr>
            </w:pPr>
            <w:r w:rsidRPr="000A4039">
              <w:rPr>
                <w:color w:val="000000"/>
                <w:sz w:val="24"/>
                <w:szCs w:val="24"/>
              </w:rPr>
              <w:t>RA Golden Age — Yayasan Pendidikan Golden Age Indonesia</w:t>
            </w:r>
          </w:p>
        </w:tc>
      </w:tr>
      <w:tr w:rsidR="00D75B84" w:rsidRPr="000A4039" w14:paraId="59BEAD93" w14:textId="77777777">
        <w:tc>
          <w:tcPr>
            <w:tcW w:w="2552" w:type="dxa"/>
            <w:tcBorders>
              <w:top w:val="single" w:sz="4" w:space="0" w:color="000000"/>
              <w:left w:val="single" w:sz="4" w:space="0" w:color="000000"/>
              <w:bottom w:val="single" w:sz="4" w:space="0" w:color="000000"/>
              <w:right w:val="single" w:sz="4" w:space="0" w:color="000000"/>
            </w:tcBorders>
          </w:tcPr>
          <w:p w14:paraId="13173C05" w14:textId="77777777" w:rsidR="00D75B84" w:rsidRPr="000A4039" w:rsidRDefault="00000000">
            <w:pPr>
              <w:spacing w:before="60" w:after="60"/>
              <w:rPr>
                <w:sz w:val="24"/>
                <w:szCs w:val="24"/>
              </w:rPr>
            </w:pPr>
            <w:r w:rsidRPr="000A4039">
              <w:rPr>
                <w:b/>
                <w:bCs/>
                <w:color w:val="000000"/>
                <w:sz w:val="24"/>
                <w:szCs w:val="24"/>
              </w:rPr>
              <w:t>NPSN / NSM</w:t>
            </w:r>
          </w:p>
        </w:tc>
        <w:tc>
          <w:tcPr>
            <w:tcW w:w="7371" w:type="dxa"/>
            <w:tcBorders>
              <w:top w:val="single" w:sz="4" w:space="0" w:color="000000"/>
              <w:left w:val="single" w:sz="4" w:space="0" w:color="000000"/>
              <w:bottom w:val="single" w:sz="4" w:space="0" w:color="000000"/>
              <w:right w:val="single" w:sz="4" w:space="0" w:color="000000"/>
            </w:tcBorders>
          </w:tcPr>
          <w:p w14:paraId="7D665458" w14:textId="77777777" w:rsidR="00D75B84" w:rsidRPr="000A4039" w:rsidRDefault="00000000">
            <w:pPr>
              <w:spacing w:before="60" w:after="60"/>
              <w:rPr>
                <w:sz w:val="24"/>
                <w:szCs w:val="24"/>
              </w:rPr>
            </w:pPr>
            <w:r w:rsidRPr="000A4039">
              <w:rPr>
                <w:color w:val="000000"/>
                <w:sz w:val="24"/>
                <w:szCs w:val="24"/>
              </w:rPr>
              <w:t>69988722 / 121234560013</w:t>
            </w:r>
          </w:p>
        </w:tc>
      </w:tr>
      <w:tr w:rsidR="00D75B84" w:rsidRPr="000A4039" w14:paraId="6FF7F882" w14:textId="77777777">
        <w:tc>
          <w:tcPr>
            <w:tcW w:w="2552" w:type="dxa"/>
            <w:tcBorders>
              <w:top w:val="single" w:sz="4" w:space="0" w:color="000000"/>
              <w:left w:val="single" w:sz="4" w:space="0" w:color="000000"/>
              <w:bottom w:val="single" w:sz="4" w:space="0" w:color="000000"/>
              <w:right w:val="single" w:sz="4" w:space="0" w:color="000000"/>
            </w:tcBorders>
          </w:tcPr>
          <w:p w14:paraId="0315D91E" w14:textId="77777777" w:rsidR="00D75B84" w:rsidRPr="000A4039" w:rsidRDefault="00000000">
            <w:pPr>
              <w:spacing w:before="60" w:after="60"/>
              <w:rPr>
                <w:sz w:val="24"/>
                <w:szCs w:val="24"/>
              </w:rPr>
            </w:pPr>
            <w:r w:rsidRPr="000A4039">
              <w:rPr>
                <w:b/>
                <w:bCs/>
                <w:color w:val="000000"/>
                <w:sz w:val="24"/>
                <w:szCs w:val="24"/>
              </w:rPr>
              <w:t>Alamat</w:t>
            </w:r>
          </w:p>
        </w:tc>
        <w:tc>
          <w:tcPr>
            <w:tcW w:w="7371" w:type="dxa"/>
            <w:tcBorders>
              <w:top w:val="single" w:sz="4" w:space="0" w:color="000000"/>
              <w:left w:val="single" w:sz="4" w:space="0" w:color="000000"/>
              <w:bottom w:val="single" w:sz="4" w:space="0" w:color="000000"/>
              <w:right w:val="single" w:sz="4" w:space="0" w:color="000000"/>
            </w:tcBorders>
          </w:tcPr>
          <w:p w14:paraId="7836F8E9" w14:textId="77777777" w:rsidR="00D75B84" w:rsidRPr="000A4039" w:rsidRDefault="00000000">
            <w:pPr>
              <w:spacing w:before="60" w:after="60"/>
              <w:rPr>
                <w:sz w:val="24"/>
                <w:szCs w:val="24"/>
              </w:rPr>
            </w:pPr>
            <w:r w:rsidRPr="000A4039">
              <w:rPr>
                <w:color w:val="000000"/>
                <w:sz w:val="24"/>
                <w:szCs w:val="24"/>
              </w:rPr>
              <w:t>Tanah Kali Kedinding, Kec. Kenjeran, Kota Surabaya, Jawa Timur 60129</w:t>
            </w:r>
          </w:p>
        </w:tc>
      </w:tr>
      <w:tr w:rsidR="00D75B84" w:rsidRPr="000A4039" w14:paraId="446A7229" w14:textId="77777777">
        <w:tc>
          <w:tcPr>
            <w:tcW w:w="2552" w:type="dxa"/>
            <w:tcBorders>
              <w:top w:val="single" w:sz="4" w:space="0" w:color="000000"/>
              <w:left w:val="single" w:sz="4" w:space="0" w:color="000000"/>
              <w:bottom w:val="single" w:sz="4" w:space="0" w:color="000000"/>
              <w:right w:val="single" w:sz="4" w:space="0" w:color="000000"/>
            </w:tcBorders>
          </w:tcPr>
          <w:p w14:paraId="1705795B" w14:textId="77777777" w:rsidR="00D75B84" w:rsidRPr="000A4039" w:rsidRDefault="00000000">
            <w:pPr>
              <w:spacing w:before="60" w:after="60"/>
              <w:rPr>
                <w:sz w:val="24"/>
                <w:szCs w:val="24"/>
              </w:rPr>
            </w:pPr>
            <w:r w:rsidRPr="000A4039">
              <w:rPr>
                <w:b/>
                <w:bCs/>
                <w:color w:val="000000"/>
                <w:sz w:val="24"/>
                <w:szCs w:val="24"/>
              </w:rPr>
              <w:t>Kepala RA</w:t>
            </w:r>
          </w:p>
        </w:tc>
        <w:tc>
          <w:tcPr>
            <w:tcW w:w="7371" w:type="dxa"/>
            <w:tcBorders>
              <w:top w:val="single" w:sz="4" w:space="0" w:color="000000"/>
              <w:left w:val="single" w:sz="4" w:space="0" w:color="000000"/>
              <w:bottom w:val="single" w:sz="4" w:space="0" w:color="000000"/>
              <w:right w:val="single" w:sz="4" w:space="0" w:color="000000"/>
            </w:tcBorders>
          </w:tcPr>
          <w:p w14:paraId="480D61B7" w14:textId="29543F39" w:rsidR="00D75B84" w:rsidRPr="000A4039" w:rsidRDefault="00000000">
            <w:pPr>
              <w:spacing w:before="60" w:after="60"/>
              <w:rPr>
                <w:sz w:val="24"/>
                <w:szCs w:val="24"/>
              </w:rPr>
            </w:pPr>
            <w:r w:rsidRPr="000A4039">
              <w:rPr>
                <w:color w:val="000000"/>
                <w:sz w:val="24"/>
                <w:szCs w:val="24"/>
              </w:rPr>
              <w:t>Hj. Isriati Latifah, M.Pd. (</w:t>
            </w:r>
            <w:r w:rsidR="00F61FF6" w:rsidRPr="00F61FF6">
              <w:rPr>
                <w:color w:val="000000"/>
                <w:sz w:val="24"/>
                <w:szCs w:val="24"/>
              </w:rPr>
              <w:t>NIP: 0412202310201500</w:t>
            </w:r>
            <w:r w:rsidR="00F61FF6">
              <w:rPr>
                <w:color w:val="000000"/>
                <w:sz w:val="24"/>
                <w:szCs w:val="24"/>
              </w:rPr>
              <w:t>1</w:t>
            </w:r>
            <w:r w:rsidRPr="000A4039">
              <w:rPr>
                <w:color w:val="000000"/>
                <w:sz w:val="24"/>
                <w:szCs w:val="24"/>
              </w:rPr>
              <w:t>)</w:t>
            </w:r>
          </w:p>
        </w:tc>
      </w:tr>
      <w:tr w:rsidR="00D75B84" w:rsidRPr="000A4039" w14:paraId="042C1DC6" w14:textId="77777777">
        <w:tc>
          <w:tcPr>
            <w:tcW w:w="2552" w:type="dxa"/>
            <w:tcBorders>
              <w:top w:val="single" w:sz="4" w:space="0" w:color="000000"/>
              <w:left w:val="single" w:sz="4" w:space="0" w:color="000000"/>
              <w:bottom w:val="single" w:sz="4" w:space="0" w:color="000000"/>
              <w:right w:val="single" w:sz="4" w:space="0" w:color="000000"/>
            </w:tcBorders>
          </w:tcPr>
          <w:p w14:paraId="42AA7014" w14:textId="77777777" w:rsidR="00D75B84" w:rsidRPr="000A4039" w:rsidRDefault="00000000">
            <w:pPr>
              <w:spacing w:before="60" w:after="60"/>
              <w:rPr>
                <w:sz w:val="24"/>
                <w:szCs w:val="24"/>
              </w:rPr>
            </w:pPr>
            <w:r w:rsidRPr="000A4039">
              <w:rPr>
                <w:b/>
                <w:bCs/>
                <w:color w:val="000000"/>
                <w:sz w:val="24"/>
                <w:szCs w:val="24"/>
              </w:rPr>
              <w:t>Ketua TPM Madrasah</w:t>
            </w:r>
          </w:p>
        </w:tc>
        <w:tc>
          <w:tcPr>
            <w:tcW w:w="7371" w:type="dxa"/>
            <w:tcBorders>
              <w:top w:val="single" w:sz="4" w:space="0" w:color="000000"/>
              <w:left w:val="single" w:sz="4" w:space="0" w:color="000000"/>
              <w:bottom w:val="single" w:sz="4" w:space="0" w:color="000000"/>
              <w:right w:val="single" w:sz="4" w:space="0" w:color="000000"/>
            </w:tcBorders>
          </w:tcPr>
          <w:p w14:paraId="1F9A794C" w14:textId="200A2B4D" w:rsidR="00D75B84" w:rsidRPr="000A4039" w:rsidRDefault="00000000">
            <w:pPr>
              <w:spacing w:before="60" w:after="60"/>
              <w:rPr>
                <w:sz w:val="24"/>
                <w:szCs w:val="24"/>
              </w:rPr>
            </w:pPr>
            <w:r w:rsidRPr="000A4039">
              <w:rPr>
                <w:color w:val="000000"/>
                <w:sz w:val="24"/>
                <w:szCs w:val="24"/>
              </w:rPr>
              <w:t>Nurul Hidayah, S.Pd. (</w:t>
            </w:r>
            <w:r w:rsidR="00F61FF6" w:rsidRPr="00F61FF6">
              <w:rPr>
                <w:color w:val="000000"/>
                <w:sz w:val="24"/>
                <w:szCs w:val="24"/>
              </w:rPr>
              <w:t>NIP: 19850512 201001 2 005</w:t>
            </w:r>
            <w:r w:rsidRPr="000A4039">
              <w:rPr>
                <w:color w:val="000000"/>
                <w:sz w:val="24"/>
                <w:szCs w:val="24"/>
              </w:rPr>
              <w:t>)</w:t>
            </w:r>
          </w:p>
        </w:tc>
      </w:tr>
      <w:tr w:rsidR="00D75B84" w:rsidRPr="000A4039" w14:paraId="5CF697E2" w14:textId="77777777">
        <w:tc>
          <w:tcPr>
            <w:tcW w:w="2552" w:type="dxa"/>
            <w:tcBorders>
              <w:top w:val="single" w:sz="4" w:space="0" w:color="000000"/>
              <w:left w:val="single" w:sz="4" w:space="0" w:color="000000"/>
              <w:bottom w:val="single" w:sz="4" w:space="0" w:color="000000"/>
              <w:right w:val="single" w:sz="4" w:space="0" w:color="000000"/>
            </w:tcBorders>
          </w:tcPr>
          <w:p w14:paraId="2B7EDB25" w14:textId="77777777" w:rsidR="00D75B84" w:rsidRPr="000A4039" w:rsidRDefault="00000000">
            <w:pPr>
              <w:spacing w:before="60" w:after="60"/>
              <w:rPr>
                <w:sz w:val="24"/>
                <w:szCs w:val="24"/>
              </w:rPr>
            </w:pPr>
            <w:r w:rsidRPr="000A4039">
              <w:rPr>
                <w:b/>
                <w:bCs/>
                <w:color w:val="000000"/>
                <w:sz w:val="24"/>
                <w:szCs w:val="24"/>
              </w:rPr>
              <w:t>Tahun Ajaran</w:t>
            </w:r>
          </w:p>
        </w:tc>
        <w:tc>
          <w:tcPr>
            <w:tcW w:w="7371" w:type="dxa"/>
            <w:tcBorders>
              <w:top w:val="single" w:sz="4" w:space="0" w:color="000000"/>
              <w:left w:val="single" w:sz="4" w:space="0" w:color="000000"/>
              <w:bottom w:val="single" w:sz="4" w:space="0" w:color="000000"/>
              <w:right w:val="single" w:sz="4" w:space="0" w:color="000000"/>
            </w:tcBorders>
          </w:tcPr>
          <w:p w14:paraId="3CA9E658" w14:textId="77777777" w:rsidR="00D75B84" w:rsidRPr="000A4039" w:rsidRDefault="00000000">
            <w:pPr>
              <w:spacing w:before="60" w:after="60"/>
              <w:rPr>
                <w:sz w:val="24"/>
                <w:szCs w:val="24"/>
              </w:rPr>
            </w:pPr>
            <w:r w:rsidRPr="000A4039">
              <w:rPr>
                <w:color w:val="000000"/>
                <w:sz w:val="24"/>
                <w:szCs w:val="24"/>
              </w:rPr>
              <w:t>2027/2028</w:t>
            </w:r>
          </w:p>
        </w:tc>
      </w:tr>
      <w:tr w:rsidR="00D75B84" w:rsidRPr="000A4039" w14:paraId="24813AFF" w14:textId="77777777">
        <w:tc>
          <w:tcPr>
            <w:tcW w:w="2552" w:type="dxa"/>
            <w:tcBorders>
              <w:top w:val="single" w:sz="4" w:space="0" w:color="000000"/>
              <w:left w:val="single" w:sz="4" w:space="0" w:color="000000"/>
              <w:bottom w:val="single" w:sz="4" w:space="0" w:color="000000"/>
              <w:right w:val="single" w:sz="4" w:space="0" w:color="000000"/>
            </w:tcBorders>
          </w:tcPr>
          <w:p w14:paraId="7B2D91BD" w14:textId="77777777" w:rsidR="00D75B84" w:rsidRPr="000A4039" w:rsidRDefault="00000000">
            <w:pPr>
              <w:spacing w:before="60" w:after="60"/>
              <w:rPr>
                <w:sz w:val="24"/>
                <w:szCs w:val="24"/>
              </w:rPr>
            </w:pPr>
            <w:r w:rsidRPr="000A4039">
              <w:rPr>
                <w:b/>
                <w:bCs/>
                <w:color w:val="000000"/>
                <w:sz w:val="24"/>
                <w:szCs w:val="24"/>
              </w:rPr>
              <w:t>Regulasi Acuan</w:t>
            </w:r>
          </w:p>
        </w:tc>
        <w:tc>
          <w:tcPr>
            <w:tcW w:w="7371" w:type="dxa"/>
            <w:tcBorders>
              <w:top w:val="single" w:sz="4" w:space="0" w:color="000000"/>
              <w:left w:val="single" w:sz="4" w:space="0" w:color="000000"/>
              <w:bottom w:val="single" w:sz="4" w:space="0" w:color="000000"/>
              <w:right w:val="single" w:sz="4" w:space="0" w:color="000000"/>
            </w:tcBorders>
          </w:tcPr>
          <w:p w14:paraId="1E3CFB4B" w14:textId="3222BF9D" w:rsidR="00D75B84" w:rsidRPr="000A4039" w:rsidRDefault="005C73B1">
            <w:pPr>
              <w:spacing w:before="60" w:after="60"/>
              <w:rPr>
                <w:sz w:val="24"/>
                <w:szCs w:val="24"/>
              </w:rPr>
            </w:pPr>
            <w:r w:rsidRPr="005C73B1">
              <w:rPr>
                <w:color w:val="000000"/>
                <w:sz w:val="24"/>
                <w:szCs w:val="24"/>
              </w:rPr>
              <w:t>KMA No. 1503 Tahun 2025 │ Kepdirjen Pendis No. 2100 Tahun 2026</w:t>
            </w:r>
          </w:p>
        </w:tc>
      </w:tr>
    </w:tbl>
    <w:p w14:paraId="0CC11ECF" w14:textId="77777777" w:rsidR="00D75B84" w:rsidRDefault="00D75B84">
      <w:pPr>
        <w:spacing w:after="60"/>
      </w:pPr>
    </w:p>
    <w:p w14:paraId="67C79A54" w14:textId="77777777" w:rsidR="00D75B84" w:rsidRPr="000A4039" w:rsidRDefault="00000000" w:rsidP="000A4039">
      <w:pPr>
        <w:spacing w:before="60" w:after="60"/>
        <w:ind w:firstLine="567"/>
        <w:rPr>
          <w:color w:val="000000"/>
          <w:sz w:val="24"/>
          <w:szCs w:val="24"/>
        </w:rPr>
      </w:pPr>
      <w:r w:rsidRPr="000A4039">
        <w:rPr>
          <w:color w:val="000000"/>
          <w:sz w:val="24"/>
          <w:szCs w:val="24"/>
        </w:rPr>
        <w:t>Catatan Penggunaan: Ketiga instrumen berikut merupakan bagian integral dari siklus PPEPP SPMI RA Golden Age. L-SOP-01 digunakan dalam fase Pelaksanaan &amp; Pengendalian; L-SOP-02 dalam fase Evaluasi; L-SOP-03 dalam fase Pengendalian &amp; Peningkatan. Seluruh instrumen wajib diarsipkan dalam folder SPMI (fisik dan Cloud Storage institusi) dan menjadi bahan laporan kepada Pengawas Madrasah setempat.</w:t>
      </w:r>
    </w:p>
    <w:p w14:paraId="6F786C05" w14:textId="77777777" w:rsidR="00D75B84" w:rsidRDefault="00D75B84">
      <w:pPr>
        <w:spacing w:after="60"/>
      </w:pPr>
    </w:p>
    <w:p w14:paraId="79D4DE0B" w14:textId="77777777" w:rsidR="00D75B84" w:rsidRPr="000A4039" w:rsidRDefault="00000000" w:rsidP="000A4039">
      <w:pPr>
        <w:pStyle w:val="Heading3"/>
        <w:rPr>
          <w:b/>
          <w:bCs/>
        </w:rPr>
      </w:pPr>
      <w:bookmarkStart w:id="58" w:name="_Toc239329755"/>
      <w:bookmarkStart w:id="59" w:name="_Toc239329793"/>
      <w:r w:rsidRPr="000A4039">
        <w:rPr>
          <w:b/>
          <w:bCs/>
        </w:rPr>
        <w:t>L-SOP-01: Checklist Kesesuaian Mengajar Guru</w:t>
      </w:r>
      <w:bookmarkEnd w:id="58"/>
      <w:bookmarkEnd w:id="59"/>
    </w:p>
    <w:p w14:paraId="7657514A" w14:textId="77777777" w:rsidR="00D75B84" w:rsidRPr="000A4039" w:rsidRDefault="00000000" w:rsidP="000A4039">
      <w:pPr>
        <w:spacing w:before="60" w:after="60"/>
        <w:ind w:firstLine="567"/>
        <w:rPr>
          <w:color w:val="000000"/>
          <w:sz w:val="24"/>
          <w:szCs w:val="24"/>
        </w:rPr>
      </w:pPr>
      <w:r w:rsidRPr="000A4039">
        <w:rPr>
          <w:color w:val="000000"/>
          <w:sz w:val="24"/>
          <w:szCs w:val="24"/>
        </w:rPr>
        <w:t>Instrumen Monitoring Implementasi SOP Pembelajaran (Supervisi Akademik Kepala RA / TPM Madrasah)</w:t>
      </w:r>
    </w:p>
    <w:p w14:paraId="0ED6897C" w14:textId="77777777" w:rsidR="00D75B84" w:rsidRDefault="00D75B84" w:rsidP="000A4039">
      <w:pPr>
        <w:spacing w:before="60" w:after="60"/>
        <w:ind w:firstLine="567"/>
        <w:rPr>
          <w:color w:val="000000"/>
          <w:sz w:val="24"/>
          <w:szCs w:val="24"/>
        </w:rPr>
      </w:pPr>
    </w:p>
    <w:p w14:paraId="0B190B3B" w14:textId="77777777" w:rsidR="000A4039" w:rsidRDefault="000A4039" w:rsidP="000A4039">
      <w:pPr>
        <w:spacing w:before="60" w:after="60"/>
        <w:ind w:firstLine="567"/>
        <w:rPr>
          <w:color w:val="000000"/>
          <w:sz w:val="24"/>
          <w:szCs w:val="24"/>
        </w:rPr>
      </w:pPr>
    </w:p>
    <w:p w14:paraId="0C89C9DB" w14:textId="77777777" w:rsidR="000A4039" w:rsidRDefault="000A4039" w:rsidP="000A4039">
      <w:pPr>
        <w:spacing w:before="60" w:after="60"/>
        <w:ind w:firstLine="567"/>
        <w:rPr>
          <w:color w:val="000000"/>
          <w:sz w:val="24"/>
          <w:szCs w:val="24"/>
        </w:rPr>
      </w:pPr>
    </w:p>
    <w:p w14:paraId="455C47C5" w14:textId="77777777" w:rsidR="000A4039" w:rsidRDefault="000A4039" w:rsidP="000A4039">
      <w:pPr>
        <w:spacing w:before="60" w:after="60"/>
        <w:ind w:firstLine="567"/>
        <w:rPr>
          <w:color w:val="000000"/>
          <w:sz w:val="24"/>
          <w:szCs w:val="24"/>
        </w:rPr>
      </w:pPr>
    </w:p>
    <w:p w14:paraId="50B37DE3" w14:textId="77777777" w:rsidR="000A4039" w:rsidRDefault="000A4039" w:rsidP="000A4039">
      <w:pPr>
        <w:spacing w:before="60" w:after="60"/>
        <w:ind w:firstLine="567"/>
        <w:rPr>
          <w:color w:val="000000"/>
          <w:sz w:val="24"/>
          <w:szCs w:val="24"/>
        </w:rPr>
      </w:pPr>
    </w:p>
    <w:p w14:paraId="130FDDFC" w14:textId="77777777" w:rsidR="000A4039" w:rsidRPr="000A4039" w:rsidRDefault="000A4039" w:rsidP="000A4039">
      <w:pPr>
        <w:spacing w:before="60" w:after="60"/>
        <w:ind w:firstLine="567"/>
        <w:rPr>
          <w:color w:val="000000"/>
          <w:sz w:val="24"/>
          <w:szCs w:val="24"/>
        </w:rPr>
      </w:pPr>
    </w:p>
    <w:p w14:paraId="5765086D" w14:textId="77777777" w:rsidR="00D75B84" w:rsidRPr="000A4039" w:rsidRDefault="00000000">
      <w:pPr>
        <w:spacing w:before="60" w:after="60"/>
        <w:jc w:val="center"/>
        <w:rPr>
          <w:sz w:val="24"/>
          <w:szCs w:val="24"/>
        </w:rPr>
      </w:pPr>
      <w:r w:rsidRPr="000A4039">
        <w:rPr>
          <w:b/>
          <w:bCs/>
          <w:color w:val="000000"/>
          <w:sz w:val="24"/>
          <w:szCs w:val="24"/>
        </w:rPr>
        <w:lastRenderedPageBreak/>
        <w:t>L-SOP-01: Checklist Kesesuaian Mengajar Guru</w:t>
      </w:r>
    </w:p>
    <w:p w14:paraId="5A012825" w14:textId="77777777" w:rsidR="00D75B84" w:rsidRPr="000A4039" w:rsidRDefault="00000000">
      <w:pPr>
        <w:spacing w:before="60" w:after="60"/>
        <w:jc w:val="center"/>
        <w:rPr>
          <w:sz w:val="24"/>
          <w:szCs w:val="24"/>
        </w:rPr>
      </w:pPr>
      <w:r w:rsidRPr="000A4039">
        <w:rPr>
          <w:i/>
          <w:iCs/>
          <w:sz w:val="24"/>
          <w:szCs w:val="24"/>
        </w:rPr>
        <w:t>Kode: RA-GA/SPMI/L-SOP-01  |  RA Golden Age  |  TA 2027/2028</w:t>
      </w:r>
    </w:p>
    <w:p w14:paraId="796DF884" w14:textId="77777777" w:rsidR="00D75B84" w:rsidRDefault="00D75B84">
      <w:pPr>
        <w:spacing w:after="60"/>
      </w:pP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62"/>
        <w:gridCol w:w="6909"/>
      </w:tblGrid>
      <w:tr w:rsidR="00D75B84" w:rsidRPr="000A4039" w14:paraId="77C21C6B" w14:textId="77777777">
        <w:tc>
          <w:tcPr>
            <w:tcW w:w="2268" w:type="dxa"/>
            <w:tcBorders>
              <w:top w:val="single" w:sz="4" w:space="0" w:color="000000"/>
              <w:left w:val="single" w:sz="4" w:space="0" w:color="000000"/>
              <w:bottom w:val="single" w:sz="4" w:space="0" w:color="000000"/>
              <w:right w:val="single" w:sz="4" w:space="0" w:color="000000"/>
            </w:tcBorders>
          </w:tcPr>
          <w:p w14:paraId="0AE3E16F" w14:textId="77777777" w:rsidR="00D75B84" w:rsidRPr="000A4039" w:rsidRDefault="00000000">
            <w:pPr>
              <w:spacing w:before="60" w:after="60"/>
              <w:rPr>
                <w:sz w:val="24"/>
                <w:szCs w:val="24"/>
              </w:rPr>
            </w:pPr>
            <w:r w:rsidRPr="000A4039">
              <w:rPr>
                <w:b/>
                <w:bCs/>
                <w:color w:val="000000"/>
                <w:sz w:val="24"/>
                <w:szCs w:val="24"/>
              </w:rPr>
              <w:t>Nama Guru</w:t>
            </w:r>
          </w:p>
        </w:tc>
        <w:tc>
          <w:tcPr>
            <w:tcW w:w="7655" w:type="dxa"/>
            <w:tcBorders>
              <w:top w:val="single" w:sz="4" w:space="0" w:color="000000"/>
              <w:left w:val="single" w:sz="4" w:space="0" w:color="000000"/>
              <w:bottom w:val="single" w:sz="4" w:space="0" w:color="000000"/>
              <w:right w:val="single" w:sz="4" w:space="0" w:color="000000"/>
            </w:tcBorders>
          </w:tcPr>
          <w:p w14:paraId="634C0E01" w14:textId="77777777" w:rsidR="00D75B84" w:rsidRPr="000A4039" w:rsidRDefault="00000000">
            <w:pPr>
              <w:spacing w:before="60" w:after="60"/>
              <w:rPr>
                <w:sz w:val="24"/>
                <w:szCs w:val="24"/>
              </w:rPr>
            </w:pPr>
            <w:r w:rsidRPr="000A4039">
              <w:rPr>
                <w:color w:val="000000"/>
                <w:sz w:val="24"/>
                <w:szCs w:val="24"/>
              </w:rPr>
              <w:t>Ustadzah Rahma Dewi, S.Pd.</w:t>
            </w:r>
          </w:p>
        </w:tc>
      </w:tr>
      <w:tr w:rsidR="00D75B84" w:rsidRPr="000A4039" w14:paraId="1CED2B65" w14:textId="77777777">
        <w:tc>
          <w:tcPr>
            <w:tcW w:w="2268" w:type="dxa"/>
            <w:tcBorders>
              <w:top w:val="single" w:sz="4" w:space="0" w:color="000000"/>
              <w:left w:val="single" w:sz="4" w:space="0" w:color="000000"/>
              <w:bottom w:val="single" w:sz="4" w:space="0" w:color="000000"/>
              <w:right w:val="single" w:sz="4" w:space="0" w:color="000000"/>
            </w:tcBorders>
          </w:tcPr>
          <w:p w14:paraId="6CC92FD3" w14:textId="77777777" w:rsidR="00D75B84" w:rsidRPr="000A4039" w:rsidRDefault="00000000">
            <w:pPr>
              <w:spacing w:before="60" w:after="60"/>
              <w:rPr>
                <w:sz w:val="24"/>
                <w:szCs w:val="24"/>
              </w:rPr>
            </w:pPr>
            <w:r w:rsidRPr="000A4039">
              <w:rPr>
                <w:b/>
                <w:bCs/>
                <w:color w:val="000000"/>
                <w:sz w:val="24"/>
                <w:szCs w:val="24"/>
              </w:rPr>
              <w:t>NUPTK</w:t>
            </w:r>
          </w:p>
        </w:tc>
        <w:tc>
          <w:tcPr>
            <w:tcW w:w="7655" w:type="dxa"/>
            <w:tcBorders>
              <w:top w:val="single" w:sz="4" w:space="0" w:color="000000"/>
              <w:left w:val="single" w:sz="4" w:space="0" w:color="000000"/>
              <w:bottom w:val="single" w:sz="4" w:space="0" w:color="000000"/>
              <w:right w:val="single" w:sz="4" w:space="0" w:color="000000"/>
            </w:tcBorders>
          </w:tcPr>
          <w:p w14:paraId="7D3CB4B3" w14:textId="77777777" w:rsidR="00D75B84" w:rsidRPr="000A4039" w:rsidRDefault="00000000">
            <w:pPr>
              <w:spacing w:before="60" w:after="60"/>
              <w:rPr>
                <w:sz w:val="24"/>
                <w:szCs w:val="24"/>
              </w:rPr>
            </w:pPr>
            <w:r w:rsidRPr="000A4039">
              <w:rPr>
                <w:color w:val="000000"/>
                <w:sz w:val="24"/>
                <w:szCs w:val="24"/>
              </w:rPr>
              <w:t>1234567890123456</w:t>
            </w:r>
          </w:p>
        </w:tc>
      </w:tr>
      <w:tr w:rsidR="00D75B84" w:rsidRPr="000A4039" w14:paraId="68C3519B" w14:textId="77777777">
        <w:tc>
          <w:tcPr>
            <w:tcW w:w="2268" w:type="dxa"/>
            <w:tcBorders>
              <w:top w:val="single" w:sz="4" w:space="0" w:color="000000"/>
              <w:left w:val="single" w:sz="4" w:space="0" w:color="000000"/>
              <w:bottom w:val="single" w:sz="4" w:space="0" w:color="000000"/>
              <w:right w:val="single" w:sz="4" w:space="0" w:color="000000"/>
            </w:tcBorders>
          </w:tcPr>
          <w:p w14:paraId="51A6789D" w14:textId="77777777" w:rsidR="00D75B84" w:rsidRPr="000A4039" w:rsidRDefault="00000000">
            <w:pPr>
              <w:spacing w:before="60" w:after="60"/>
              <w:rPr>
                <w:sz w:val="24"/>
                <w:szCs w:val="24"/>
              </w:rPr>
            </w:pPr>
            <w:r w:rsidRPr="000A4039">
              <w:rPr>
                <w:b/>
                <w:bCs/>
                <w:color w:val="000000"/>
                <w:sz w:val="24"/>
                <w:szCs w:val="24"/>
              </w:rPr>
              <w:t>Kelas / Sentra</w:t>
            </w:r>
          </w:p>
        </w:tc>
        <w:tc>
          <w:tcPr>
            <w:tcW w:w="7655" w:type="dxa"/>
            <w:tcBorders>
              <w:top w:val="single" w:sz="4" w:space="0" w:color="000000"/>
              <w:left w:val="single" w:sz="4" w:space="0" w:color="000000"/>
              <w:bottom w:val="single" w:sz="4" w:space="0" w:color="000000"/>
              <w:right w:val="single" w:sz="4" w:space="0" w:color="000000"/>
            </w:tcBorders>
          </w:tcPr>
          <w:p w14:paraId="7A6DFE57" w14:textId="77777777" w:rsidR="00D75B84" w:rsidRPr="000A4039" w:rsidRDefault="00000000">
            <w:pPr>
              <w:spacing w:before="60" w:after="60"/>
              <w:rPr>
                <w:sz w:val="24"/>
                <w:szCs w:val="24"/>
              </w:rPr>
            </w:pPr>
            <w:r w:rsidRPr="000A4039">
              <w:rPr>
                <w:color w:val="000000"/>
                <w:sz w:val="24"/>
                <w:szCs w:val="24"/>
              </w:rPr>
              <w:t>Kelompok B2 / Sentra Alam &amp; STEAM</w:t>
            </w:r>
          </w:p>
        </w:tc>
      </w:tr>
      <w:tr w:rsidR="00D75B84" w:rsidRPr="000A4039" w14:paraId="31627167" w14:textId="77777777">
        <w:tc>
          <w:tcPr>
            <w:tcW w:w="2268" w:type="dxa"/>
            <w:tcBorders>
              <w:top w:val="single" w:sz="4" w:space="0" w:color="000000"/>
              <w:left w:val="single" w:sz="4" w:space="0" w:color="000000"/>
              <w:bottom w:val="single" w:sz="4" w:space="0" w:color="000000"/>
              <w:right w:val="single" w:sz="4" w:space="0" w:color="000000"/>
            </w:tcBorders>
          </w:tcPr>
          <w:p w14:paraId="281E86D8" w14:textId="77777777" w:rsidR="00D75B84" w:rsidRPr="000A4039" w:rsidRDefault="00000000">
            <w:pPr>
              <w:spacing w:before="60" w:after="60"/>
              <w:rPr>
                <w:sz w:val="24"/>
                <w:szCs w:val="24"/>
              </w:rPr>
            </w:pPr>
            <w:r w:rsidRPr="000A4039">
              <w:rPr>
                <w:b/>
                <w:bCs/>
                <w:color w:val="000000"/>
                <w:sz w:val="24"/>
                <w:szCs w:val="24"/>
              </w:rPr>
              <w:t>Tanggal Observasi</w:t>
            </w:r>
          </w:p>
        </w:tc>
        <w:tc>
          <w:tcPr>
            <w:tcW w:w="7655" w:type="dxa"/>
            <w:tcBorders>
              <w:top w:val="single" w:sz="4" w:space="0" w:color="000000"/>
              <w:left w:val="single" w:sz="4" w:space="0" w:color="000000"/>
              <w:bottom w:val="single" w:sz="4" w:space="0" w:color="000000"/>
              <w:right w:val="single" w:sz="4" w:space="0" w:color="000000"/>
            </w:tcBorders>
          </w:tcPr>
          <w:p w14:paraId="3627D6A6" w14:textId="77777777" w:rsidR="00D75B84" w:rsidRPr="000A4039" w:rsidRDefault="00000000">
            <w:pPr>
              <w:spacing w:before="60" w:after="60"/>
              <w:rPr>
                <w:sz w:val="24"/>
                <w:szCs w:val="24"/>
              </w:rPr>
            </w:pPr>
            <w:r w:rsidRPr="000A4039">
              <w:rPr>
                <w:color w:val="000000"/>
                <w:sz w:val="24"/>
                <w:szCs w:val="24"/>
              </w:rPr>
              <w:t>10 September 2027</w:t>
            </w:r>
          </w:p>
        </w:tc>
      </w:tr>
      <w:tr w:rsidR="00D75B84" w:rsidRPr="000A4039" w14:paraId="54A14A13" w14:textId="77777777">
        <w:tc>
          <w:tcPr>
            <w:tcW w:w="2268" w:type="dxa"/>
            <w:tcBorders>
              <w:top w:val="single" w:sz="4" w:space="0" w:color="000000"/>
              <w:left w:val="single" w:sz="4" w:space="0" w:color="000000"/>
              <w:bottom w:val="single" w:sz="4" w:space="0" w:color="000000"/>
              <w:right w:val="single" w:sz="4" w:space="0" w:color="000000"/>
            </w:tcBorders>
          </w:tcPr>
          <w:p w14:paraId="28A540C1" w14:textId="77777777" w:rsidR="00D75B84" w:rsidRPr="000A4039" w:rsidRDefault="00000000">
            <w:pPr>
              <w:spacing w:before="60" w:after="60"/>
              <w:rPr>
                <w:sz w:val="24"/>
                <w:szCs w:val="24"/>
              </w:rPr>
            </w:pPr>
            <w:r w:rsidRPr="000A4039">
              <w:rPr>
                <w:b/>
                <w:bCs/>
                <w:color w:val="000000"/>
                <w:sz w:val="24"/>
                <w:szCs w:val="24"/>
              </w:rPr>
              <w:t>Tema Pembelajaran</w:t>
            </w:r>
          </w:p>
        </w:tc>
        <w:tc>
          <w:tcPr>
            <w:tcW w:w="7655" w:type="dxa"/>
            <w:tcBorders>
              <w:top w:val="single" w:sz="4" w:space="0" w:color="000000"/>
              <w:left w:val="single" w:sz="4" w:space="0" w:color="000000"/>
              <w:bottom w:val="single" w:sz="4" w:space="0" w:color="000000"/>
              <w:right w:val="single" w:sz="4" w:space="0" w:color="000000"/>
            </w:tcBorders>
          </w:tcPr>
          <w:p w14:paraId="66B1F8C3" w14:textId="77777777" w:rsidR="00D75B84" w:rsidRPr="000A4039" w:rsidRDefault="00000000">
            <w:pPr>
              <w:spacing w:before="60" w:after="60"/>
              <w:rPr>
                <w:sz w:val="24"/>
                <w:szCs w:val="24"/>
              </w:rPr>
            </w:pPr>
            <w:r w:rsidRPr="000A4039">
              <w:rPr>
                <w:color w:val="000000"/>
                <w:sz w:val="24"/>
                <w:szCs w:val="24"/>
              </w:rPr>
              <w:t>Alam Semesta — Subtema: Air Ajaib (Sifat-sifat Air dalam Perspektif Islami)</w:t>
            </w:r>
          </w:p>
        </w:tc>
      </w:tr>
      <w:tr w:rsidR="00D75B84" w:rsidRPr="000A4039" w14:paraId="21FC45F6" w14:textId="77777777">
        <w:tc>
          <w:tcPr>
            <w:tcW w:w="2268" w:type="dxa"/>
            <w:tcBorders>
              <w:top w:val="single" w:sz="4" w:space="0" w:color="000000"/>
              <w:left w:val="single" w:sz="4" w:space="0" w:color="000000"/>
              <w:bottom w:val="single" w:sz="4" w:space="0" w:color="000000"/>
              <w:right w:val="single" w:sz="4" w:space="0" w:color="000000"/>
            </w:tcBorders>
          </w:tcPr>
          <w:p w14:paraId="4AA390B2" w14:textId="77777777" w:rsidR="00D75B84" w:rsidRPr="000A4039" w:rsidRDefault="00000000">
            <w:pPr>
              <w:spacing w:before="60" w:after="60"/>
              <w:rPr>
                <w:sz w:val="24"/>
                <w:szCs w:val="24"/>
              </w:rPr>
            </w:pPr>
            <w:r w:rsidRPr="000A4039">
              <w:rPr>
                <w:b/>
                <w:bCs/>
                <w:color w:val="000000"/>
                <w:sz w:val="24"/>
                <w:szCs w:val="24"/>
              </w:rPr>
              <w:t>Penilai</w:t>
            </w:r>
          </w:p>
        </w:tc>
        <w:tc>
          <w:tcPr>
            <w:tcW w:w="7655" w:type="dxa"/>
            <w:tcBorders>
              <w:top w:val="single" w:sz="4" w:space="0" w:color="000000"/>
              <w:left w:val="single" w:sz="4" w:space="0" w:color="000000"/>
              <w:bottom w:val="single" w:sz="4" w:space="0" w:color="000000"/>
              <w:right w:val="single" w:sz="4" w:space="0" w:color="000000"/>
            </w:tcBorders>
          </w:tcPr>
          <w:p w14:paraId="7FF2D5AD" w14:textId="77777777" w:rsidR="00D75B84" w:rsidRPr="000A4039" w:rsidRDefault="00000000">
            <w:pPr>
              <w:spacing w:before="60" w:after="60"/>
              <w:rPr>
                <w:sz w:val="24"/>
                <w:szCs w:val="24"/>
              </w:rPr>
            </w:pPr>
            <w:r w:rsidRPr="000A4039">
              <w:rPr>
                <w:color w:val="000000"/>
                <w:sz w:val="24"/>
                <w:szCs w:val="24"/>
              </w:rPr>
              <w:t>Nurul Hidayah, S.Pd. (Ketua TPM Madrasah)</w:t>
            </w:r>
          </w:p>
        </w:tc>
      </w:tr>
      <w:tr w:rsidR="00D75B84" w:rsidRPr="000A4039" w14:paraId="17E07DD9" w14:textId="77777777">
        <w:tc>
          <w:tcPr>
            <w:tcW w:w="2268" w:type="dxa"/>
            <w:tcBorders>
              <w:top w:val="single" w:sz="4" w:space="0" w:color="000000"/>
              <w:left w:val="single" w:sz="4" w:space="0" w:color="000000"/>
              <w:bottom w:val="single" w:sz="4" w:space="0" w:color="000000"/>
              <w:right w:val="single" w:sz="4" w:space="0" w:color="000000"/>
            </w:tcBorders>
          </w:tcPr>
          <w:p w14:paraId="6614A86F" w14:textId="77777777" w:rsidR="00D75B84" w:rsidRPr="000A4039" w:rsidRDefault="00000000">
            <w:pPr>
              <w:spacing w:before="60" w:after="60"/>
              <w:rPr>
                <w:sz w:val="24"/>
                <w:szCs w:val="24"/>
              </w:rPr>
            </w:pPr>
            <w:r w:rsidRPr="000A4039">
              <w:rPr>
                <w:b/>
                <w:bCs/>
                <w:color w:val="000000"/>
                <w:sz w:val="24"/>
                <w:szCs w:val="24"/>
              </w:rPr>
              <w:t>Kunjungan ke-</w:t>
            </w:r>
          </w:p>
        </w:tc>
        <w:tc>
          <w:tcPr>
            <w:tcW w:w="7655" w:type="dxa"/>
            <w:tcBorders>
              <w:top w:val="single" w:sz="4" w:space="0" w:color="000000"/>
              <w:left w:val="single" w:sz="4" w:space="0" w:color="000000"/>
              <w:bottom w:val="single" w:sz="4" w:space="0" w:color="000000"/>
              <w:right w:val="single" w:sz="4" w:space="0" w:color="000000"/>
            </w:tcBorders>
          </w:tcPr>
          <w:p w14:paraId="418EA1C3" w14:textId="77777777" w:rsidR="00D75B84" w:rsidRPr="000A4039" w:rsidRDefault="00000000">
            <w:pPr>
              <w:spacing w:before="60" w:after="60"/>
              <w:rPr>
                <w:sz w:val="24"/>
                <w:szCs w:val="24"/>
              </w:rPr>
            </w:pPr>
            <w:r w:rsidRPr="000A4039">
              <w:rPr>
                <w:color w:val="000000"/>
                <w:sz w:val="24"/>
                <w:szCs w:val="24"/>
              </w:rPr>
              <w:t>1 dari 3 (jadwal supervisi Semester I)</w:t>
            </w:r>
          </w:p>
        </w:tc>
      </w:tr>
    </w:tbl>
    <w:p w14:paraId="1A48B6AA" w14:textId="77777777" w:rsidR="00D75B84" w:rsidRDefault="00D75B84">
      <w:pPr>
        <w:spacing w:after="60"/>
      </w:pP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9"/>
        <w:gridCol w:w="350"/>
        <w:gridCol w:w="4107"/>
        <w:gridCol w:w="591"/>
        <w:gridCol w:w="687"/>
        <w:gridCol w:w="2817"/>
      </w:tblGrid>
      <w:tr w:rsidR="00D75B84" w:rsidRPr="000A4039" w14:paraId="346ECF7E" w14:textId="77777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D9E1F2"/>
          </w:tcPr>
          <w:p w14:paraId="72946083" w14:textId="77777777" w:rsidR="00D75B84" w:rsidRPr="000A4039" w:rsidRDefault="00000000">
            <w:pPr>
              <w:spacing w:before="30" w:after="30"/>
              <w:jc w:val="center"/>
              <w:rPr>
                <w:sz w:val="24"/>
                <w:szCs w:val="24"/>
              </w:rPr>
            </w:pPr>
            <w:r w:rsidRPr="000A4039">
              <w:rPr>
                <w:b/>
                <w:bCs/>
                <w:color w:val="000000"/>
                <w:sz w:val="24"/>
                <w:szCs w:val="24"/>
              </w:rPr>
              <w:t>No.</w:t>
            </w:r>
          </w:p>
        </w:tc>
        <w:tc>
          <w:tcPr>
            <w:tcW w:w="454" w:type="dxa"/>
            <w:tcBorders>
              <w:top w:val="single" w:sz="4" w:space="0" w:color="000000"/>
              <w:left w:val="single" w:sz="4" w:space="0" w:color="000000"/>
              <w:bottom w:val="single" w:sz="4" w:space="0" w:color="000000"/>
              <w:right w:val="single" w:sz="4" w:space="0" w:color="000000"/>
            </w:tcBorders>
            <w:shd w:val="clear" w:color="auto" w:fill="D9E1F2"/>
          </w:tcPr>
          <w:p w14:paraId="414769BE" w14:textId="77777777" w:rsidR="00D75B84" w:rsidRPr="000A4039" w:rsidRDefault="00D75B84">
            <w:pPr>
              <w:spacing w:before="30" w:after="30"/>
              <w:jc w:val="center"/>
              <w:rPr>
                <w:sz w:val="24"/>
                <w:szCs w:val="24"/>
              </w:rPr>
            </w:pPr>
          </w:p>
        </w:tc>
        <w:tc>
          <w:tcPr>
            <w:tcW w:w="4820" w:type="dxa"/>
            <w:tcBorders>
              <w:top w:val="single" w:sz="4" w:space="0" w:color="000000"/>
              <w:left w:val="single" w:sz="4" w:space="0" w:color="000000"/>
              <w:bottom w:val="single" w:sz="4" w:space="0" w:color="000000"/>
              <w:right w:val="single" w:sz="4" w:space="0" w:color="000000"/>
            </w:tcBorders>
            <w:shd w:val="clear" w:color="auto" w:fill="D9E1F2"/>
          </w:tcPr>
          <w:p w14:paraId="6BB06414" w14:textId="77777777" w:rsidR="00D75B84" w:rsidRPr="000A4039" w:rsidRDefault="00000000">
            <w:pPr>
              <w:spacing w:before="30" w:after="30"/>
              <w:jc w:val="center"/>
              <w:rPr>
                <w:sz w:val="24"/>
                <w:szCs w:val="24"/>
              </w:rPr>
            </w:pPr>
            <w:r w:rsidRPr="000A4039">
              <w:rPr>
                <w:b/>
                <w:bCs/>
                <w:color w:val="000000"/>
                <w:sz w:val="24"/>
                <w:szCs w:val="24"/>
              </w:rPr>
              <w:t>Aspek yang Diobservasi</w:t>
            </w:r>
          </w:p>
        </w:tc>
        <w:tc>
          <w:tcPr>
            <w:tcW w:w="680" w:type="dxa"/>
            <w:tcBorders>
              <w:top w:val="single" w:sz="4" w:space="0" w:color="000000"/>
              <w:left w:val="single" w:sz="4" w:space="0" w:color="000000"/>
              <w:bottom w:val="single" w:sz="4" w:space="0" w:color="000000"/>
              <w:right w:val="single" w:sz="4" w:space="0" w:color="000000"/>
            </w:tcBorders>
            <w:shd w:val="clear" w:color="auto" w:fill="D9E1F2"/>
          </w:tcPr>
          <w:p w14:paraId="68FC4D19" w14:textId="77777777" w:rsidR="00D75B84" w:rsidRPr="000A4039" w:rsidRDefault="00000000">
            <w:pPr>
              <w:spacing w:before="30" w:after="30"/>
              <w:jc w:val="center"/>
              <w:rPr>
                <w:sz w:val="24"/>
                <w:szCs w:val="24"/>
              </w:rPr>
            </w:pPr>
            <w:r w:rsidRPr="000A4039">
              <w:rPr>
                <w:b/>
                <w:bCs/>
                <w:color w:val="000000"/>
                <w:sz w:val="24"/>
                <w:szCs w:val="24"/>
              </w:rPr>
              <w:t>Ya ☑</w:t>
            </w:r>
          </w:p>
        </w:tc>
        <w:tc>
          <w:tcPr>
            <w:tcW w:w="680" w:type="dxa"/>
            <w:tcBorders>
              <w:top w:val="single" w:sz="4" w:space="0" w:color="000000"/>
              <w:left w:val="single" w:sz="4" w:space="0" w:color="000000"/>
              <w:bottom w:val="single" w:sz="4" w:space="0" w:color="000000"/>
              <w:right w:val="single" w:sz="4" w:space="0" w:color="000000"/>
            </w:tcBorders>
            <w:shd w:val="clear" w:color="auto" w:fill="D9E1F2"/>
          </w:tcPr>
          <w:p w14:paraId="32269F69" w14:textId="77777777" w:rsidR="00D75B84" w:rsidRPr="000A4039" w:rsidRDefault="00000000">
            <w:pPr>
              <w:spacing w:before="30" w:after="30"/>
              <w:jc w:val="center"/>
              <w:rPr>
                <w:sz w:val="24"/>
                <w:szCs w:val="24"/>
              </w:rPr>
            </w:pPr>
            <w:r w:rsidRPr="000A4039">
              <w:rPr>
                <w:b/>
                <w:bCs/>
                <w:color w:val="000000"/>
                <w:sz w:val="24"/>
                <w:szCs w:val="24"/>
              </w:rPr>
              <w:t>Belum ☒</w:t>
            </w:r>
          </w:p>
        </w:tc>
        <w:tc>
          <w:tcPr>
            <w:tcW w:w="3289" w:type="dxa"/>
            <w:tcBorders>
              <w:top w:val="single" w:sz="4" w:space="0" w:color="000000"/>
              <w:left w:val="single" w:sz="4" w:space="0" w:color="000000"/>
              <w:bottom w:val="single" w:sz="4" w:space="0" w:color="000000"/>
              <w:right w:val="single" w:sz="4" w:space="0" w:color="000000"/>
            </w:tcBorders>
            <w:shd w:val="clear" w:color="auto" w:fill="D9E1F2"/>
          </w:tcPr>
          <w:p w14:paraId="0EBE4522" w14:textId="77777777" w:rsidR="00D75B84" w:rsidRPr="000A4039" w:rsidRDefault="00000000">
            <w:pPr>
              <w:spacing w:before="30" w:after="30"/>
              <w:jc w:val="center"/>
              <w:rPr>
                <w:sz w:val="24"/>
                <w:szCs w:val="24"/>
              </w:rPr>
            </w:pPr>
            <w:r w:rsidRPr="000A4039">
              <w:rPr>
                <w:b/>
                <w:bCs/>
                <w:color w:val="000000"/>
                <w:sz w:val="24"/>
                <w:szCs w:val="24"/>
              </w:rPr>
              <w:t>Catatan Pengamat</w:t>
            </w:r>
          </w:p>
        </w:tc>
      </w:tr>
      <w:tr w:rsidR="00D75B84" w:rsidRPr="000A4039" w14:paraId="208967A7" w14:textId="77777777">
        <w:tc>
          <w:tcPr>
            <w:tcW w:w="567" w:type="dxa"/>
            <w:tcBorders>
              <w:top w:val="single" w:sz="4" w:space="0" w:color="000000"/>
              <w:left w:val="single" w:sz="4" w:space="0" w:color="000000"/>
              <w:bottom w:val="single" w:sz="4" w:space="0" w:color="000000"/>
              <w:right w:val="single" w:sz="4" w:space="0" w:color="000000"/>
            </w:tcBorders>
            <w:shd w:val="clear" w:color="auto" w:fill="BDD7EE"/>
          </w:tcPr>
          <w:p w14:paraId="1A1AD9B6" w14:textId="77777777" w:rsidR="00D75B84" w:rsidRPr="000A4039" w:rsidRDefault="00000000">
            <w:pPr>
              <w:spacing w:before="60" w:after="60"/>
              <w:jc w:val="center"/>
              <w:rPr>
                <w:sz w:val="24"/>
                <w:szCs w:val="24"/>
              </w:rPr>
            </w:pPr>
            <w:r w:rsidRPr="000A4039">
              <w:rPr>
                <w:b/>
                <w:bCs/>
                <w:color w:val="000000"/>
                <w:sz w:val="24"/>
                <w:szCs w:val="24"/>
              </w:rPr>
              <w:t>A</w:t>
            </w:r>
          </w:p>
        </w:tc>
        <w:tc>
          <w:tcPr>
            <w:tcW w:w="9923" w:type="dxa"/>
            <w:gridSpan w:val="5"/>
            <w:tcBorders>
              <w:top w:val="single" w:sz="4" w:space="0" w:color="000000"/>
              <w:left w:val="single" w:sz="4" w:space="0" w:color="000000"/>
              <w:bottom w:val="single" w:sz="4" w:space="0" w:color="000000"/>
              <w:right w:val="single" w:sz="4" w:space="0" w:color="000000"/>
            </w:tcBorders>
            <w:shd w:val="clear" w:color="auto" w:fill="BDD7EE"/>
          </w:tcPr>
          <w:p w14:paraId="131ED2CB" w14:textId="77777777" w:rsidR="00D75B84" w:rsidRPr="000A4039" w:rsidRDefault="00000000">
            <w:pPr>
              <w:spacing w:before="60" w:after="60"/>
              <w:rPr>
                <w:sz w:val="24"/>
                <w:szCs w:val="24"/>
              </w:rPr>
            </w:pPr>
            <w:r w:rsidRPr="000A4039">
              <w:rPr>
                <w:b/>
                <w:bCs/>
                <w:color w:val="000000"/>
                <w:sz w:val="24"/>
                <w:szCs w:val="24"/>
              </w:rPr>
              <w:t>PIJAKAN LINGKUNGAN MAIN</w:t>
            </w:r>
          </w:p>
        </w:tc>
      </w:tr>
      <w:tr w:rsidR="00D75B84" w:rsidRPr="000A4039" w14:paraId="5E720AA0"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525A2418" w14:textId="77777777" w:rsidR="00D75B84" w:rsidRPr="000A4039" w:rsidRDefault="00000000">
            <w:pPr>
              <w:spacing w:before="30" w:after="30"/>
              <w:jc w:val="center"/>
              <w:rPr>
                <w:sz w:val="24"/>
                <w:szCs w:val="24"/>
              </w:rPr>
            </w:pPr>
            <w:r w:rsidRPr="000A4039">
              <w:rPr>
                <w:color w:val="000000"/>
                <w:sz w:val="24"/>
                <w:szCs w:val="24"/>
              </w:rPr>
              <w:t>1</w:t>
            </w:r>
          </w:p>
        </w:tc>
        <w:tc>
          <w:tcPr>
            <w:tcW w:w="454" w:type="dxa"/>
            <w:tcBorders>
              <w:top w:val="single" w:sz="4" w:space="0" w:color="000000"/>
              <w:left w:val="single" w:sz="4" w:space="0" w:color="000000"/>
              <w:bottom w:val="single" w:sz="4" w:space="0" w:color="000000"/>
              <w:right w:val="single" w:sz="4" w:space="0" w:color="000000"/>
            </w:tcBorders>
          </w:tcPr>
          <w:p w14:paraId="67278FEC" w14:textId="77777777" w:rsidR="00D75B84" w:rsidRPr="000A4039" w:rsidRDefault="00D75B84">
            <w:pPr>
              <w:spacing w:before="30" w:after="30"/>
              <w:jc w:val="center"/>
              <w:rPr>
                <w:sz w:val="24"/>
                <w:szCs w:val="24"/>
              </w:rPr>
            </w:pPr>
          </w:p>
        </w:tc>
        <w:tc>
          <w:tcPr>
            <w:tcW w:w="4820" w:type="dxa"/>
            <w:tcBorders>
              <w:top w:val="single" w:sz="4" w:space="0" w:color="000000"/>
              <w:left w:val="single" w:sz="4" w:space="0" w:color="000000"/>
              <w:bottom w:val="single" w:sz="4" w:space="0" w:color="000000"/>
              <w:right w:val="single" w:sz="4" w:space="0" w:color="000000"/>
            </w:tcBorders>
          </w:tcPr>
          <w:p w14:paraId="73C93D74" w14:textId="77777777" w:rsidR="00D75B84" w:rsidRPr="000A4039" w:rsidRDefault="00000000">
            <w:pPr>
              <w:spacing w:before="30" w:after="30"/>
              <w:rPr>
                <w:sz w:val="24"/>
                <w:szCs w:val="24"/>
              </w:rPr>
            </w:pPr>
            <w:r w:rsidRPr="000A4039">
              <w:rPr>
                <w:color w:val="000000"/>
                <w:sz w:val="24"/>
                <w:szCs w:val="24"/>
              </w:rPr>
              <w:t>Guru menyiapkan ruang Sentra minimal 30 menit sebelum peserta didik datang</w:t>
            </w:r>
          </w:p>
        </w:tc>
        <w:tc>
          <w:tcPr>
            <w:tcW w:w="680" w:type="dxa"/>
            <w:tcBorders>
              <w:top w:val="single" w:sz="4" w:space="0" w:color="000000"/>
              <w:left w:val="single" w:sz="4" w:space="0" w:color="000000"/>
              <w:bottom w:val="single" w:sz="4" w:space="0" w:color="000000"/>
              <w:right w:val="single" w:sz="4" w:space="0" w:color="000000"/>
            </w:tcBorders>
          </w:tcPr>
          <w:p w14:paraId="0A477A7D" w14:textId="77777777" w:rsidR="00D75B84" w:rsidRPr="000A4039" w:rsidRDefault="00000000">
            <w:pPr>
              <w:spacing w:before="30" w:after="30"/>
              <w:jc w:val="center"/>
              <w:rPr>
                <w:sz w:val="24"/>
                <w:szCs w:val="24"/>
              </w:rPr>
            </w:pPr>
            <w:r w:rsidRPr="000A4039">
              <w:rPr>
                <w:color w:val="000000"/>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7332BDE3" w14:textId="77777777" w:rsidR="00D75B84" w:rsidRPr="000A4039" w:rsidRDefault="00000000">
            <w:pPr>
              <w:spacing w:before="30" w:after="30"/>
              <w:jc w:val="center"/>
              <w:rPr>
                <w:sz w:val="24"/>
                <w:szCs w:val="24"/>
              </w:rPr>
            </w:pPr>
            <w:r w:rsidRPr="000A4039">
              <w:rPr>
                <w:color w:val="000000"/>
                <w:sz w:val="24"/>
                <w:szCs w:val="24"/>
              </w:rPr>
              <w:t>☐</w:t>
            </w:r>
          </w:p>
        </w:tc>
        <w:tc>
          <w:tcPr>
            <w:tcW w:w="3289" w:type="dxa"/>
            <w:tcBorders>
              <w:top w:val="single" w:sz="4" w:space="0" w:color="000000"/>
              <w:left w:val="single" w:sz="4" w:space="0" w:color="000000"/>
              <w:bottom w:val="single" w:sz="4" w:space="0" w:color="000000"/>
              <w:right w:val="single" w:sz="4" w:space="0" w:color="000000"/>
            </w:tcBorders>
          </w:tcPr>
          <w:p w14:paraId="7CAB9B4E" w14:textId="77777777" w:rsidR="00D75B84" w:rsidRPr="000A4039" w:rsidRDefault="00000000">
            <w:pPr>
              <w:spacing w:before="30" w:after="30"/>
              <w:rPr>
                <w:sz w:val="24"/>
                <w:szCs w:val="24"/>
              </w:rPr>
            </w:pPr>
            <w:r w:rsidRPr="000A4039">
              <w:rPr>
                <w:color w:val="000000"/>
                <w:sz w:val="24"/>
                <w:szCs w:val="24"/>
              </w:rPr>
              <w:t>Hadir pkl 07.00; Sentra siap pukul 07.15 ✓</w:t>
            </w:r>
          </w:p>
        </w:tc>
      </w:tr>
      <w:tr w:rsidR="00D75B84" w:rsidRPr="000A4039" w14:paraId="064A7281"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580E8FBD" w14:textId="77777777" w:rsidR="00D75B84" w:rsidRPr="000A4039" w:rsidRDefault="00000000">
            <w:pPr>
              <w:spacing w:before="30" w:after="30"/>
              <w:jc w:val="center"/>
              <w:rPr>
                <w:sz w:val="24"/>
                <w:szCs w:val="24"/>
              </w:rPr>
            </w:pPr>
            <w:r w:rsidRPr="000A4039">
              <w:rPr>
                <w:color w:val="000000"/>
                <w:sz w:val="24"/>
                <w:szCs w:val="24"/>
              </w:rPr>
              <w:t>2</w:t>
            </w:r>
          </w:p>
        </w:tc>
        <w:tc>
          <w:tcPr>
            <w:tcW w:w="454" w:type="dxa"/>
            <w:tcBorders>
              <w:top w:val="single" w:sz="4" w:space="0" w:color="000000"/>
              <w:left w:val="single" w:sz="4" w:space="0" w:color="000000"/>
              <w:bottom w:val="single" w:sz="4" w:space="0" w:color="000000"/>
              <w:right w:val="single" w:sz="4" w:space="0" w:color="000000"/>
            </w:tcBorders>
          </w:tcPr>
          <w:p w14:paraId="41AD29EA" w14:textId="77777777" w:rsidR="00D75B84" w:rsidRPr="000A4039" w:rsidRDefault="00D75B84">
            <w:pPr>
              <w:spacing w:before="30" w:after="30"/>
              <w:jc w:val="center"/>
              <w:rPr>
                <w:sz w:val="24"/>
                <w:szCs w:val="24"/>
              </w:rPr>
            </w:pPr>
          </w:p>
        </w:tc>
        <w:tc>
          <w:tcPr>
            <w:tcW w:w="4820" w:type="dxa"/>
            <w:tcBorders>
              <w:top w:val="single" w:sz="4" w:space="0" w:color="000000"/>
              <w:left w:val="single" w:sz="4" w:space="0" w:color="000000"/>
              <w:bottom w:val="single" w:sz="4" w:space="0" w:color="000000"/>
              <w:right w:val="single" w:sz="4" w:space="0" w:color="000000"/>
            </w:tcBorders>
          </w:tcPr>
          <w:p w14:paraId="2B2DD132" w14:textId="77777777" w:rsidR="00D75B84" w:rsidRPr="000A4039" w:rsidRDefault="00000000">
            <w:pPr>
              <w:spacing w:before="30" w:after="30"/>
              <w:rPr>
                <w:sz w:val="24"/>
                <w:szCs w:val="24"/>
              </w:rPr>
            </w:pPr>
            <w:r w:rsidRPr="000A4039">
              <w:rPr>
                <w:color w:val="000000"/>
                <w:sz w:val="24"/>
                <w:szCs w:val="24"/>
              </w:rPr>
              <w:t>Densitas main tersedia 10–15 pilihan kegiatan yang variatif</w:t>
            </w:r>
          </w:p>
        </w:tc>
        <w:tc>
          <w:tcPr>
            <w:tcW w:w="680" w:type="dxa"/>
            <w:tcBorders>
              <w:top w:val="single" w:sz="4" w:space="0" w:color="000000"/>
              <w:left w:val="single" w:sz="4" w:space="0" w:color="000000"/>
              <w:bottom w:val="single" w:sz="4" w:space="0" w:color="000000"/>
              <w:right w:val="single" w:sz="4" w:space="0" w:color="000000"/>
            </w:tcBorders>
          </w:tcPr>
          <w:p w14:paraId="17BF472E" w14:textId="77777777" w:rsidR="00D75B84" w:rsidRPr="000A4039" w:rsidRDefault="00000000">
            <w:pPr>
              <w:spacing w:before="30" w:after="30"/>
              <w:jc w:val="center"/>
              <w:rPr>
                <w:sz w:val="24"/>
                <w:szCs w:val="24"/>
              </w:rPr>
            </w:pPr>
            <w:r w:rsidRPr="000A4039">
              <w:rPr>
                <w:color w:val="000000"/>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201A6549" w14:textId="77777777" w:rsidR="00D75B84" w:rsidRPr="000A4039" w:rsidRDefault="00000000">
            <w:pPr>
              <w:spacing w:before="30" w:after="30"/>
              <w:jc w:val="center"/>
              <w:rPr>
                <w:sz w:val="24"/>
                <w:szCs w:val="24"/>
              </w:rPr>
            </w:pPr>
            <w:r w:rsidRPr="000A4039">
              <w:rPr>
                <w:color w:val="000000"/>
                <w:sz w:val="24"/>
                <w:szCs w:val="24"/>
              </w:rPr>
              <w:t>☐</w:t>
            </w:r>
          </w:p>
        </w:tc>
        <w:tc>
          <w:tcPr>
            <w:tcW w:w="3289" w:type="dxa"/>
            <w:tcBorders>
              <w:top w:val="single" w:sz="4" w:space="0" w:color="000000"/>
              <w:left w:val="single" w:sz="4" w:space="0" w:color="000000"/>
              <w:bottom w:val="single" w:sz="4" w:space="0" w:color="000000"/>
              <w:right w:val="single" w:sz="4" w:space="0" w:color="000000"/>
            </w:tcBorders>
          </w:tcPr>
          <w:p w14:paraId="2FAC767D" w14:textId="77777777" w:rsidR="00D75B84" w:rsidRPr="000A4039" w:rsidRDefault="00000000">
            <w:pPr>
              <w:spacing w:before="30" w:after="30"/>
              <w:rPr>
                <w:sz w:val="24"/>
                <w:szCs w:val="24"/>
              </w:rPr>
            </w:pPr>
            <w:r w:rsidRPr="000A4039">
              <w:rPr>
                <w:color w:val="000000"/>
                <w:sz w:val="24"/>
                <w:szCs w:val="24"/>
              </w:rPr>
              <w:t>12 pilihan kegiatan tersedia: sains air, magnet, biji-bijian, dll.</w:t>
            </w:r>
          </w:p>
        </w:tc>
      </w:tr>
      <w:tr w:rsidR="00D75B84" w:rsidRPr="000A4039" w14:paraId="2C302B73"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71177136" w14:textId="77777777" w:rsidR="00D75B84" w:rsidRPr="000A4039" w:rsidRDefault="00000000">
            <w:pPr>
              <w:spacing w:before="30" w:after="30"/>
              <w:jc w:val="center"/>
              <w:rPr>
                <w:sz w:val="24"/>
                <w:szCs w:val="24"/>
              </w:rPr>
            </w:pPr>
            <w:r w:rsidRPr="000A4039">
              <w:rPr>
                <w:color w:val="000000"/>
                <w:sz w:val="24"/>
                <w:szCs w:val="24"/>
              </w:rPr>
              <w:t>3</w:t>
            </w:r>
          </w:p>
        </w:tc>
        <w:tc>
          <w:tcPr>
            <w:tcW w:w="454" w:type="dxa"/>
            <w:tcBorders>
              <w:top w:val="single" w:sz="4" w:space="0" w:color="000000"/>
              <w:left w:val="single" w:sz="4" w:space="0" w:color="000000"/>
              <w:bottom w:val="single" w:sz="4" w:space="0" w:color="000000"/>
              <w:right w:val="single" w:sz="4" w:space="0" w:color="000000"/>
            </w:tcBorders>
          </w:tcPr>
          <w:p w14:paraId="2B5F2738" w14:textId="77777777" w:rsidR="00D75B84" w:rsidRPr="000A4039" w:rsidRDefault="00D75B84">
            <w:pPr>
              <w:spacing w:before="30" w:after="30"/>
              <w:jc w:val="center"/>
              <w:rPr>
                <w:sz w:val="24"/>
                <w:szCs w:val="24"/>
              </w:rPr>
            </w:pPr>
          </w:p>
        </w:tc>
        <w:tc>
          <w:tcPr>
            <w:tcW w:w="4820" w:type="dxa"/>
            <w:tcBorders>
              <w:top w:val="single" w:sz="4" w:space="0" w:color="000000"/>
              <w:left w:val="single" w:sz="4" w:space="0" w:color="000000"/>
              <w:bottom w:val="single" w:sz="4" w:space="0" w:color="000000"/>
              <w:right w:val="single" w:sz="4" w:space="0" w:color="000000"/>
            </w:tcBorders>
          </w:tcPr>
          <w:p w14:paraId="7C7059E5" w14:textId="77777777" w:rsidR="00D75B84" w:rsidRPr="000A4039" w:rsidRDefault="00000000">
            <w:pPr>
              <w:spacing w:before="30" w:after="30"/>
              <w:rPr>
                <w:sz w:val="24"/>
                <w:szCs w:val="24"/>
              </w:rPr>
            </w:pPr>
            <w:r w:rsidRPr="000A4039">
              <w:rPr>
                <w:color w:val="000000"/>
                <w:sz w:val="24"/>
                <w:szCs w:val="24"/>
              </w:rPr>
              <w:t>Material bebas bahaya: tidak ada benda tajam, lantai tidak licin, ventilasi cukup</w:t>
            </w:r>
          </w:p>
        </w:tc>
        <w:tc>
          <w:tcPr>
            <w:tcW w:w="680" w:type="dxa"/>
            <w:tcBorders>
              <w:top w:val="single" w:sz="4" w:space="0" w:color="000000"/>
              <w:left w:val="single" w:sz="4" w:space="0" w:color="000000"/>
              <w:bottom w:val="single" w:sz="4" w:space="0" w:color="000000"/>
              <w:right w:val="single" w:sz="4" w:space="0" w:color="000000"/>
            </w:tcBorders>
          </w:tcPr>
          <w:p w14:paraId="7D359C20" w14:textId="77777777" w:rsidR="00D75B84" w:rsidRPr="000A4039" w:rsidRDefault="00000000">
            <w:pPr>
              <w:spacing w:before="30" w:after="30"/>
              <w:jc w:val="center"/>
              <w:rPr>
                <w:sz w:val="24"/>
                <w:szCs w:val="24"/>
              </w:rPr>
            </w:pPr>
            <w:r w:rsidRPr="000A4039">
              <w:rPr>
                <w:color w:val="000000"/>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0CB3743C" w14:textId="77777777" w:rsidR="00D75B84" w:rsidRPr="000A4039" w:rsidRDefault="00000000">
            <w:pPr>
              <w:spacing w:before="30" w:after="30"/>
              <w:jc w:val="center"/>
              <w:rPr>
                <w:sz w:val="24"/>
                <w:szCs w:val="24"/>
              </w:rPr>
            </w:pPr>
            <w:r w:rsidRPr="000A4039">
              <w:rPr>
                <w:color w:val="000000"/>
                <w:sz w:val="24"/>
                <w:szCs w:val="24"/>
              </w:rPr>
              <w:t>☐</w:t>
            </w:r>
          </w:p>
        </w:tc>
        <w:tc>
          <w:tcPr>
            <w:tcW w:w="3289" w:type="dxa"/>
            <w:tcBorders>
              <w:top w:val="single" w:sz="4" w:space="0" w:color="000000"/>
              <w:left w:val="single" w:sz="4" w:space="0" w:color="000000"/>
              <w:bottom w:val="single" w:sz="4" w:space="0" w:color="000000"/>
              <w:right w:val="single" w:sz="4" w:space="0" w:color="000000"/>
            </w:tcBorders>
          </w:tcPr>
          <w:p w14:paraId="5B7ED7F8" w14:textId="77777777" w:rsidR="00D75B84" w:rsidRPr="000A4039" w:rsidRDefault="00000000">
            <w:pPr>
              <w:spacing w:before="30" w:after="30"/>
              <w:rPr>
                <w:sz w:val="24"/>
                <w:szCs w:val="24"/>
              </w:rPr>
            </w:pPr>
            <w:r w:rsidRPr="000A4039">
              <w:rPr>
                <w:color w:val="000000"/>
                <w:sz w:val="24"/>
                <w:szCs w:val="24"/>
              </w:rPr>
              <w:t>Kondisi ruang bersih, sirkulasi udara memadai ✓</w:t>
            </w:r>
          </w:p>
        </w:tc>
      </w:tr>
      <w:tr w:rsidR="00D75B84" w:rsidRPr="000A4039" w14:paraId="0928462C"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4EFF92E6" w14:textId="77777777" w:rsidR="00D75B84" w:rsidRPr="000A4039" w:rsidRDefault="00000000">
            <w:pPr>
              <w:spacing w:before="30" w:after="30"/>
              <w:jc w:val="center"/>
              <w:rPr>
                <w:sz w:val="24"/>
                <w:szCs w:val="24"/>
              </w:rPr>
            </w:pPr>
            <w:r w:rsidRPr="000A4039">
              <w:rPr>
                <w:color w:val="000000"/>
                <w:sz w:val="24"/>
                <w:szCs w:val="24"/>
              </w:rPr>
              <w:t>4</w:t>
            </w:r>
          </w:p>
        </w:tc>
        <w:tc>
          <w:tcPr>
            <w:tcW w:w="454" w:type="dxa"/>
            <w:tcBorders>
              <w:top w:val="single" w:sz="4" w:space="0" w:color="000000"/>
              <w:left w:val="single" w:sz="4" w:space="0" w:color="000000"/>
              <w:bottom w:val="single" w:sz="4" w:space="0" w:color="000000"/>
              <w:right w:val="single" w:sz="4" w:space="0" w:color="000000"/>
            </w:tcBorders>
          </w:tcPr>
          <w:p w14:paraId="3DB35D44" w14:textId="77777777" w:rsidR="00D75B84" w:rsidRPr="000A4039" w:rsidRDefault="00D75B84">
            <w:pPr>
              <w:spacing w:before="30" w:after="30"/>
              <w:jc w:val="center"/>
              <w:rPr>
                <w:sz w:val="24"/>
                <w:szCs w:val="24"/>
              </w:rPr>
            </w:pPr>
          </w:p>
        </w:tc>
        <w:tc>
          <w:tcPr>
            <w:tcW w:w="4820" w:type="dxa"/>
            <w:tcBorders>
              <w:top w:val="single" w:sz="4" w:space="0" w:color="000000"/>
              <w:left w:val="single" w:sz="4" w:space="0" w:color="000000"/>
              <w:bottom w:val="single" w:sz="4" w:space="0" w:color="000000"/>
              <w:right w:val="single" w:sz="4" w:space="0" w:color="000000"/>
            </w:tcBorders>
          </w:tcPr>
          <w:p w14:paraId="250DE022" w14:textId="77777777" w:rsidR="00D75B84" w:rsidRPr="000A4039" w:rsidRDefault="00000000">
            <w:pPr>
              <w:spacing w:before="30" w:after="30"/>
              <w:rPr>
                <w:sz w:val="24"/>
                <w:szCs w:val="24"/>
              </w:rPr>
            </w:pPr>
            <w:r w:rsidRPr="000A4039">
              <w:rPr>
                <w:color w:val="000000"/>
                <w:sz w:val="24"/>
                <w:szCs w:val="24"/>
              </w:rPr>
              <w:t>Label/petunjuk kegiatan terpasang dalam bahasa anak yang sederhana</w:t>
            </w:r>
          </w:p>
        </w:tc>
        <w:tc>
          <w:tcPr>
            <w:tcW w:w="680" w:type="dxa"/>
            <w:tcBorders>
              <w:top w:val="single" w:sz="4" w:space="0" w:color="000000"/>
              <w:left w:val="single" w:sz="4" w:space="0" w:color="000000"/>
              <w:bottom w:val="single" w:sz="4" w:space="0" w:color="000000"/>
              <w:right w:val="single" w:sz="4" w:space="0" w:color="000000"/>
            </w:tcBorders>
          </w:tcPr>
          <w:p w14:paraId="205C3772" w14:textId="77777777" w:rsidR="00D75B84" w:rsidRPr="000A4039" w:rsidRDefault="00000000">
            <w:pPr>
              <w:spacing w:before="30" w:after="30"/>
              <w:jc w:val="center"/>
              <w:rPr>
                <w:sz w:val="24"/>
                <w:szCs w:val="24"/>
              </w:rPr>
            </w:pPr>
            <w:r w:rsidRPr="000A4039">
              <w:rPr>
                <w:color w:val="000000"/>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0CC7C1A5" w14:textId="77777777" w:rsidR="00D75B84" w:rsidRPr="000A4039" w:rsidRDefault="00000000">
            <w:pPr>
              <w:spacing w:before="30" w:after="30"/>
              <w:jc w:val="center"/>
              <w:rPr>
                <w:sz w:val="24"/>
                <w:szCs w:val="24"/>
              </w:rPr>
            </w:pPr>
            <w:r w:rsidRPr="000A4039">
              <w:rPr>
                <w:color w:val="000000"/>
                <w:sz w:val="24"/>
                <w:szCs w:val="24"/>
              </w:rPr>
              <w:t>☐</w:t>
            </w:r>
          </w:p>
        </w:tc>
        <w:tc>
          <w:tcPr>
            <w:tcW w:w="3289" w:type="dxa"/>
            <w:tcBorders>
              <w:top w:val="single" w:sz="4" w:space="0" w:color="000000"/>
              <w:left w:val="single" w:sz="4" w:space="0" w:color="000000"/>
              <w:bottom w:val="single" w:sz="4" w:space="0" w:color="000000"/>
              <w:right w:val="single" w:sz="4" w:space="0" w:color="000000"/>
            </w:tcBorders>
          </w:tcPr>
          <w:p w14:paraId="665C9761" w14:textId="77777777" w:rsidR="00D75B84" w:rsidRPr="000A4039" w:rsidRDefault="00000000">
            <w:pPr>
              <w:spacing w:before="30" w:after="30"/>
              <w:rPr>
                <w:sz w:val="24"/>
                <w:szCs w:val="24"/>
              </w:rPr>
            </w:pPr>
            <w:r w:rsidRPr="000A4039">
              <w:rPr>
                <w:color w:val="000000"/>
                <w:sz w:val="24"/>
                <w:szCs w:val="24"/>
              </w:rPr>
              <w:t>Label bergambar terpasang di tiap pojok aktivitas ✓</w:t>
            </w:r>
          </w:p>
        </w:tc>
      </w:tr>
      <w:tr w:rsidR="00D75B84" w:rsidRPr="000A4039" w14:paraId="5C48CEA2"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6918C8F8" w14:textId="77777777" w:rsidR="00D75B84" w:rsidRPr="000A4039" w:rsidRDefault="00000000">
            <w:pPr>
              <w:spacing w:before="30" w:after="30"/>
              <w:jc w:val="center"/>
              <w:rPr>
                <w:sz w:val="24"/>
                <w:szCs w:val="24"/>
              </w:rPr>
            </w:pPr>
            <w:r w:rsidRPr="000A4039">
              <w:rPr>
                <w:color w:val="000000"/>
                <w:sz w:val="24"/>
                <w:szCs w:val="24"/>
              </w:rPr>
              <w:t>5</w:t>
            </w:r>
          </w:p>
        </w:tc>
        <w:tc>
          <w:tcPr>
            <w:tcW w:w="454" w:type="dxa"/>
            <w:tcBorders>
              <w:top w:val="single" w:sz="4" w:space="0" w:color="000000"/>
              <w:left w:val="single" w:sz="4" w:space="0" w:color="000000"/>
              <w:bottom w:val="single" w:sz="4" w:space="0" w:color="000000"/>
              <w:right w:val="single" w:sz="4" w:space="0" w:color="000000"/>
            </w:tcBorders>
          </w:tcPr>
          <w:p w14:paraId="76E2BAC4" w14:textId="77777777" w:rsidR="00D75B84" w:rsidRPr="000A4039" w:rsidRDefault="00D75B84">
            <w:pPr>
              <w:spacing w:before="30" w:after="30"/>
              <w:jc w:val="center"/>
              <w:rPr>
                <w:sz w:val="24"/>
                <w:szCs w:val="24"/>
              </w:rPr>
            </w:pPr>
          </w:p>
        </w:tc>
        <w:tc>
          <w:tcPr>
            <w:tcW w:w="4820" w:type="dxa"/>
            <w:tcBorders>
              <w:top w:val="single" w:sz="4" w:space="0" w:color="000000"/>
              <w:left w:val="single" w:sz="4" w:space="0" w:color="000000"/>
              <w:bottom w:val="single" w:sz="4" w:space="0" w:color="000000"/>
              <w:right w:val="single" w:sz="4" w:space="0" w:color="000000"/>
            </w:tcBorders>
          </w:tcPr>
          <w:p w14:paraId="7323E7E3" w14:textId="77777777" w:rsidR="00D75B84" w:rsidRPr="000A4039" w:rsidRDefault="00000000">
            <w:pPr>
              <w:spacing w:before="30" w:after="30"/>
              <w:rPr>
                <w:sz w:val="24"/>
                <w:szCs w:val="24"/>
              </w:rPr>
            </w:pPr>
            <w:r w:rsidRPr="000A4039">
              <w:rPr>
                <w:color w:val="000000"/>
                <w:sz w:val="24"/>
                <w:szCs w:val="24"/>
              </w:rPr>
              <w:t>Guru membaca Basmalah + berdoa bersama tim sebelum anak datang</w:t>
            </w:r>
          </w:p>
        </w:tc>
        <w:tc>
          <w:tcPr>
            <w:tcW w:w="680" w:type="dxa"/>
            <w:tcBorders>
              <w:top w:val="single" w:sz="4" w:space="0" w:color="000000"/>
              <w:left w:val="single" w:sz="4" w:space="0" w:color="000000"/>
              <w:bottom w:val="single" w:sz="4" w:space="0" w:color="000000"/>
              <w:right w:val="single" w:sz="4" w:space="0" w:color="000000"/>
            </w:tcBorders>
          </w:tcPr>
          <w:p w14:paraId="4383E4E1" w14:textId="77777777" w:rsidR="00D75B84" w:rsidRPr="000A4039" w:rsidRDefault="00000000">
            <w:pPr>
              <w:spacing w:before="30" w:after="30"/>
              <w:jc w:val="center"/>
              <w:rPr>
                <w:sz w:val="24"/>
                <w:szCs w:val="24"/>
              </w:rPr>
            </w:pPr>
            <w:r w:rsidRPr="000A4039">
              <w:rPr>
                <w:color w:val="000000"/>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35F0577E" w14:textId="77777777" w:rsidR="00D75B84" w:rsidRPr="000A4039" w:rsidRDefault="00000000">
            <w:pPr>
              <w:spacing w:before="30" w:after="30"/>
              <w:jc w:val="center"/>
              <w:rPr>
                <w:sz w:val="24"/>
                <w:szCs w:val="24"/>
              </w:rPr>
            </w:pPr>
            <w:r w:rsidRPr="000A4039">
              <w:rPr>
                <w:color w:val="000000"/>
                <w:sz w:val="24"/>
                <w:szCs w:val="24"/>
              </w:rPr>
              <w:t>☐</w:t>
            </w:r>
          </w:p>
        </w:tc>
        <w:tc>
          <w:tcPr>
            <w:tcW w:w="3289" w:type="dxa"/>
            <w:tcBorders>
              <w:top w:val="single" w:sz="4" w:space="0" w:color="000000"/>
              <w:left w:val="single" w:sz="4" w:space="0" w:color="000000"/>
              <w:bottom w:val="single" w:sz="4" w:space="0" w:color="000000"/>
              <w:right w:val="single" w:sz="4" w:space="0" w:color="000000"/>
            </w:tcBorders>
          </w:tcPr>
          <w:p w14:paraId="605948C0" w14:textId="77777777" w:rsidR="00D75B84" w:rsidRPr="000A4039" w:rsidRDefault="00000000">
            <w:pPr>
              <w:spacing w:before="30" w:after="30"/>
              <w:rPr>
                <w:sz w:val="24"/>
                <w:szCs w:val="24"/>
              </w:rPr>
            </w:pPr>
            <w:r w:rsidRPr="000A4039">
              <w:rPr>
                <w:color w:val="000000"/>
                <w:sz w:val="24"/>
                <w:szCs w:val="24"/>
              </w:rPr>
              <w:t>Dilaksanakan pkl 07.10 bersama 1 guru pendamping ✓</w:t>
            </w:r>
          </w:p>
        </w:tc>
      </w:tr>
      <w:tr w:rsidR="00D75B84" w:rsidRPr="000A4039" w14:paraId="4B018CAF" w14:textId="77777777">
        <w:tc>
          <w:tcPr>
            <w:tcW w:w="567" w:type="dxa"/>
            <w:tcBorders>
              <w:top w:val="single" w:sz="4" w:space="0" w:color="000000"/>
              <w:left w:val="single" w:sz="4" w:space="0" w:color="000000"/>
              <w:bottom w:val="single" w:sz="4" w:space="0" w:color="000000"/>
              <w:right w:val="single" w:sz="4" w:space="0" w:color="000000"/>
            </w:tcBorders>
            <w:shd w:val="clear" w:color="auto" w:fill="BDD7EE"/>
          </w:tcPr>
          <w:p w14:paraId="702BF15E" w14:textId="77777777" w:rsidR="00D75B84" w:rsidRPr="000A4039" w:rsidRDefault="00000000">
            <w:pPr>
              <w:spacing w:before="60" w:after="60"/>
              <w:jc w:val="center"/>
              <w:rPr>
                <w:sz w:val="24"/>
                <w:szCs w:val="24"/>
              </w:rPr>
            </w:pPr>
            <w:r w:rsidRPr="000A4039">
              <w:rPr>
                <w:b/>
                <w:bCs/>
                <w:color w:val="000000"/>
                <w:sz w:val="24"/>
                <w:szCs w:val="24"/>
              </w:rPr>
              <w:t>B</w:t>
            </w:r>
          </w:p>
        </w:tc>
        <w:tc>
          <w:tcPr>
            <w:tcW w:w="9923" w:type="dxa"/>
            <w:gridSpan w:val="5"/>
            <w:tcBorders>
              <w:top w:val="single" w:sz="4" w:space="0" w:color="000000"/>
              <w:left w:val="single" w:sz="4" w:space="0" w:color="000000"/>
              <w:bottom w:val="single" w:sz="4" w:space="0" w:color="000000"/>
              <w:right w:val="single" w:sz="4" w:space="0" w:color="000000"/>
            </w:tcBorders>
            <w:shd w:val="clear" w:color="auto" w:fill="BDD7EE"/>
          </w:tcPr>
          <w:p w14:paraId="60D79F27" w14:textId="77777777" w:rsidR="00D75B84" w:rsidRPr="000A4039" w:rsidRDefault="00000000">
            <w:pPr>
              <w:spacing w:before="60" w:after="60"/>
              <w:rPr>
                <w:sz w:val="24"/>
                <w:szCs w:val="24"/>
              </w:rPr>
            </w:pPr>
            <w:r w:rsidRPr="000A4039">
              <w:rPr>
                <w:b/>
                <w:bCs/>
                <w:color w:val="000000"/>
                <w:sz w:val="24"/>
                <w:szCs w:val="24"/>
              </w:rPr>
              <w:t>MORNING CIRCLE ISLAMI</w:t>
            </w:r>
          </w:p>
        </w:tc>
      </w:tr>
      <w:tr w:rsidR="00D75B84" w:rsidRPr="000A4039" w14:paraId="6E899802"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157EF689" w14:textId="77777777" w:rsidR="00D75B84" w:rsidRPr="000A4039" w:rsidRDefault="00000000">
            <w:pPr>
              <w:spacing w:before="30" w:after="30"/>
              <w:jc w:val="center"/>
              <w:rPr>
                <w:sz w:val="24"/>
                <w:szCs w:val="24"/>
              </w:rPr>
            </w:pPr>
            <w:r w:rsidRPr="000A4039">
              <w:rPr>
                <w:color w:val="000000"/>
                <w:sz w:val="24"/>
                <w:szCs w:val="24"/>
              </w:rPr>
              <w:t>6</w:t>
            </w:r>
          </w:p>
        </w:tc>
        <w:tc>
          <w:tcPr>
            <w:tcW w:w="454" w:type="dxa"/>
            <w:tcBorders>
              <w:top w:val="single" w:sz="4" w:space="0" w:color="000000"/>
              <w:left w:val="single" w:sz="4" w:space="0" w:color="000000"/>
              <w:bottom w:val="single" w:sz="4" w:space="0" w:color="000000"/>
              <w:right w:val="single" w:sz="4" w:space="0" w:color="000000"/>
            </w:tcBorders>
          </w:tcPr>
          <w:p w14:paraId="42C49AE5" w14:textId="77777777" w:rsidR="00D75B84" w:rsidRPr="000A4039" w:rsidRDefault="00D75B84">
            <w:pPr>
              <w:spacing w:before="30" w:after="30"/>
              <w:jc w:val="center"/>
              <w:rPr>
                <w:sz w:val="24"/>
                <w:szCs w:val="24"/>
              </w:rPr>
            </w:pPr>
          </w:p>
        </w:tc>
        <w:tc>
          <w:tcPr>
            <w:tcW w:w="4820" w:type="dxa"/>
            <w:tcBorders>
              <w:top w:val="single" w:sz="4" w:space="0" w:color="000000"/>
              <w:left w:val="single" w:sz="4" w:space="0" w:color="000000"/>
              <w:bottom w:val="single" w:sz="4" w:space="0" w:color="000000"/>
              <w:right w:val="single" w:sz="4" w:space="0" w:color="000000"/>
            </w:tcBorders>
          </w:tcPr>
          <w:p w14:paraId="0B7714B8" w14:textId="77777777" w:rsidR="00D75B84" w:rsidRPr="000A4039" w:rsidRDefault="00000000">
            <w:pPr>
              <w:spacing w:before="30" w:after="30"/>
              <w:rPr>
                <w:sz w:val="24"/>
                <w:szCs w:val="24"/>
              </w:rPr>
            </w:pPr>
            <w:r w:rsidRPr="000A4039">
              <w:rPr>
                <w:color w:val="000000"/>
                <w:sz w:val="24"/>
                <w:szCs w:val="24"/>
              </w:rPr>
              <w:t>5S Plus dilaksanakan saat penyambutan di pintu gerbang</w:t>
            </w:r>
          </w:p>
        </w:tc>
        <w:tc>
          <w:tcPr>
            <w:tcW w:w="680" w:type="dxa"/>
            <w:tcBorders>
              <w:top w:val="single" w:sz="4" w:space="0" w:color="000000"/>
              <w:left w:val="single" w:sz="4" w:space="0" w:color="000000"/>
              <w:bottom w:val="single" w:sz="4" w:space="0" w:color="000000"/>
              <w:right w:val="single" w:sz="4" w:space="0" w:color="000000"/>
            </w:tcBorders>
          </w:tcPr>
          <w:p w14:paraId="72627BEE" w14:textId="77777777" w:rsidR="00D75B84" w:rsidRPr="000A4039" w:rsidRDefault="00000000">
            <w:pPr>
              <w:spacing w:before="30" w:after="30"/>
              <w:jc w:val="center"/>
              <w:rPr>
                <w:sz w:val="24"/>
                <w:szCs w:val="24"/>
              </w:rPr>
            </w:pPr>
            <w:r w:rsidRPr="000A4039">
              <w:rPr>
                <w:color w:val="000000"/>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4739564B" w14:textId="77777777" w:rsidR="00D75B84" w:rsidRPr="000A4039" w:rsidRDefault="00000000">
            <w:pPr>
              <w:spacing w:before="30" w:after="30"/>
              <w:jc w:val="center"/>
              <w:rPr>
                <w:sz w:val="24"/>
                <w:szCs w:val="24"/>
              </w:rPr>
            </w:pPr>
            <w:r w:rsidRPr="000A4039">
              <w:rPr>
                <w:color w:val="000000"/>
                <w:sz w:val="24"/>
                <w:szCs w:val="24"/>
              </w:rPr>
              <w:t>☐</w:t>
            </w:r>
          </w:p>
        </w:tc>
        <w:tc>
          <w:tcPr>
            <w:tcW w:w="3289" w:type="dxa"/>
            <w:tcBorders>
              <w:top w:val="single" w:sz="4" w:space="0" w:color="000000"/>
              <w:left w:val="single" w:sz="4" w:space="0" w:color="000000"/>
              <w:bottom w:val="single" w:sz="4" w:space="0" w:color="000000"/>
              <w:right w:val="single" w:sz="4" w:space="0" w:color="000000"/>
            </w:tcBorders>
          </w:tcPr>
          <w:p w14:paraId="7DB04665" w14:textId="77777777" w:rsidR="00D75B84" w:rsidRPr="000A4039" w:rsidRDefault="00000000">
            <w:pPr>
              <w:spacing w:before="30" w:after="30"/>
              <w:rPr>
                <w:sz w:val="24"/>
                <w:szCs w:val="24"/>
              </w:rPr>
            </w:pPr>
            <w:r w:rsidRPr="000A4039">
              <w:rPr>
                <w:color w:val="000000"/>
                <w:sz w:val="24"/>
                <w:szCs w:val="24"/>
              </w:rPr>
              <w:t>Senyum, salam, sapa, dll. — antusias dan hangat ✓</w:t>
            </w:r>
          </w:p>
        </w:tc>
      </w:tr>
      <w:tr w:rsidR="00D75B84" w:rsidRPr="000A4039" w14:paraId="17D0AA1B"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2F9986BA" w14:textId="77777777" w:rsidR="00D75B84" w:rsidRPr="000A4039" w:rsidRDefault="00000000">
            <w:pPr>
              <w:spacing w:before="30" w:after="30"/>
              <w:jc w:val="center"/>
              <w:rPr>
                <w:sz w:val="24"/>
                <w:szCs w:val="24"/>
              </w:rPr>
            </w:pPr>
            <w:r w:rsidRPr="000A4039">
              <w:rPr>
                <w:color w:val="000000"/>
                <w:sz w:val="24"/>
                <w:szCs w:val="24"/>
              </w:rPr>
              <w:t>7</w:t>
            </w:r>
          </w:p>
        </w:tc>
        <w:tc>
          <w:tcPr>
            <w:tcW w:w="454" w:type="dxa"/>
            <w:tcBorders>
              <w:top w:val="single" w:sz="4" w:space="0" w:color="000000"/>
              <w:left w:val="single" w:sz="4" w:space="0" w:color="000000"/>
              <w:bottom w:val="single" w:sz="4" w:space="0" w:color="000000"/>
              <w:right w:val="single" w:sz="4" w:space="0" w:color="000000"/>
            </w:tcBorders>
          </w:tcPr>
          <w:p w14:paraId="2FD26D1B" w14:textId="77777777" w:rsidR="00D75B84" w:rsidRPr="000A4039" w:rsidRDefault="00D75B84">
            <w:pPr>
              <w:spacing w:before="30" w:after="30"/>
              <w:jc w:val="center"/>
              <w:rPr>
                <w:sz w:val="24"/>
                <w:szCs w:val="24"/>
              </w:rPr>
            </w:pPr>
          </w:p>
        </w:tc>
        <w:tc>
          <w:tcPr>
            <w:tcW w:w="4820" w:type="dxa"/>
            <w:tcBorders>
              <w:top w:val="single" w:sz="4" w:space="0" w:color="000000"/>
              <w:left w:val="single" w:sz="4" w:space="0" w:color="000000"/>
              <w:bottom w:val="single" w:sz="4" w:space="0" w:color="000000"/>
              <w:right w:val="single" w:sz="4" w:space="0" w:color="000000"/>
            </w:tcBorders>
          </w:tcPr>
          <w:p w14:paraId="36B06EFD" w14:textId="77777777" w:rsidR="00D75B84" w:rsidRPr="000A4039" w:rsidRDefault="00000000">
            <w:pPr>
              <w:spacing w:before="30" w:after="30"/>
              <w:rPr>
                <w:sz w:val="24"/>
                <w:szCs w:val="24"/>
              </w:rPr>
            </w:pPr>
            <w:r w:rsidRPr="000A4039">
              <w:rPr>
                <w:color w:val="000000"/>
                <w:sz w:val="24"/>
                <w:szCs w:val="24"/>
              </w:rPr>
              <w:t>Doa bersama, murojaah, talqin doa harian dilaksanakan lengkap</w:t>
            </w:r>
          </w:p>
        </w:tc>
        <w:tc>
          <w:tcPr>
            <w:tcW w:w="680" w:type="dxa"/>
            <w:tcBorders>
              <w:top w:val="single" w:sz="4" w:space="0" w:color="000000"/>
              <w:left w:val="single" w:sz="4" w:space="0" w:color="000000"/>
              <w:bottom w:val="single" w:sz="4" w:space="0" w:color="000000"/>
              <w:right w:val="single" w:sz="4" w:space="0" w:color="000000"/>
            </w:tcBorders>
          </w:tcPr>
          <w:p w14:paraId="299EB302" w14:textId="77777777" w:rsidR="00D75B84" w:rsidRPr="000A4039" w:rsidRDefault="00000000">
            <w:pPr>
              <w:spacing w:before="30" w:after="30"/>
              <w:jc w:val="center"/>
              <w:rPr>
                <w:sz w:val="24"/>
                <w:szCs w:val="24"/>
              </w:rPr>
            </w:pPr>
            <w:r w:rsidRPr="000A4039">
              <w:rPr>
                <w:color w:val="000000"/>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48461810" w14:textId="77777777" w:rsidR="00D75B84" w:rsidRPr="000A4039" w:rsidRDefault="00000000">
            <w:pPr>
              <w:spacing w:before="30" w:after="30"/>
              <w:jc w:val="center"/>
              <w:rPr>
                <w:sz w:val="24"/>
                <w:szCs w:val="24"/>
              </w:rPr>
            </w:pPr>
            <w:r w:rsidRPr="000A4039">
              <w:rPr>
                <w:color w:val="000000"/>
                <w:sz w:val="24"/>
                <w:szCs w:val="24"/>
              </w:rPr>
              <w:t>☐</w:t>
            </w:r>
          </w:p>
        </w:tc>
        <w:tc>
          <w:tcPr>
            <w:tcW w:w="3289" w:type="dxa"/>
            <w:tcBorders>
              <w:top w:val="single" w:sz="4" w:space="0" w:color="000000"/>
              <w:left w:val="single" w:sz="4" w:space="0" w:color="000000"/>
              <w:bottom w:val="single" w:sz="4" w:space="0" w:color="000000"/>
              <w:right w:val="single" w:sz="4" w:space="0" w:color="000000"/>
            </w:tcBorders>
          </w:tcPr>
          <w:p w14:paraId="4415EA77" w14:textId="77777777" w:rsidR="00D75B84" w:rsidRPr="000A4039" w:rsidRDefault="00000000">
            <w:pPr>
              <w:spacing w:before="30" w:after="30"/>
              <w:rPr>
                <w:sz w:val="24"/>
                <w:szCs w:val="24"/>
              </w:rPr>
            </w:pPr>
            <w:r w:rsidRPr="000A4039">
              <w:rPr>
                <w:color w:val="000000"/>
                <w:sz w:val="24"/>
                <w:szCs w:val="24"/>
              </w:rPr>
              <w:t>Murojaah Q.S. Al-Fatihah, Al-Ikhlas &amp; doa masuk kelas ✓</w:t>
            </w:r>
          </w:p>
        </w:tc>
      </w:tr>
      <w:tr w:rsidR="00D75B84" w:rsidRPr="000A4039" w14:paraId="07BBB63C"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3B1A7D3D" w14:textId="77777777" w:rsidR="00D75B84" w:rsidRPr="000A4039" w:rsidRDefault="00000000">
            <w:pPr>
              <w:spacing w:before="30" w:after="30"/>
              <w:jc w:val="center"/>
              <w:rPr>
                <w:sz w:val="24"/>
                <w:szCs w:val="24"/>
              </w:rPr>
            </w:pPr>
            <w:r w:rsidRPr="000A4039">
              <w:rPr>
                <w:color w:val="000000"/>
                <w:sz w:val="24"/>
                <w:szCs w:val="24"/>
              </w:rPr>
              <w:t>8</w:t>
            </w:r>
          </w:p>
        </w:tc>
        <w:tc>
          <w:tcPr>
            <w:tcW w:w="454" w:type="dxa"/>
            <w:tcBorders>
              <w:top w:val="single" w:sz="4" w:space="0" w:color="000000"/>
              <w:left w:val="single" w:sz="4" w:space="0" w:color="000000"/>
              <w:bottom w:val="single" w:sz="4" w:space="0" w:color="000000"/>
              <w:right w:val="single" w:sz="4" w:space="0" w:color="000000"/>
            </w:tcBorders>
          </w:tcPr>
          <w:p w14:paraId="0243662E" w14:textId="77777777" w:rsidR="00D75B84" w:rsidRPr="000A4039" w:rsidRDefault="00D75B84">
            <w:pPr>
              <w:spacing w:before="30" w:after="30"/>
              <w:jc w:val="center"/>
              <w:rPr>
                <w:sz w:val="24"/>
                <w:szCs w:val="24"/>
              </w:rPr>
            </w:pPr>
          </w:p>
        </w:tc>
        <w:tc>
          <w:tcPr>
            <w:tcW w:w="4820" w:type="dxa"/>
            <w:tcBorders>
              <w:top w:val="single" w:sz="4" w:space="0" w:color="000000"/>
              <w:left w:val="single" w:sz="4" w:space="0" w:color="000000"/>
              <w:bottom w:val="single" w:sz="4" w:space="0" w:color="000000"/>
              <w:right w:val="single" w:sz="4" w:space="0" w:color="000000"/>
            </w:tcBorders>
          </w:tcPr>
          <w:p w14:paraId="6EB39E18" w14:textId="77777777" w:rsidR="00D75B84" w:rsidRPr="000A4039" w:rsidRDefault="00000000">
            <w:pPr>
              <w:spacing w:before="30" w:after="30"/>
              <w:rPr>
                <w:sz w:val="24"/>
                <w:szCs w:val="24"/>
              </w:rPr>
            </w:pPr>
            <w:r w:rsidRPr="000A4039">
              <w:rPr>
                <w:color w:val="000000"/>
                <w:sz w:val="24"/>
                <w:szCs w:val="24"/>
              </w:rPr>
              <w:t>Ikrar Generasi EMAS dibacakan bersama peserta didik</w:t>
            </w:r>
          </w:p>
        </w:tc>
        <w:tc>
          <w:tcPr>
            <w:tcW w:w="680" w:type="dxa"/>
            <w:tcBorders>
              <w:top w:val="single" w:sz="4" w:space="0" w:color="000000"/>
              <w:left w:val="single" w:sz="4" w:space="0" w:color="000000"/>
              <w:bottom w:val="single" w:sz="4" w:space="0" w:color="000000"/>
              <w:right w:val="single" w:sz="4" w:space="0" w:color="000000"/>
            </w:tcBorders>
          </w:tcPr>
          <w:p w14:paraId="7BC4DF13" w14:textId="77777777" w:rsidR="00D75B84" w:rsidRPr="000A4039" w:rsidRDefault="00000000">
            <w:pPr>
              <w:spacing w:before="30" w:after="30"/>
              <w:jc w:val="center"/>
              <w:rPr>
                <w:sz w:val="24"/>
                <w:szCs w:val="24"/>
              </w:rPr>
            </w:pPr>
            <w:r w:rsidRPr="000A4039">
              <w:rPr>
                <w:color w:val="000000"/>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4AAEE373" w14:textId="77777777" w:rsidR="00D75B84" w:rsidRPr="000A4039" w:rsidRDefault="00000000">
            <w:pPr>
              <w:spacing w:before="30" w:after="30"/>
              <w:jc w:val="center"/>
              <w:rPr>
                <w:sz w:val="24"/>
                <w:szCs w:val="24"/>
              </w:rPr>
            </w:pPr>
            <w:r w:rsidRPr="000A4039">
              <w:rPr>
                <w:color w:val="000000"/>
                <w:sz w:val="24"/>
                <w:szCs w:val="24"/>
              </w:rPr>
              <w:t>☐</w:t>
            </w:r>
          </w:p>
        </w:tc>
        <w:tc>
          <w:tcPr>
            <w:tcW w:w="3289" w:type="dxa"/>
            <w:tcBorders>
              <w:top w:val="single" w:sz="4" w:space="0" w:color="000000"/>
              <w:left w:val="single" w:sz="4" w:space="0" w:color="000000"/>
              <w:bottom w:val="single" w:sz="4" w:space="0" w:color="000000"/>
              <w:right w:val="single" w:sz="4" w:space="0" w:color="000000"/>
            </w:tcBorders>
          </w:tcPr>
          <w:p w14:paraId="32587CE2" w14:textId="77777777" w:rsidR="00D75B84" w:rsidRPr="000A4039" w:rsidRDefault="00000000">
            <w:pPr>
              <w:spacing w:before="30" w:after="30"/>
              <w:rPr>
                <w:sz w:val="24"/>
                <w:szCs w:val="24"/>
              </w:rPr>
            </w:pPr>
            <w:r w:rsidRPr="000A4039">
              <w:rPr>
                <w:color w:val="000000"/>
                <w:sz w:val="24"/>
                <w:szCs w:val="24"/>
              </w:rPr>
              <w:t>Diikuti semua peserta didik dengan khusyuk ✓</w:t>
            </w:r>
          </w:p>
        </w:tc>
      </w:tr>
      <w:tr w:rsidR="00D75B84" w:rsidRPr="000A4039" w14:paraId="571A023F"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474ABDE4" w14:textId="77777777" w:rsidR="00D75B84" w:rsidRPr="000A4039" w:rsidRDefault="00000000">
            <w:pPr>
              <w:spacing w:before="30" w:after="30"/>
              <w:jc w:val="center"/>
              <w:rPr>
                <w:sz w:val="24"/>
                <w:szCs w:val="24"/>
              </w:rPr>
            </w:pPr>
            <w:r w:rsidRPr="000A4039">
              <w:rPr>
                <w:color w:val="000000"/>
                <w:sz w:val="24"/>
                <w:szCs w:val="24"/>
              </w:rPr>
              <w:lastRenderedPageBreak/>
              <w:t>9</w:t>
            </w:r>
          </w:p>
        </w:tc>
        <w:tc>
          <w:tcPr>
            <w:tcW w:w="454" w:type="dxa"/>
            <w:tcBorders>
              <w:top w:val="single" w:sz="4" w:space="0" w:color="000000"/>
              <w:left w:val="single" w:sz="4" w:space="0" w:color="000000"/>
              <w:bottom w:val="single" w:sz="4" w:space="0" w:color="000000"/>
              <w:right w:val="single" w:sz="4" w:space="0" w:color="000000"/>
            </w:tcBorders>
          </w:tcPr>
          <w:p w14:paraId="1963A01C" w14:textId="77777777" w:rsidR="00D75B84" w:rsidRPr="000A4039" w:rsidRDefault="00D75B84">
            <w:pPr>
              <w:spacing w:before="30" w:after="30"/>
              <w:jc w:val="center"/>
              <w:rPr>
                <w:sz w:val="24"/>
                <w:szCs w:val="24"/>
              </w:rPr>
            </w:pPr>
          </w:p>
        </w:tc>
        <w:tc>
          <w:tcPr>
            <w:tcW w:w="4820" w:type="dxa"/>
            <w:tcBorders>
              <w:top w:val="single" w:sz="4" w:space="0" w:color="000000"/>
              <w:left w:val="single" w:sz="4" w:space="0" w:color="000000"/>
              <w:bottom w:val="single" w:sz="4" w:space="0" w:color="000000"/>
              <w:right w:val="single" w:sz="4" w:space="0" w:color="000000"/>
            </w:tcBorders>
          </w:tcPr>
          <w:p w14:paraId="1E020234" w14:textId="77777777" w:rsidR="00D75B84" w:rsidRPr="000A4039" w:rsidRDefault="00000000">
            <w:pPr>
              <w:spacing w:before="30" w:after="30"/>
              <w:rPr>
                <w:sz w:val="24"/>
                <w:szCs w:val="24"/>
              </w:rPr>
            </w:pPr>
            <w:r w:rsidRPr="000A4039">
              <w:rPr>
                <w:color w:val="000000"/>
                <w:sz w:val="24"/>
                <w:szCs w:val="24"/>
              </w:rPr>
              <w:t>Pengenalan tema hari dilaksanakan secara mindful (bukan ceramah)</w:t>
            </w:r>
          </w:p>
        </w:tc>
        <w:tc>
          <w:tcPr>
            <w:tcW w:w="680" w:type="dxa"/>
            <w:tcBorders>
              <w:top w:val="single" w:sz="4" w:space="0" w:color="000000"/>
              <w:left w:val="single" w:sz="4" w:space="0" w:color="000000"/>
              <w:bottom w:val="single" w:sz="4" w:space="0" w:color="000000"/>
              <w:right w:val="single" w:sz="4" w:space="0" w:color="000000"/>
            </w:tcBorders>
          </w:tcPr>
          <w:p w14:paraId="4E1B48ED" w14:textId="77777777" w:rsidR="00D75B84" w:rsidRPr="000A4039" w:rsidRDefault="00000000">
            <w:pPr>
              <w:spacing w:before="30" w:after="30"/>
              <w:jc w:val="center"/>
              <w:rPr>
                <w:sz w:val="24"/>
                <w:szCs w:val="24"/>
              </w:rPr>
            </w:pPr>
            <w:r w:rsidRPr="000A4039">
              <w:rPr>
                <w:color w:val="000000"/>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07C9833E" w14:textId="77777777" w:rsidR="00D75B84" w:rsidRPr="000A4039" w:rsidRDefault="00000000">
            <w:pPr>
              <w:spacing w:before="30" w:after="30"/>
              <w:jc w:val="center"/>
              <w:rPr>
                <w:sz w:val="24"/>
                <w:szCs w:val="24"/>
              </w:rPr>
            </w:pPr>
            <w:r w:rsidRPr="000A4039">
              <w:rPr>
                <w:color w:val="000000"/>
                <w:sz w:val="24"/>
                <w:szCs w:val="24"/>
              </w:rPr>
              <w:t>☐</w:t>
            </w:r>
          </w:p>
        </w:tc>
        <w:tc>
          <w:tcPr>
            <w:tcW w:w="3289" w:type="dxa"/>
            <w:tcBorders>
              <w:top w:val="single" w:sz="4" w:space="0" w:color="000000"/>
              <w:left w:val="single" w:sz="4" w:space="0" w:color="000000"/>
              <w:bottom w:val="single" w:sz="4" w:space="0" w:color="000000"/>
              <w:right w:val="single" w:sz="4" w:space="0" w:color="000000"/>
            </w:tcBorders>
          </w:tcPr>
          <w:p w14:paraId="58BC9E84" w14:textId="77777777" w:rsidR="00D75B84" w:rsidRPr="000A4039" w:rsidRDefault="00000000">
            <w:pPr>
              <w:spacing w:before="30" w:after="30"/>
              <w:rPr>
                <w:sz w:val="24"/>
                <w:szCs w:val="24"/>
              </w:rPr>
            </w:pPr>
            <w:r w:rsidRPr="000A4039">
              <w:rPr>
                <w:color w:val="000000"/>
                <w:sz w:val="24"/>
                <w:szCs w:val="24"/>
              </w:rPr>
              <w:t>Guru bertanya 'Hari ini kita main tentang apa?' — anak merespon aktif ✓</w:t>
            </w:r>
          </w:p>
        </w:tc>
      </w:tr>
      <w:tr w:rsidR="00D75B84" w:rsidRPr="000A4039" w14:paraId="5C07CB8F" w14:textId="77777777">
        <w:tc>
          <w:tcPr>
            <w:tcW w:w="567" w:type="dxa"/>
            <w:tcBorders>
              <w:top w:val="single" w:sz="4" w:space="0" w:color="000000"/>
              <w:left w:val="single" w:sz="4" w:space="0" w:color="000000"/>
              <w:bottom w:val="single" w:sz="4" w:space="0" w:color="000000"/>
              <w:right w:val="single" w:sz="4" w:space="0" w:color="000000"/>
            </w:tcBorders>
            <w:shd w:val="clear" w:color="auto" w:fill="BDD7EE"/>
          </w:tcPr>
          <w:p w14:paraId="1BD511FE" w14:textId="77777777" w:rsidR="00D75B84" w:rsidRPr="000A4039" w:rsidRDefault="00000000">
            <w:pPr>
              <w:spacing w:before="60" w:after="60"/>
              <w:jc w:val="center"/>
              <w:rPr>
                <w:sz w:val="24"/>
                <w:szCs w:val="24"/>
              </w:rPr>
            </w:pPr>
            <w:r w:rsidRPr="000A4039">
              <w:rPr>
                <w:b/>
                <w:bCs/>
                <w:color w:val="000000"/>
                <w:sz w:val="24"/>
                <w:szCs w:val="24"/>
              </w:rPr>
              <w:t>C</w:t>
            </w:r>
          </w:p>
        </w:tc>
        <w:tc>
          <w:tcPr>
            <w:tcW w:w="9923" w:type="dxa"/>
            <w:gridSpan w:val="5"/>
            <w:tcBorders>
              <w:top w:val="single" w:sz="4" w:space="0" w:color="000000"/>
              <w:left w:val="single" w:sz="4" w:space="0" w:color="000000"/>
              <w:bottom w:val="single" w:sz="4" w:space="0" w:color="000000"/>
              <w:right w:val="single" w:sz="4" w:space="0" w:color="000000"/>
            </w:tcBorders>
            <w:shd w:val="clear" w:color="auto" w:fill="BDD7EE"/>
          </w:tcPr>
          <w:p w14:paraId="581FEE5A" w14:textId="77777777" w:rsidR="00D75B84" w:rsidRPr="000A4039" w:rsidRDefault="00000000">
            <w:pPr>
              <w:spacing w:before="60" w:after="60"/>
              <w:rPr>
                <w:sz w:val="24"/>
                <w:szCs w:val="24"/>
              </w:rPr>
            </w:pPr>
            <w:r w:rsidRPr="000A4039">
              <w:rPr>
                <w:b/>
                <w:bCs/>
                <w:color w:val="000000"/>
                <w:sz w:val="24"/>
                <w:szCs w:val="24"/>
              </w:rPr>
              <w:t>PIJAKAN SEBELUM MAIN</w:t>
            </w:r>
          </w:p>
        </w:tc>
      </w:tr>
      <w:tr w:rsidR="00D75B84" w:rsidRPr="000A4039" w14:paraId="346673A5"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32191720" w14:textId="77777777" w:rsidR="00D75B84" w:rsidRPr="000A4039" w:rsidRDefault="00000000">
            <w:pPr>
              <w:spacing w:before="30" w:after="30"/>
              <w:jc w:val="center"/>
              <w:rPr>
                <w:sz w:val="24"/>
                <w:szCs w:val="24"/>
              </w:rPr>
            </w:pPr>
            <w:r w:rsidRPr="000A4039">
              <w:rPr>
                <w:color w:val="000000"/>
                <w:sz w:val="24"/>
                <w:szCs w:val="24"/>
              </w:rPr>
              <w:t>10</w:t>
            </w:r>
          </w:p>
        </w:tc>
        <w:tc>
          <w:tcPr>
            <w:tcW w:w="454" w:type="dxa"/>
            <w:tcBorders>
              <w:top w:val="single" w:sz="4" w:space="0" w:color="000000"/>
              <w:left w:val="single" w:sz="4" w:space="0" w:color="000000"/>
              <w:bottom w:val="single" w:sz="4" w:space="0" w:color="000000"/>
              <w:right w:val="single" w:sz="4" w:space="0" w:color="000000"/>
            </w:tcBorders>
          </w:tcPr>
          <w:p w14:paraId="0798E8DE" w14:textId="77777777" w:rsidR="00D75B84" w:rsidRPr="000A4039" w:rsidRDefault="00D75B84">
            <w:pPr>
              <w:spacing w:before="30" w:after="30"/>
              <w:jc w:val="center"/>
              <w:rPr>
                <w:sz w:val="24"/>
                <w:szCs w:val="24"/>
              </w:rPr>
            </w:pPr>
          </w:p>
        </w:tc>
        <w:tc>
          <w:tcPr>
            <w:tcW w:w="4820" w:type="dxa"/>
            <w:tcBorders>
              <w:top w:val="single" w:sz="4" w:space="0" w:color="000000"/>
              <w:left w:val="single" w:sz="4" w:space="0" w:color="000000"/>
              <w:bottom w:val="single" w:sz="4" w:space="0" w:color="000000"/>
              <w:right w:val="single" w:sz="4" w:space="0" w:color="000000"/>
            </w:tcBorders>
          </w:tcPr>
          <w:p w14:paraId="102A2FA5" w14:textId="77777777" w:rsidR="00D75B84" w:rsidRPr="000A4039" w:rsidRDefault="00000000">
            <w:pPr>
              <w:spacing w:before="30" w:after="30"/>
              <w:rPr>
                <w:sz w:val="24"/>
                <w:szCs w:val="24"/>
              </w:rPr>
            </w:pPr>
            <w:r w:rsidRPr="000A4039">
              <w:rPr>
                <w:color w:val="000000"/>
                <w:sz w:val="24"/>
                <w:szCs w:val="24"/>
              </w:rPr>
              <w:t>Circle time dimulai di Sentra dengan suasana hangat</w:t>
            </w:r>
          </w:p>
        </w:tc>
        <w:tc>
          <w:tcPr>
            <w:tcW w:w="680" w:type="dxa"/>
            <w:tcBorders>
              <w:top w:val="single" w:sz="4" w:space="0" w:color="000000"/>
              <w:left w:val="single" w:sz="4" w:space="0" w:color="000000"/>
              <w:bottom w:val="single" w:sz="4" w:space="0" w:color="000000"/>
              <w:right w:val="single" w:sz="4" w:space="0" w:color="000000"/>
            </w:tcBorders>
          </w:tcPr>
          <w:p w14:paraId="3D7279C0" w14:textId="77777777" w:rsidR="00D75B84" w:rsidRPr="000A4039" w:rsidRDefault="00000000">
            <w:pPr>
              <w:spacing w:before="30" w:after="30"/>
              <w:jc w:val="center"/>
              <w:rPr>
                <w:sz w:val="24"/>
                <w:szCs w:val="24"/>
              </w:rPr>
            </w:pPr>
            <w:r w:rsidRPr="000A4039">
              <w:rPr>
                <w:color w:val="000000"/>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6BB5860D" w14:textId="77777777" w:rsidR="00D75B84" w:rsidRPr="000A4039" w:rsidRDefault="00000000">
            <w:pPr>
              <w:spacing w:before="30" w:after="30"/>
              <w:jc w:val="center"/>
              <w:rPr>
                <w:sz w:val="24"/>
                <w:szCs w:val="24"/>
              </w:rPr>
            </w:pPr>
            <w:r w:rsidRPr="000A4039">
              <w:rPr>
                <w:color w:val="000000"/>
                <w:sz w:val="24"/>
                <w:szCs w:val="24"/>
              </w:rPr>
              <w:t>☐</w:t>
            </w:r>
          </w:p>
        </w:tc>
        <w:tc>
          <w:tcPr>
            <w:tcW w:w="3289" w:type="dxa"/>
            <w:tcBorders>
              <w:top w:val="single" w:sz="4" w:space="0" w:color="000000"/>
              <w:left w:val="single" w:sz="4" w:space="0" w:color="000000"/>
              <w:bottom w:val="single" w:sz="4" w:space="0" w:color="000000"/>
              <w:right w:val="single" w:sz="4" w:space="0" w:color="000000"/>
            </w:tcBorders>
          </w:tcPr>
          <w:p w14:paraId="2DE48F9E" w14:textId="77777777" w:rsidR="00D75B84" w:rsidRPr="000A4039" w:rsidRDefault="00000000">
            <w:pPr>
              <w:spacing w:before="30" w:after="30"/>
              <w:rPr>
                <w:sz w:val="24"/>
                <w:szCs w:val="24"/>
              </w:rPr>
            </w:pPr>
            <w:r w:rsidRPr="000A4039">
              <w:rPr>
                <w:color w:val="000000"/>
                <w:sz w:val="24"/>
                <w:szCs w:val="24"/>
              </w:rPr>
              <w:t>Peserta didik duduk melingkar, interaksi cair dan gembira ✓</w:t>
            </w:r>
          </w:p>
        </w:tc>
      </w:tr>
      <w:tr w:rsidR="00D75B84" w:rsidRPr="000A4039" w14:paraId="5C3355EB"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596F5336" w14:textId="77777777" w:rsidR="00D75B84" w:rsidRPr="000A4039" w:rsidRDefault="00000000">
            <w:pPr>
              <w:spacing w:before="30" w:after="30"/>
              <w:jc w:val="center"/>
              <w:rPr>
                <w:sz w:val="24"/>
                <w:szCs w:val="24"/>
              </w:rPr>
            </w:pPr>
            <w:r w:rsidRPr="000A4039">
              <w:rPr>
                <w:color w:val="000000"/>
                <w:sz w:val="24"/>
                <w:szCs w:val="24"/>
              </w:rPr>
              <w:t>11</w:t>
            </w:r>
          </w:p>
        </w:tc>
        <w:tc>
          <w:tcPr>
            <w:tcW w:w="454" w:type="dxa"/>
            <w:tcBorders>
              <w:top w:val="single" w:sz="4" w:space="0" w:color="000000"/>
              <w:left w:val="single" w:sz="4" w:space="0" w:color="000000"/>
              <w:bottom w:val="single" w:sz="4" w:space="0" w:color="000000"/>
              <w:right w:val="single" w:sz="4" w:space="0" w:color="000000"/>
            </w:tcBorders>
          </w:tcPr>
          <w:p w14:paraId="1ED82964" w14:textId="77777777" w:rsidR="00D75B84" w:rsidRPr="000A4039" w:rsidRDefault="00D75B84">
            <w:pPr>
              <w:spacing w:before="30" w:after="30"/>
              <w:jc w:val="center"/>
              <w:rPr>
                <w:sz w:val="24"/>
                <w:szCs w:val="24"/>
              </w:rPr>
            </w:pPr>
          </w:p>
        </w:tc>
        <w:tc>
          <w:tcPr>
            <w:tcW w:w="4820" w:type="dxa"/>
            <w:tcBorders>
              <w:top w:val="single" w:sz="4" w:space="0" w:color="000000"/>
              <w:left w:val="single" w:sz="4" w:space="0" w:color="000000"/>
              <w:bottom w:val="single" w:sz="4" w:space="0" w:color="000000"/>
              <w:right w:val="single" w:sz="4" w:space="0" w:color="000000"/>
            </w:tcBorders>
          </w:tcPr>
          <w:p w14:paraId="65B8B4F2" w14:textId="77777777" w:rsidR="00D75B84" w:rsidRPr="000A4039" w:rsidRDefault="00000000">
            <w:pPr>
              <w:spacing w:before="30" w:after="30"/>
              <w:rPr>
                <w:sz w:val="24"/>
                <w:szCs w:val="24"/>
              </w:rPr>
            </w:pPr>
            <w:r w:rsidRPr="000A4039">
              <w:rPr>
                <w:color w:val="000000"/>
                <w:sz w:val="24"/>
                <w:szCs w:val="24"/>
              </w:rPr>
              <w:t>Mindful Opening (deep breathing / fokus) dilaksanakan</w:t>
            </w:r>
          </w:p>
        </w:tc>
        <w:tc>
          <w:tcPr>
            <w:tcW w:w="680" w:type="dxa"/>
            <w:tcBorders>
              <w:top w:val="single" w:sz="4" w:space="0" w:color="000000"/>
              <w:left w:val="single" w:sz="4" w:space="0" w:color="000000"/>
              <w:bottom w:val="single" w:sz="4" w:space="0" w:color="000000"/>
              <w:right w:val="single" w:sz="4" w:space="0" w:color="000000"/>
            </w:tcBorders>
          </w:tcPr>
          <w:p w14:paraId="7A029D06" w14:textId="77777777" w:rsidR="00D75B84" w:rsidRPr="000A4039" w:rsidRDefault="00000000">
            <w:pPr>
              <w:spacing w:before="30" w:after="30"/>
              <w:jc w:val="center"/>
              <w:rPr>
                <w:sz w:val="24"/>
                <w:szCs w:val="24"/>
              </w:rPr>
            </w:pPr>
            <w:r w:rsidRPr="000A4039">
              <w:rPr>
                <w:color w:val="000000"/>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514EEBB6" w14:textId="77777777" w:rsidR="00D75B84" w:rsidRPr="000A4039" w:rsidRDefault="00000000">
            <w:pPr>
              <w:spacing w:before="30" w:after="30"/>
              <w:jc w:val="center"/>
              <w:rPr>
                <w:sz w:val="24"/>
                <w:szCs w:val="24"/>
              </w:rPr>
            </w:pPr>
            <w:r w:rsidRPr="000A4039">
              <w:rPr>
                <w:color w:val="000000"/>
                <w:sz w:val="24"/>
                <w:szCs w:val="24"/>
              </w:rPr>
              <w:t>☑</w:t>
            </w:r>
          </w:p>
        </w:tc>
        <w:tc>
          <w:tcPr>
            <w:tcW w:w="3289" w:type="dxa"/>
            <w:tcBorders>
              <w:top w:val="single" w:sz="4" w:space="0" w:color="000000"/>
              <w:left w:val="single" w:sz="4" w:space="0" w:color="000000"/>
              <w:bottom w:val="single" w:sz="4" w:space="0" w:color="000000"/>
              <w:right w:val="single" w:sz="4" w:space="0" w:color="000000"/>
            </w:tcBorders>
          </w:tcPr>
          <w:p w14:paraId="5BB57AC2" w14:textId="77777777" w:rsidR="00D75B84" w:rsidRPr="000A4039" w:rsidRDefault="00000000">
            <w:pPr>
              <w:spacing w:before="30" w:after="30"/>
              <w:rPr>
                <w:sz w:val="24"/>
                <w:szCs w:val="24"/>
              </w:rPr>
            </w:pPr>
            <w:r w:rsidRPr="000A4039">
              <w:rPr>
                <w:color w:val="000000"/>
                <w:sz w:val="24"/>
                <w:szCs w:val="24"/>
              </w:rPr>
              <w:t>BELUM — guru langsung menjelaskan material tanpa sesi fokus. Perlu perbaikan.</w:t>
            </w:r>
          </w:p>
        </w:tc>
      </w:tr>
      <w:tr w:rsidR="00D75B84" w:rsidRPr="000A4039" w14:paraId="38290FD4"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3873F25C" w14:textId="77777777" w:rsidR="00D75B84" w:rsidRPr="000A4039" w:rsidRDefault="00000000">
            <w:pPr>
              <w:spacing w:before="30" w:after="30"/>
              <w:jc w:val="center"/>
              <w:rPr>
                <w:sz w:val="24"/>
                <w:szCs w:val="24"/>
              </w:rPr>
            </w:pPr>
            <w:r w:rsidRPr="000A4039">
              <w:rPr>
                <w:color w:val="000000"/>
                <w:sz w:val="24"/>
                <w:szCs w:val="24"/>
              </w:rPr>
              <w:t>12</w:t>
            </w:r>
          </w:p>
        </w:tc>
        <w:tc>
          <w:tcPr>
            <w:tcW w:w="454" w:type="dxa"/>
            <w:tcBorders>
              <w:top w:val="single" w:sz="4" w:space="0" w:color="000000"/>
              <w:left w:val="single" w:sz="4" w:space="0" w:color="000000"/>
              <w:bottom w:val="single" w:sz="4" w:space="0" w:color="000000"/>
              <w:right w:val="single" w:sz="4" w:space="0" w:color="000000"/>
            </w:tcBorders>
          </w:tcPr>
          <w:p w14:paraId="53259308" w14:textId="77777777" w:rsidR="00D75B84" w:rsidRPr="000A4039" w:rsidRDefault="00D75B84">
            <w:pPr>
              <w:spacing w:before="30" w:after="30"/>
              <w:jc w:val="center"/>
              <w:rPr>
                <w:sz w:val="24"/>
                <w:szCs w:val="24"/>
              </w:rPr>
            </w:pPr>
          </w:p>
        </w:tc>
        <w:tc>
          <w:tcPr>
            <w:tcW w:w="4820" w:type="dxa"/>
            <w:tcBorders>
              <w:top w:val="single" w:sz="4" w:space="0" w:color="000000"/>
              <w:left w:val="single" w:sz="4" w:space="0" w:color="000000"/>
              <w:bottom w:val="single" w:sz="4" w:space="0" w:color="000000"/>
              <w:right w:val="single" w:sz="4" w:space="0" w:color="000000"/>
            </w:tcBorders>
          </w:tcPr>
          <w:p w14:paraId="63866B0D" w14:textId="77777777" w:rsidR="00D75B84" w:rsidRPr="000A4039" w:rsidRDefault="00000000">
            <w:pPr>
              <w:spacing w:before="30" w:after="30"/>
              <w:rPr>
                <w:sz w:val="24"/>
                <w:szCs w:val="24"/>
              </w:rPr>
            </w:pPr>
            <w:r w:rsidRPr="000A4039">
              <w:rPr>
                <w:color w:val="000000"/>
                <w:sz w:val="24"/>
                <w:szCs w:val="24"/>
              </w:rPr>
              <w:t>Aturan main ditetapkan bersama anak (bukan hanya instruksi guru)</w:t>
            </w:r>
          </w:p>
        </w:tc>
        <w:tc>
          <w:tcPr>
            <w:tcW w:w="680" w:type="dxa"/>
            <w:tcBorders>
              <w:top w:val="single" w:sz="4" w:space="0" w:color="000000"/>
              <w:left w:val="single" w:sz="4" w:space="0" w:color="000000"/>
              <w:bottom w:val="single" w:sz="4" w:space="0" w:color="000000"/>
              <w:right w:val="single" w:sz="4" w:space="0" w:color="000000"/>
            </w:tcBorders>
          </w:tcPr>
          <w:p w14:paraId="36C5C710" w14:textId="77777777" w:rsidR="00D75B84" w:rsidRPr="000A4039" w:rsidRDefault="00000000">
            <w:pPr>
              <w:spacing w:before="30" w:after="30"/>
              <w:jc w:val="center"/>
              <w:rPr>
                <w:sz w:val="24"/>
                <w:szCs w:val="24"/>
              </w:rPr>
            </w:pPr>
            <w:r w:rsidRPr="000A4039">
              <w:rPr>
                <w:color w:val="000000"/>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5C727585" w14:textId="77777777" w:rsidR="00D75B84" w:rsidRPr="000A4039" w:rsidRDefault="00000000">
            <w:pPr>
              <w:spacing w:before="30" w:after="30"/>
              <w:jc w:val="center"/>
              <w:rPr>
                <w:sz w:val="24"/>
                <w:szCs w:val="24"/>
              </w:rPr>
            </w:pPr>
            <w:r w:rsidRPr="000A4039">
              <w:rPr>
                <w:color w:val="000000"/>
                <w:sz w:val="24"/>
                <w:szCs w:val="24"/>
              </w:rPr>
              <w:t>☐</w:t>
            </w:r>
          </w:p>
        </w:tc>
        <w:tc>
          <w:tcPr>
            <w:tcW w:w="3289" w:type="dxa"/>
            <w:tcBorders>
              <w:top w:val="single" w:sz="4" w:space="0" w:color="000000"/>
              <w:left w:val="single" w:sz="4" w:space="0" w:color="000000"/>
              <w:bottom w:val="single" w:sz="4" w:space="0" w:color="000000"/>
              <w:right w:val="single" w:sz="4" w:space="0" w:color="000000"/>
            </w:tcBorders>
          </w:tcPr>
          <w:p w14:paraId="2E135ED0" w14:textId="77777777" w:rsidR="00D75B84" w:rsidRPr="000A4039" w:rsidRDefault="00000000">
            <w:pPr>
              <w:spacing w:before="30" w:after="30"/>
              <w:rPr>
                <w:sz w:val="24"/>
                <w:szCs w:val="24"/>
              </w:rPr>
            </w:pPr>
            <w:r w:rsidRPr="000A4039">
              <w:rPr>
                <w:color w:val="000000"/>
                <w:sz w:val="24"/>
                <w:szCs w:val="24"/>
              </w:rPr>
              <w:t>Kita sepakati, boleh basahi tangan di mana saja? — anak aktif menyepakati ✓</w:t>
            </w:r>
          </w:p>
        </w:tc>
      </w:tr>
      <w:tr w:rsidR="00D75B84" w:rsidRPr="000A4039" w14:paraId="63F35C0B"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1A510FAF" w14:textId="77777777" w:rsidR="00D75B84" w:rsidRPr="000A4039" w:rsidRDefault="00000000">
            <w:pPr>
              <w:spacing w:before="30" w:after="30"/>
              <w:jc w:val="center"/>
              <w:rPr>
                <w:sz w:val="24"/>
                <w:szCs w:val="24"/>
              </w:rPr>
            </w:pPr>
            <w:r w:rsidRPr="000A4039">
              <w:rPr>
                <w:color w:val="000000"/>
                <w:sz w:val="24"/>
                <w:szCs w:val="24"/>
              </w:rPr>
              <w:t>13</w:t>
            </w:r>
          </w:p>
        </w:tc>
        <w:tc>
          <w:tcPr>
            <w:tcW w:w="454" w:type="dxa"/>
            <w:tcBorders>
              <w:top w:val="single" w:sz="4" w:space="0" w:color="000000"/>
              <w:left w:val="single" w:sz="4" w:space="0" w:color="000000"/>
              <w:bottom w:val="single" w:sz="4" w:space="0" w:color="000000"/>
              <w:right w:val="single" w:sz="4" w:space="0" w:color="000000"/>
            </w:tcBorders>
          </w:tcPr>
          <w:p w14:paraId="32D373FB" w14:textId="77777777" w:rsidR="00D75B84" w:rsidRPr="000A4039" w:rsidRDefault="00D75B84">
            <w:pPr>
              <w:spacing w:before="30" w:after="30"/>
              <w:jc w:val="center"/>
              <w:rPr>
                <w:sz w:val="24"/>
                <w:szCs w:val="24"/>
              </w:rPr>
            </w:pPr>
          </w:p>
        </w:tc>
        <w:tc>
          <w:tcPr>
            <w:tcW w:w="4820" w:type="dxa"/>
            <w:tcBorders>
              <w:top w:val="single" w:sz="4" w:space="0" w:color="000000"/>
              <w:left w:val="single" w:sz="4" w:space="0" w:color="000000"/>
              <w:bottom w:val="single" w:sz="4" w:space="0" w:color="000000"/>
              <w:right w:val="single" w:sz="4" w:space="0" w:color="000000"/>
            </w:tcBorders>
          </w:tcPr>
          <w:p w14:paraId="751541FE" w14:textId="77777777" w:rsidR="00D75B84" w:rsidRPr="000A4039" w:rsidRDefault="00000000">
            <w:pPr>
              <w:spacing w:before="30" w:after="30"/>
              <w:rPr>
                <w:sz w:val="24"/>
                <w:szCs w:val="24"/>
              </w:rPr>
            </w:pPr>
            <w:r w:rsidRPr="000A4039">
              <w:rPr>
                <w:color w:val="000000"/>
                <w:sz w:val="24"/>
                <w:szCs w:val="24"/>
              </w:rPr>
              <w:t>Guru memberi kesempatan anak memilih kegiatan main (otonomi anak)</w:t>
            </w:r>
          </w:p>
        </w:tc>
        <w:tc>
          <w:tcPr>
            <w:tcW w:w="680" w:type="dxa"/>
            <w:tcBorders>
              <w:top w:val="single" w:sz="4" w:space="0" w:color="000000"/>
              <w:left w:val="single" w:sz="4" w:space="0" w:color="000000"/>
              <w:bottom w:val="single" w:sz="4" w:space="0" w:color="000000"/>
              <w:right w:val="single" w:sz="4" w:space="0" w:color="000000"/>
            </w:tcBorders>
          </w:tcPr>
          <w:p w14:paraId="4B9196FF" w14:textId="77777777" w:rsidR="00D75B84" w:rsidRPr="000A4039" w:rsidRDefault="00000000">
            <w:pPr>
              <w:spacing w:before="30" w:after="30"/>
              <w:jc w:val="center"/>
              <w:rPr>
                <w:sz w:val="24"/>
                <w:szCs w:val="24"/>
              </w:rPr>
            </w:pPr>
            <w:r w:rsidRPr="000A4039">
              <w:rPr>
                <w:color w:val="000000"/>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2B5A99DE" w14:textId="77777777" w:rsidR="00D75B84" w:rsidRPr="000A4039" w:rsidRDefault="00000000">
            <w:pPr>
              <w:spacing w:before="30" w:after="30"/>
              <w:jc w:val="center"/>
              <w:rPr>
                <w:sz w:val="24"/>
                <w:szCs w:val="24"/>
              </w:rPr>
            </w:pPr>
            <w:r w:rsidRPr="000A4039">
              <w:rPr>
                <w:color w:val="000000"/>
                <w:sz w:val="24"/>
                <w:szCs w:val="24"/>
              </w:rPr>
              <w:t>☐</w:t>
            </w:r>
          </w:p>
        </w:tc>
        <w:tc>
          <w:tcPr>
            <w:tcW w:w="3289" w:type="dxa"/>
            <w:tcBorders>
              <w:top w:val="single" w:sz="4" w:space="0" w:color="000000"/>
              <w:left w:val="single" w:sz="4" w:space="0" w:color="000000"/>
              <w:bottom w:val="single" w:sz="4" w:space="0" w:color="000000"/>
              <w:right w:val="single" w:sz="4" w:space="0" w:color="000000"/>
            </w:tcBorders>
          </w:tcPr>
          <w:p w14:paraId="4DCD9C56" w14:textId="77777777" w:rsidR="00D75B84" w:rsidRPr="000A4039" w:rsidRDefault="00000000">
            <w:pPr>
              <w:spacing w:before="30" w:after="30"/>
              <w:rPr>
                <w:sz w:val="24"/>
                <w:szCs w:val="24"/>
              </w:rPr>
            </w:pPr>
            <w:r w:rsidRPr="000A4039">
              <w:rPr>
                <w:color w:val="000000"/>
                <w:sz w:val="24"/>
                <w:szCs w:val="24"/>
              </w:rPr>
              <w:t>11 dari 12 anak memilih sendiri; 1 anak didampingi guru pendamping ✓</w:t>
            </w:r>
          </w:p>
        </w:tc>
      </w:tr>
      <w:tr w:rsidR="00D75B84" w:rsidRPr="000A4039" w14:paraId="4E772DBA" w14:textId="77777777">
        <w:tc>
          <w:tcPr>
            <w:tcW w:w="567" w:type="dxa"/>
            <w:tcBorders>
              <w:top w:val="single" w:sz="4" w:space="0" w:color="000000"/>
              <w:left w:val="single" w:sz="4" w:space="0" w:color="000000"/>
              <w:bottom w:val="single" w:sz="4" w:space="0" w:color="000000"/>
              <w:right w:val="single" w:sz="4" w:space="0" w:color="000000"/>
            </w:tcBorders>
            <w:shd w:val="clear" w:color="auto" w:fill="BDD7EE"/>
          </w:tcPr>
          <w:p w14:paraId="0A1EF2CF" w14:textId="77777777" w:rsidR="00D75B84" w:rsidRPr="000A4039" w:rsidRDefault="00000000">
            <w:pPr>
              <w:spacing w:before="60" w:after="60"/>
              <w:jc w:val="center"/>
              <w:rPr>
                <w:sz w:val="24"/>
                <w:szCs w:val="24"/>
              </w:rPr>
            </w:pPr>
            <w:r w:rsidRPr="000A4039">
              <w:rPr>
                <w:b/>
                <w:bCs/>
                <w:color w:val="000000"/>
                <w:sz w:val="24"/>
                <w:szCs w:val="24"/>
              </w:rPr>
              <w:t>D</w:t>
            </w:r>
          </w:p>
        </w:tc>
        <w:tc>
          <w:tcPr>
            <w:tcW w:w="9923" w:type="dxa"/>
            <w:gridSpan w:val="5"/>
            <w:tcBorders>
              <w:top w:val="single" w:sz="4" w:space="0" w:color="000000"/>
              <w:left w:val="single" w:sz="4" w:space="0" w:color="000000"/>
              <w:bottom w:val="single" w:sz="4" w:space="0" w:color="000000"/>
              <w:right w:val="single" w:sz="4" w:space="0" w:color="000000"/>
            </w:tcBorders>
            <w:shd w:val="clear" w:color="auto" w:fill="BDD7EE"/>
          </w:tcPr>
          <w:p w14:paraId="60559663" w14:textId="77777777" w:rsidR="00D75B84" w:rsidRPr="000A4039" w:rsidRDefault="00000000">
            <w:pPr>
              <w:spacing w:before="60" w:after="60"/>
              <w:rPr>
                <w:sz w:val="24"/>
                <w:szCs w:val="24"/>
              </w:rPr>
            </w:pPr>
            <w:r w:rsidRPr="000A4039">
              <w:rPr>
                <w:b/>
                <w:bCs/>
                <w:color w:val="000000"/>
                <w:sz w:val="24"/>
                <w:szCs w:val="24"/>
              </w:rPr>
              <w:t>PIJAKAN SAAT MAIN</w:t>
            </w:r>
          </w:p>
        </w:tc>
      </w:tr>
      <w:tr w:rsidR="00D75B84" w:rsidRPr="000A4039" w14:paraId="2AC9D462"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4D2229A3" w14:textId="77777777" w:rsidR="00D75B84" w:rsidRPr="000A4039" w:rsidRDefault="00000000">
            <w:pPr>
              <w:spacing w:before="30" w:after="30"/>
              <w:jc w:val="center"/>
              <w:rPr>
                <w:sz w:val="24"/>
                <w:szCs w:val="24"/>
              </w:rPr>
            </w:pPr>
            <w:r w:rsidRPr="000A4039">
              <w:rPr>
                <w:color w:val="000000"/>
                <w:sz w:val="24"/>
                <w:szCs w:val="24"/>
              </w:rPr>
              <w:t>14</w:t>
            </w:r>
          </w:p>
        </w:tc>
        <w:tc>
          <w:tcPr>
            <w:tcW w:w="454" w:type="dxa"/>
            <w:tcBorders>
              <w:top w:val="single" w:sz="4" w:space="0" w:color="000000"/>
              <w:left w:val="single" w:sz="4" w:space="0" w:color="000000"/>
              <w:bottom w:val="single" w:sz="4" w:space="0" w:color="000000"/>
              <w:right w:val="single" w:sz="4" w:space="0" w:color="000000"/>
            </w:tcBorders>
          </w:tcPr>
          <w:p w14:paraId="32A42FBA" w14:textId="77777777" w:rsidR="00D75B84" w:rsidRPr="000A4039" w:rsidRDefault="00D75B84">
            <w:pPr>
              <w:spacing w:before="30" w:after="30"/>
              <w:jc w:val="center"/>
              <w:rPr>
                <w:sz w:val="24"/>
                <w:szCs w:val="24"/>
              </w:rPr>
            </w:pPr>
          </w:p>
        </w:tc>
        <w:tc>
          <w:tcPr>
            <w:tcW w:w="4820" w:type="dxa"/>
            <w:tcBorders>
              <w:top w:val="single" w:sz="4" w:space="0" w:color="000000"/>
              <w:left w:val="single" w:sz="4" w:space="0" w:color="000000"/>
              <w:bottom w:val="single" w:sz="4" w:space="0" w:color="000000"/>
              <w:right w:val="single" w:sz="4" w:space="0" w:color="000000"/>
            </w:tcBorders>
          </w:tcPr>
          <w:p w14:paraId="5FC7C06B" w14:textId="77777777" w:rsidR="00D75B84" w:rsidRPr="000A4039" w:rsidRDefault="00000000">
            <w:pPr>
              <w:spacing w:before="30" w:after="30"/>
              <w:rPr>
                <w:sz w:val="24"/>
                <w:szCs w:val="24"/>
              </w:rPr>
            </w:pPr>
            <w:r w:rsidRPr="000A4039">
              <w:rPr>
                <w:color w:val="000000"/>
                <w:sz w:val="24"/>
                <w:szCs w:val="24"/>
              </w:rPr>
              <w:t>Catatan anekdot diisi selama sesi berlangsung (bukan setelah selesai)</w:t>
            </w:r>
          </w:p>
        </w:tc>
        <w:tc>
          <w:tcPr>
            <w:tcW w:w="680" w:type="dxa"/>
            <w:tcBorders>
              <w:top w:val="single" w:sz="4" w:space="0" w:color="000000"/>
              <w:left w:val="single" w:sz="4" w:space="0" w:color="000000"/>
              <w:bottom w:val="single" w:sz="4" w:space="0" w:color="000000"/>
              <w:right w:val="single" w:sz="4" w:space="0" w:color="000000"/>
            </w:tcBorders>
          </w:tcPr>
          <w:p w14:paraId="0D2DBE83" w14:textId="77777777" w:rsidR="00D75B84" w:rsidRPr="000A4039" w:rsidRDefault="00000000">
            <w:pPr>
              <w:spacing w:before="30" w:after="30"/>
              <w:jc w:val="center"/>
              <w:rPr>
                <w:sz w:val="24"/>
                <w:szCs w:val="24"/>
              </w:rPr>
            </w:pPr>
            <w:r w:rsidRPr="000A4039">
              <w:rPr>
                <w:color w:val="000000"/>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2EF261CF" w14:textId="77777777" w:rsidR="00D75B84" w:rsidRPr="000A4039" w:rsidRDefault="00000000">
            <w:pPr>
              <w:spacing w:before="30" w:after="30"/>
              <w:jc w:val="center"/>
              <w:rPr>
                <w:sz w:val="24"/>
                <w:szCs w:val="24"/>
              </w:rPr>
            </w:pPr>
            <w:r w:rsidRPr="000A4039">
              <w:rPr>
                <w:color w:val="000000"/>
                <w:sz w:val="24"/>
                <w:szCs w:val="24"/>
              </w:rPr>
              <w:t>☐</w:t>
            </w:r>
          </w:p>
        </w:tc>
        <w:tc>
          <w:tcPr>
            <w:tcW w:w="3289" w:type="dxa"/>
            <w:tcBorders>
              <w:top w:val="single" w:sz="4" w:space="0" w:color="000000"/>
              <w:left w:val="single" w:sz="4" w:space="0" w:color="000000"/>
              <w:bottom w:val="single" w:sz="4" w:space="0" w:color="000000"/>
              <w:right w:val="single" w:sz="4" w:space="0" w:color="000000"/>
            </w:tcBorders>
          </w:tcPr>
          <w:p w14:paraId="239F2136" w14:textId="77777777" w:rsidR="00D75B84" w:rsidRPr="000A4039" w:rsidRDefault="00000000">
            <w:pPr>
              <w:spacing w:before="30" w:after="30"/>
              <w:rPr>
                <w:sz w:val="24"/>
                <w:szCs w:val="24"/>
              </w:rPr>
            </w:pPr>
            <w:r w:rsidRPr="000A4039">
              <w:rPr>
                <w:color w:val="000000"/>
                <w:sz w:val="24"/>
                <w:szCs w:val="24"/>
              </w:rPr>
              <w:t>Terlihat guru mencatat di buku observasi sambil berkeliling ✓</w:t>
            </w:r>
          </w:p>
        </w:tc>
      </w:tr>
      <w:tr w:rsidR="00D75B84" w:rsidRPr="000A4039" w14:paraId="098E30A8"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1BE57D2F" w14:textId="77777777" w:rsidR="00D75B84" w:rsidRPr="000A4039" w:rsidRDefault="00000000">
            <w:pPr>
              <w:spacing w:before="30" w:after="30"/>
              <w:jc w:val="center"/>
              <w:rPr>
                <w:sz w:val="24"/>
                <w:szCs w:val="24"/>
              </w:rPr>
            </w:pPr>
            <w:r w:rsidRPr="000A4039">
              <w:rPr>
                <w:color w:val="000000"/>
                <w:sz w:val="24"/>
                <w:szCs w:val="24"/>
              </w:rPr>
              <w:t>15</w:t>
            </w:r>
          </w:p>
        </w:tc>
        <w:tc>
          <w:tcPr>
            <w:tcW w:w="454" w:type="dxa"/>
            <w:tcBorders>
              <w:top w:val="single" w:sz="4" w:space="0" w:color="000000"/>
              <w:left w:val="single" w:sz="4" w:space="0" w:color="000000"/>
              <w:bottom w:val="single" w:sz="4" w:space="0" w:color="000000"/>
              <w:right w:val="single" w:sz="4" w:space="0" w:color="000000"/>
            </w:tcBorders>
          </w:tcPr>
          <w:p w14:paraId="4E0035C9" w14:textId="77777777" w:rsidR="00D75B84" w:rsidRPr="000A4039" w:rsidRDefault="00D75B84">
            <w:pPr>
              <w:spacing w:before="30" w:after="30"/>
              <w:jc w:val="center"/>
              <w:rPr>
                <w:sz w:val="24"/>
                <w:szCs w:val="24"/>
              </w:rPr>
            </w:pPr>
          </w:p>
        </w:tc>
        <w:tc>
          <w:tcPr>
            <w:tcW w:w="4820" w:type="dxa"/>
            <w:tcBorders>
              <w:top w:val="single" w:sz="4" w:space="0" w:color="000000"/>
              <w:left w:val="single" w:sz="4" w:space="0" w:color="000000"/>
              <w:bottom w:val="single" w:sz="4" w:space="0" w:color="000000"/>
              <w:right w:val="single" w:sz="4" w:space="0" w:color="000000"/>
            </w:tcBorders>
          </w:tcPr>
          <w:p w14:paraId="791C4552" w14:textId="77777777" w:rsidR="00D75B84" w:rsidRPr="000A4039" w:rsidRDefault="00000000">
            <w:pPr>
              <w:spacing w:before="30" w:after="30"/>
              <w:rPr>
                <w:sz w:val="24"/>
                <w:szCs w:val="24"/>
              </w:rPr>
            </w:pPr>
            <w:r w:rsidRPr="000A4039">
              <w:rPr>
                <w:color w:val="000000"/>
                <w:sz w:val="24"/>
                <w:szCs w:val="24"/>
              </w:rPr>
              <w:t>Scaffolding individual: setiap anak mendapat interaksi bermakna ≥3× per sesi</w:t>
            </w:r>
          </w:p>
        </w:tc>
        <w:tc>
          <w:tcPr>
            <w:tcW w:w="680" w:type="dxa"/>
            <w:tcBorders>
              <w:top w:val="single" w:sz="4" w:space="0" w:color="000000"/>
              <w:left w:val="single" w:sz="4" w:space="0" w:color="000000"/>
              <w:bottom w:val="single" w:sz="4" w:space="0" w:color="000000"/>
              <w:right w:val="single" w:sz="4" w:space="0" w:color="000000"/>
            </w:tcBorders>
          </w:tcPr>
          <w:p w14:paraId="4C9C4ACE" w14:textId="77777777" w:rsidR="00D75B84" w:rsidRPr="000A4039" w:rsidRDefault="00000000">
            <w:pPr>
              <w:spacing w:before="30" w:after="30"/>
              <w:jc w:val="center"/>
              <w:rPr>
                <w:sz w:val="24"/>
                <w:szCs w:val="24"/>
              </w:rPr>
            </w:pPr>
            <w:r w:rsidRPr="000A4039">
              <w:rPr>
                <w:color w:val="000000"/>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22EEAFF5" w14:textId="77777777" w:rsidR="00D75B84" w:rsidRPr="000A4039" w:rsidRDefault="00000000">
            <w:pPr>
              <w:spacing w:before="30" w:after="30"/>
              <w:jc w:val="center"/>
              <w:rPr>
                <w:sz w:val="24"/>
                <w:szCs w:val="24"/>
              </w:rPr>
            </w:pPr>
            <w:r w:rsidRPr="000A4039">
              <w:rPr>
                <w:color w:val="000000"/>
                <w:sz w:val="24"/>
                <w:szCs w:val="24"/>
              </w:rPr>
              <w:t>☐</w:t>
            </w:r>
          </w:p>
        </w:tc>
        <w:tc>
          <w:tcPr>
            <w:tcW w:w="3289" w:type="dxa"/>
            <w:tcBorders>
              <w:top w:val="single" w:sz="4" w:space="0" w:color="000000"/>
              <w:left w:val="single" w:sz="4" w:space="0" w:color="000000"/>
              <w:bottom w:val="single" w:sz="4" w:space="0" w:color="000000"/>
              <w:right w:val="single" w:sz="4" w:space="0" w:color="000000"/>
            </w:tcBorders>
          </w:tcPr>
          <w:p w14:paraId="39E10BCB" w14:textId="77777777" w:rsidR="00D75B84" w:rsidRPr="000A4039" w:rsidRDefault="00000000">
            <w:pPr>
              <w:spacing w:before="30" w:after="30"/>
              <w:rPr>
                <w:sz w:val="24"/>
                <w:szCs w:val="24"/>
              </w:rPr>
            </w:pPr>
            <w:r w:rsidRPr="000A4039">
              <w:rPr>
                <w:color w:val="000000"/>
                <w:sz w:val="24"/>
                <w:szCs w:val="24"/>
              </w:rPr>
              <w:t>Guru berkeliling secara teratur; semua anak mendapat giliran ✓</w:t>
            </w:r>
          </w:p>
        </w:tc>
      </w:tr>
      <w:tr w:rsidR="00D75B84" w:rsidRPr="000A4039" w14:paraId="5C7C6A2A"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2EED6291" w14:textId="77777777" w:rsidR="00D75B84" w:rsidRPr="000A4039" w:rsidRDefault="00000000">
            <w:pPr>
              <w:spacing w:before="30" w:after="30"/>
              <w:jc w:val="center"/>
              <w:rPr>
                <w:sz w:val="24"/>
                <w:szCs w:val="24"/>
              </w:rPr>
            </w:pPr>
            <w:r w:rsidRPr="000A4039">
              <w:rPr>
                <w:color w:val="000000"/>
                <w:sz w:val="24"/>
                <w:szCs w:val="24"/>
              </w:rPr>
              <w:t>16</w:t>
            </w:r>
          </w:p>
        </w:tc>
        <w:tc>
          <w:tcPr>
            <w:tcW w:w="454" w:type="dxa"/>
            <w:tcBorders>
              <w:top w:val="single" w:sz="4" w:space="0" w:color="000000"/>
              <w:left w:val="single" w:sz="4" w:space="0" w:color="000000"/>
              <w:bottom w:val="single" w:sz="4" w:space="0" w:color="000000"/>
              <w:right w:val="single" w:sz="4" w:space="0" w:color="000000"/>
            </w:tcBorders>
          </w:tcPr>
          <w:p w14:paraId="63EB1DBB" w14:textId="77777777" w:rsidR="00D75B84" w:rsidRPr="000A4039" w:rsidRDefault="00D75B84">
            <w:pPr>
              <w:spacing w:before="30" w:after="30"/>
              <w:jc w:val="center"/>
              <w:rPr>
                <w:sz w:val="24"/>
                <w:szCs w:val="24"/>
              </w:rPr>
            </w:pPr>
          </w:p>
        </w:tc>
        <w:tc>
          <w:tcPr>
            <w:tcW w:w="4820" w:type="dxa"/>
            <w:tcBorders>
              <w:top w:val="single" w:sz="4" w:space="0" w:color="000000"/>
              <w:left w:val="single" w:sz="4" w:space="0" w:color="000000"/>
              <w:bottom w:val="single" w:sz="4" w:space="0" w:color="000000"/>
              <w:right w:val="single" w:sz="4" w:space="0" w:color="000000"/>
            </w:tcBorders>
          </w:tcPr>
          <w:p w14:paraId="4DE06C98" w14:textId="77777777" w:rsidR="00D75B84" w:rsidRPr="000A4039" w:rsidRDefault="00000000">
            <w:pPr>
              <w:spacing w:before="30" w:after="30"/>
              <w:rPr>
                <w:sz w:val="24"/>
                <w:szCs w:val="24"/>
              </w:rPr>
            </w:pPr>
            <w:r w:rsidRPr="000A4039">
              <w:rPr>
                <w:color w:val="000000"/>
                <w:sz w:val="24"/>
                <w:szCs w:val="24"/>
              </w:rPr>
              <w:t>Pertanyaan terbuka diajukan (bukan ya/tidak atau perintah)</w:t>
            </w:r>
          </w:p>
        </w:tc>
        <w:tc>
          <w:tcPr>
            <w:tcW w:w="680" w:type="dxa"/>
            <w:tcBorders>
              <w:top w:val="single" w:sz="4" w:space="0" w:color="000000"/>
              <w:left w:val="single" w:sz="4" w:space="0" w:color="000000"/>
              <w:bottom w:val="single" w:sz="4" w:space="0" w:color="000000"/>
              <w:right w:val="single" w:sz="4" w:space="0" w:color="000000"/>
            </w:tcBorders>
          </w:tcPr>
          <w:p w14:paraId="35B2DF02" w14:textId="77777777" w:rsidR="00D75B84" w:rsidRPr="000A4039" w:rsidRDefault="00000000">
            <w:pPr>
              <w:spacing w:before="30" w:after="30"/>
              <w:jc w:val="center"/>
              <w:rPr>
                <w:sz w:val="24"/>
                <w:szCs w:val="24"/>
              </w:rPr>
            </w:pPr>
            <w:r w:rsidRPr="000A4039">
              <w:rPr>
                <w:color w:val="000000"/>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2A2216C3" w14:textId="77777777" w:rsidR="00D75B84" w:rsidRPr="000A4039" w:rsidRDefault="00000000">
            <w:pPr>
              <w:spacing w:before="30" w:after="30"/>
              <w:jc w:val="center"/>
              <w:rPr>
                <w:sz w:val="24"/>
                <w:szCs w:val="24"/>
              </w:rPr>
            </w:pPr>
            <w:r w:rsidRPr="000A4039">
              <w:rPr>
                <w:color w:val="000000"/>
                <w:sz w:val="24"/>
                <w:szCs w:val="24"/>
              </w:rPr>
              <w:t>☐</w:t>
            </w:r>
          </w:p>
        </w:tc>
        <w:tc>
          <w:tcPr>
            <w:tcW w:w="3289" w:type="dxa"/>
            <w:tcBorders>
              <w:top w:val="single" w:sz="4" w:space="0" w:color="000000"/>
              <w:left w:val="single" w:sz="4" w:space="0" w:color="000000"/>
              <w:bottom w:val="single" w:sz="4" w:space="0" w:color="000000"/>
              <w:right w:val="single" w:sz="4" w:space="0" w:color="000000"/>
            </w:tcBorders>
          </w:tcPr>
          <w:p w14:paraId="78CFF1CE" w14:textId="77777777" w:rsidR="00D75B84" w:rsidRPr="000A4039" w:rsidRDefault="00000000">
            <w:pPr>
              <w:spacing w:before="30" w:after="30"/>
              <w:rPr>
                <w:sz w:val="24"/>
                <w:szCs w:val="24"/>
              </w:rPr>
            </w:pPr>
            <w:r w:rsidRPr="000A4039">
              <w:rPr>
                <w:color w:val="000000"/>
                <w:sz w:val="24"/>
                <w:szCs w:val="24"/>
              </w:rPr>
              <w:t>Menurutmu apa yang terjadi kalau...? -- kualitas pertanyaan baik ✓</w:t>
            </w:r>
          </w:p>
        </w:tc>
      </w:tr>
      <w:tr w:rsidR="00D75B84" w:rsidRPr="000A4039" w14:paraId="161DBD76"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2C01B0B0" w14:textId="77777777" w:rsidR="00D75B84" w:rsidRPr="000A4039" w:rsidRDefault="00000000">
            <w:pPr>
              <w:spacing w:before="30" w:after="30"/>
              <w:jc w:val="center"/>
              <w:rPr>
                <w:sz w:val="24"/>
                <w:szCs w:val="24"/>
              </w:rPr>
            </w:pPr>
            <w:r w:rsidRPr="000A4039">
              <w:rPr>
                <w:color w:val="000000"/>
                <w:sz w:val="24"/>
                <w:szCs w:val="24"/>
              </w:rPr>
              <w:t>17</w:t>
            </w:r>
          </w:p>
        </w:tc>
        <w:tc>
          <w:tcPr>
            <w:tcW w:w="454" w:type="dxa"/>
            <w:tcBorders>
              <w:top w:val="single" w:sz="4" w:space="0" w:color="000000"/>
              <w:left w:val="single" w:sz="4" w:space="0" w:color="000000"/>
              <w:bottom w:val="single" w:sz="4" w:space="0" w:color="000000"/>
              <w:right w:val="single" w:sz="4" w:space="0" w:color="000000"/>
            </w:tcBorders>
          </w:tcPr>
          <w:p w14:paraId="57E42B33" w14:textId="77777777" w:rsidR="00D75B84" w:rsidRPr="000A4039" w:rsidRDefault="00D75B84">
            <w:pPr>
              <w:spacing w:before="30" w:after="30"/>
              <w:jc w:val="center"/>
              <w:rPr>
                <w:sz w:val="24"/>
                <w:szCs w:val="24"/>
              </w:rPr>
            </w:pPr>
          </w:p>
        </w:tc>
        <w:tc>
          <w:tcPr>
            <w:tcW w:w="4820" w:type="dxa"/>
            <w:tcBorders>
              <w:top w:val="single" w:sz="4" w:space="0" w:color="000000"/>
              <w:left w:val="single" w:sz="4" w:space="0" w:color="000000"/>
              <w:bottom w:val="single" w:sz="4" w:space="0" w:color="000000"/>
              <w:right w:val="single" w:sz="4" w:space="0" w:color="000000"/>
            </w:tcBorders>
          </w:tcPr>
          <w:p w14:paraId="675A2681" w14:textId="77777777" w:rsidR="00D75B84" w:rsidRPr="000A4039" w:rsidRDefault="00000000">
            <w:pPr>
              <w:spacing w:before="30" w:after="30"/>
              <w:rPr>
                <w:sz w:val="24"/>
                <w:szCs w:val="24"/>
              </w:rPr>
            </w:pPr>
            <w:r w:rsidRPr="000A4039">
              <w:rPr>
                <w:color w:val="000000"/>
                <w:sz w:val="24"/>
                <w:szCs w:val="24"/>
              </w:rPr>
              <w:t>Guru mendorong interaksi sosial positif antar peserta didik</w:t>
            </w:r>
          </w:p>
        </w:tc>
        <w:tc>
          <w:tcPr>
            <w:tcW w:w="680" w:type="dxa"/>
            <w:tcBorders>
              <w:top w:val="single" w:sz="4" w:space="0" w:color="000000"/>
              <w:left w:val="single" w:sz="4" w:space="0" w:color="000000"/>
              <w:bottom w:val="single" w:sz="4" w:space="0" w:color="000000"/>
              <w:right w:val="single" w:sz="4" w:space="0" w:color="000000"/>
            </w:tcBorders>
          </w:tcPr>
          <w:p w14:paraId="0884210C" w14:textId="77777777" w:rsidR="00D75B84" w:rsidRPr="000A4039" w:rsidRDefault="00000000">
            <w:pPr>
              <w:spacing w:before="30" w:after="30"/>
              <w:jc w:val="center"/>
              <w:rPr>
                <w:sz w:val="24"/>
                <w:szCs w:val="24"/>
              </w:rPr>
            </w:pPr>
            <w:r w:rsidRPr="000A4039">
              <w:rPr>
                <w:color w:val="000000"/>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4FF47857" w14:textId="77777777" w:rsidR="00D75B84" w:rsidRPr="000A4039" w:rsidRDefault="00000000">
            <w:pPr>
              <w:spacing w:before="30" w:after="30"/>
              <w:jc w:val="center"/>
              <w:rPr>
                <w:sz w:val="24"/>
                <w:szCs w:val="24"/>
              </w:rPr>
            </w:pPr>
            <w:r w:rsidRPr="000A4039">
              <w:rPr>
                <w:color w:val="000000"/>
                <w:sz w:val="24"/>
                <w:szCs w:val="24"/>
              </w:rPr>
              <w:t>☐</w:t>
            </w:r>
          </w:p>
        </w:tc>
        <w:tc>
          <w:tcPr>
            <w:tcW w:w="3289" w:type="dxa"/>
            <w:tcBorders>
              <w:top w:val="single" w:sz="4" w:space="0" w:color="000000"/>
              <w:left w:val="single" w:sz="4" w:space="0" w:color="000000"/>
              <w:bottom w:val="single" w:sz="4" w:space="0" w:color="000000"/>
              <w:right w:val="single" w:sz="4" w:space="0" w:color="000000"/>
            </w:tcBorders>
          </w:tcPr>
          <w:p w14:paraId="70B9772C" w14:textId="77777777" w:rsidR="00D75B84" w:rsidRPr="000A4039" w:rsidRDefault="00000000">
            <w:pPr>
              <w:spacing w:before="30" w:after="30"/>
              <w:rPr>
                <w:sz w:val="24"/>
                <w:szCs w:val="24"/>
              </w:rPr>
            </w:pPr>
            <w:r w:rsidRPr="000A4039">
              <w:rPr>
                <w:color w:val="000000"/>
                <w:sz w:val="24"/>
                <w:szCs w:val="24"/>
              </w:rPr>
              <w:t>Ayo ceritakan temuanmu ke Anisa -- kolaborasi terfasilitasi ✓</w:t>
            </w:r>
          </w:p>
        </w:tc>
      </w:tr>
      <w:tr w:rsidR="00D75B84" w:rsidRPr="000A4039" w14:paraId="19E12CCD"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0DFA0FB1" w14:textId="77777777" w:rsidR="00D75B84" w:rsidRPr="000A4039" w:rsidRDefault="00000000">
            <w:pPr>
              <w:spacing w:before="30" w:after="30"/>
              <w:jc w:val="center"/>
              <w:rPr>
                <w:sz w:val="24"/>
                <w:szCs w:val="24"/>
              </w:rPr>
            </w:pPr>
            <w:r w:rsidRPr="000A4039">
              <w:rPr>
                <w:color w:val="000000"/>
                <w:sz w:val="24"/>
                <w:szCs w:val="24"/>
              </w:rPr>
              <w:t>18</w:t>
            </w:r>
          </w:p>
        </w:tc>
        <w:tc>
          <w:tcPr>
            <w:tcW w:w="454" w:type="dxa"/>
            <w:tcBorders>
              <w:top w:val="single" w:sz="4" w:space="0" w:color="000000"/>
              <w:left w:val="single" w:sz="4" w:space="0" w:color="000000"/>
              <w:bottom w:val="single" w:sz="4" w:space="0" w:color="000000"/>
              <w:right w:val="single" w:sz="4" w:space="0" w:color="000000"/>
            </w:tcBorders>
          </w:tcPr>
          <w:p w14:paraId="4D38B924" w14:textId="77777777" w:rsidR="00D75B84" w:rsidRPr="000A4039" w:rsidRDefault="00D75B84">
            <w:pPr>
              <w:spacing w:before="30" w:after="30"/>
              <w:jc w:val="center"/>
              <w:rPr>
                <w:sz w:val="24"/>
                <w:szCs w:val="24"/>
              </w:rPr>
            </w:pPr>
          </w:p>
        </w:tc>
        <w:tc>
          <w:tcPr>
            <w:tcW w:w="4820" w:type="dxa"/>
            <w:tcBorders>
              <w:top w:val="single" w:sz="4" w:space="0" w:color="000000"/>
              <w:left w:val="single" w:sz="4" w:space="0" w:color="000000"/>
              <w:bottom w:val="single" w:sz="4" w:space="0" w:color="000000"/>
              <w:right w:val="single" w:sz="4" w:space="0" w:color="000000"/>
            </w:tcBorders>
          </w:tcPr>
          <w:p w14:paraId="14236AA1" w14:textId="77777777" w:rsidR="00D75B84" w:rsidRPr="000A4039" w:rsidRDefault="00000000">
            <w:pPr>
              <w:spacing w:before="30" w:after="30"/>
              <w:rPr>
                <w:sz w:val="24"/>
                <w:szCs w:val="24"/>
              </w:rPr>
            </w:pPr>
            <w:r w:rsidRPr="000A4039">
              <w:rPr>
                <w:color w:val="000000"/>
                <w:sz w:val="24"/>
                <w:szCs w:val="24"/>
              </w:rPr>
              <w:t>Tidak ada pemaksaan/tekanan saat transisi antar kegiatan</w:t>
            </w:r>
          </w:p>
        </w:tc>
        <w:tc>
          <w:tcPr>
            <w:tcW w:w="680" w:type="dxa"/>
            <w:tcBorders>
              <w:top w:val="single" w:sz="4" w:space="0" w:color="000000"/>
              <w:left w:val="single" w:sz="4" w:space="0" w:color="000000"/>
              <w:bottom w:val="single" w:sz="4" w:space="0" w:color="000000"/>
              <w:right w:val="single" w:sz="4" w:space="0" w:color="000000"/>
            </w:tcBorders>
          </w:tcPr>
          <w:p w14:paraId="2DBE6015" w14:textId="77777777" w:rsidR="00D75B84" w:rsidRPr="000A4039" w:rsidRDefault="00000000">
            <w:pPr>
              <w:spacing w:before="30" w:after="30"/>
              <w:jc w:val="center"/>
              <w:rPr>
                <w:sz w:val="24"/>
                <w:szCs w:val="24"/>
              </w:rPr>
            </w:pPr>
            <w:r w:rsidRPr="000A4039">
              <w:rPr>
                <w:color w:val="000000"/>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7B78C4F1" w14:textId="77777777" w:rsidR="00D75B84" w:rsidRPr="000A4039" w:rsidRDefault="00000000">
            <w:pPr>
              <w:spacing w:before="30" w:after="30"/>
              <w:jc w:val="center"/>
              <w:rPr>
                <w:sz w:val="24"/>
                <w:szCs w:val="24"/>
              </w:rPr>
            </w:pPr>
            <w:r w:rsidRPr="000A4039">
              <w:rPr>
                <w:color w:val="000000"/>
                <w:sz w:val="24"/>
                <w:szCs w:val="24"/>
              </w:rPr>
              <w:t>☐</w:t>
            </w:r>
          </w:p>
        </w:tc>
        <w:tc>
          <w:tcPr>
            <w:tcW w:w="3289" w:type="dxa"/>
            <w:tcBorders>
              <w:top w:val="single" w:sz="4" w:space="0" w:color="000000"/>
              <w:left w:val="single" w:sz="4" w:space="0" w:color="000000"/>
              <w:bottom w:val="single" w:sz="4" w:space="0" w:color="000000"/>
              <w:right w:val="single" w:sz="4" w:space="0" w:color="000000"/>
            </w:tcBorders>
          </w:tcPr>
          <w:p w14:paraId="63283E0C" w14:textId="77777777" w:rsidR="00D75B84" w:rsidRPr="000A4039" w:rsidRDefault="00000000">
            <w:pPr>
              <w:spacing w:before="30" w:after="30"/>
              <w:rPr>
                <w:sz w:val="24"/>
                <w:szCs w:val="24"/>
              </w:rPr>
            </w:pPr>
            <w:r w:rsidRPr="000A4039">
              <w:rPr>
                <w:color w:val="000000"/>
                <w:sz w:val="24"/>
                <w:szCs w:val="24"/>
              </w:rPr>
              <w:t>Transisi lembut, tidak ada peserta didik yang distres ✓</w:t>
            </w:r>
          </w:p>
        </w:tc>
      </w:tr>
      <w:tr w:rsidR="00D75B84" w:rsidRPr="000A4039" w14:paraId="2E86724B" w14:textId="77777777">
        <w:tc>
          <w:tcPr>
            <w:tcW w:w="567" w:type="dxa"/>
            <w:tcBorders>
              <w:top w:val="single" w:sz="4" w:space="0" w:color="000000"/>
              <w:left w:val="single" w:sz="4" w:space="0" w:color="000000"/>
              <w:bottom w:val="single" w:sz="4" w:space="0" w:color="000000"/>
              <w:right w:val="single" w:sz="4" w:space="0" w:color="000000"/>
            </w:tcBorders>
            <w:shd w:val="clear" w:color="auto" w:fill="BDD7EE"/>
          </w:tcPr>
          <w:p w14:paraId="6E807129" w14:textId="77777777" w:rsidR="00D75B84" w:rsidRPr="000A4039" w:rsidRDefault="00000000">
            <w:pPr>
              <w:spacing w:before="60" w:after="60"/>
              <w:jc w:val="center"/>
              <w:rPr>
                <w:sz w:val="24"/>
                <w:szCs w:val="24"/>
              </w:rPr>
            </w:pPr>
            <w:r w:rsidRPr="000A4039">
              <w:rPr>
                <w:b/>
                <w:bCs/>
                <w:color w:val="000000"/>
                <w:sz w:val="24"/>
                <w:szCs w:val="24"/>
              </w:rPr>
              <w:t>E</w:t>
            </w:r>
          </w:p>
        </w:tc>
        <w:tc>
          <w:tcPr>
            <w:tcW w:w="9923" w:type="dxa"/>
            <w:gridSpan w:val="5"/>
            <w:tcBorders>
              <w:top w:val="single" w:sz="4" w:space="0" w:color="000000"/>
              <w:left w:val="single" w:sz="4" w:space="0" w:color="000000"/>
              <w:bottom w:val="single" w:sz="4" w:space="0" w:color="000000"/>
              <w:right w:val="single" w:sz="4" w:space="0" w:color="000000"/>
            </w:tcBorders>
            <w:shd w:val="clear" w:color="auto" w:fill="BDD7EE"/>
          </w:tcPr>
          <w:p w14:paraId="5082370B" w14:textId="77777777" w:rsidR="00D75B84" w:rsidRPr="000A4039" w:rsidRDefault="00000000">
            <w:pPr>
              <w:spacing w:before="60" w:after="60"/>
              <w:rPr>
                <w:sz w:val="24"/>
                <w:szCs w:val="24"/>
              </w:rPr>
            </w:pPr>
            <w:r w:rsidRPr="000A4039">
              <w:rPr>
                <w:b/>
                <w:bCs/>
                <w:color w:val="000000"/>
                <w:sz w:val="24"/>
                <w:szCs w:val="24"/>
              </w:rPr>
              <w:t>PIJAKAN SETELAH MAIN — RECALLING</w:t>
            </w:r>
          </w:p>
        </w:tc>
      </w:tr>
      <w:tr w:rsidR="00D75B84" w:rsidRPr="000A4039" w14:paraId="75862118"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76DB8427" w14:textId="77777777" w:rsidR="00D75B84" w:rsidRPr="000A4039" w:rsidRDefault="00000000">
            <w:pPr>
              <w:spacing w:before="30" w:after="30"/>
              <w:jc w:val="center"/>
              <w:rPr>
                <w:sz w:val="24"/>
                <w:szCs w:val="24"/>
              </w:rPr>
            </w:pPr>
            <w:r w:rsidRPr="000A4039">
              <w:rPr>
                <w:color w:val="000000"/>
                <w:sz w:val="24"/>
                <w:szCs w:val="24"/>
              </w:rPr>
              <w:t>19</w:t>
            </w:r>
          </w:p>
        </w:tc>
        <w:tc>
          <w:tcPr>
            <w:tcW w:w="454" w:type="dxa"/>
            <w:tcBorders>
              <w:top w:val="single" w:sz="4" w:space="0" w:color="000000"/>
              <w:left w:val="single" w:sz="4" w:space="0" w:color="000000"/>
              <w:bottom w:val="single" w:sz="4" w:space="0" w:color="000000"/>
              <w:right w:val="single" w:sz="4" w:space="0" w:color="000000"/>
            </w:tcBorders>
          </w:tcPr>
          <w:p w14:paraId="5E69D55C" w14:textId="77777777" w:rsidR="00D75B84" w:rsidRPr="000A4039" w:rsidRDefault="00D75B84">
            <w:pPr>
              <w:spacing w:before="30" w:after="30"/>
              <w:jc w:val="center"/>
              <w:rPr>
                <w:sz w:val="24"/>
                <w:szCs w:val="24"/>
              </w:rPr>
            </w:pPr>
          </w:p>
        </w:tc>
        <w:tc>
          <w:tcPr>
            <w:tcW w:w="4820" w:type="dxa"/>
            <w:tcBorders>
              <w:top w:val="single" w:sz="4" w:space="0" w:color="000000"/>
              <w:left w:val="single" w:sz="4" w:space="0" w:color="000000"/>
              <w:bottom w:val="single" w:sz="4" w:space="0" w:color="000000"/>
              <w:right w:val="single" w:sz="4" w:space="0" w:color="000000"/>
            </w:tcBorders>
          </w:tcPr>
          <w:p w14:paraId="1D2B1ABE" w14:textId="77777777" w:rsidR="00D75B84" w:rsidRPr="000A4039" w:rsidRDefault="00000000">
            <w:pPr>
              <w:spacing w:before="30" w:after="30"/>
              <w:rPr>
                <w:sz w:val="24"/>
                <w:szCs w:val="24"/>
              </w:rPr>
            </w:pPr>
            <w:r w:rsidRPr="000A4039">
              <w:rPr>
                <w:color w:val="000000"/>
                <w:sz w:val="24"/>
                <w:szCs w:val="24"/>
              </w:rPr>
              <w:t>Sinyal peringatan 5 menit sebelum waktu bermain selesai diberikan</w:t>
            </w:r>
          </w:p>
        </w:tc>
        <w:tc>
          <w:tcPr>
            <w:tcW w:w="680" w:type="dxa"/>
            <w:tcBorders>
              <w:top w:val="single" w:sz="4" w:space="0" w:color="000000"/>
              <w:left w:val="single" w:sz="4" w:space="0" w:color="000000"/>
              <w:bottom w:val="single" w:sz="4" w:space="0" w:color="000000"/>
              <w:right w:val="single" w:sz="4" w:space="0" w:color="000000"/>
            </w:tcBorders>
          </w:tcPr>
          <w:p w14:paraId="19ADA937" w14:textId="77777777" w:rsidR="00D75B84" w:rsidRPr="000A4039" w:rsidRDefault="00000000">
            <w:pPr>
              <w:spacing w:before="30" w:after="30"/>
              <w:jc w:val="center"/>
              <w:rPr>
                <w:sz w:val="24"/>
                <w:szCs w:val="24"/>
              </w:rPr>
            </w:pPr>
            <w:r w:rsidRPr="000A4039">
              <w:rPr>
                <w:color w:val="000000"/>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364173AE" w14:textId="77777777" w:rsidR="00D75B84" w:rsidRPr="000A4039" w:rsidRDefault="00000000">
            <w:pPr>
              <w:spacing w:before="30" w:after="30"/>
              <w:jc w:val="center"/>
              <w:rPr>
                <w:sz w:val="24"/>
                <w:szCs w:val="24"/>
              </w:rPr>
            </w:pPr>
            <w:r w:rsidRPr="000A4039">
              <w:rPr>
                <w:color w:val="000000"/>
                <w:sz w:val="24"/>
                <w:szCs w:val="24"/>
              </w:rPr>
              <w:t>☐</w:t>
            </w:r>
          </w:p>
        </w:tc>
        <w:tc>
          <w:tcPr>
            <w:tcW w:w="3289" w:type="dxa"/>
            <w:tcBorders>
              <w:top w:val="single" w:sz="4" w:space="0" w:color="000000"/>
              <w:left w:val="single" w:sz="4" w:space="0" w:color="000000"/>
              <w:bottom w:val="single" w:sz="4" w:space="0" w:color="000000"/>
              <w:right w:val="single" w:sz="4" w:space="0" w:color="000000"/>
            </w:tcBorders>
          </w:tcPr>
          <w:p w14:paraId="07FFA5BE" w14:textId="77777777" w:rsidR="00D75B84" w:rsidRPr="000A4039" w:rsidRDefault="00000000">
            <w:pPr>
              <w:spacing w:before="30" w:after="30"/>
              <w:rPr>
                <w:sz w:val="24"/>
                <w:szCs w:val="24"/>
              </w:rPr>
            </w:pPr>
            <w:r w:rsidRPr="000A4039">
              <w:rPr>
                <w:color w:val="000000"/>
                <w:sz w:val="24"/>
                <w:szCs w:val="24"/>
              </w:rPr>
              <w:t>Teman-teman, 5 menit lagi ya... -- peserta didik merespons kooperatif ✓</w:t>
            </w:r>
          </w:p>
        </w:tc>
      </w:tr>
      <w:tr w:rsidR="00D75B84" w:rsidRPr="000A4039" w14:paraId="44C80B07"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35B082F7" w14:textId="77777777" w:rsidR="00D75B84" w:rsidRPr="000A4039" w:rsidRDefault="00000000">
            <w:pPr>
              <w:spacing w:before="30" w:after="30"/>
              <w:jc w:val="center"/>
              <w:rPr>
                <w:sz w:val="24"/>
                <w:szCs w:val="24"/>
              </w:rPr>
            </w:pPr>
            <w:r w:rsidRPr="000A4039">
              <w:rPr>
                <w:color w:val="000000"/>
                <w:sz w:val="24"/>
                <w:szCs w:val="24"/>
              </w:rPr>
              <w:lastRenderedPageBreak/>
              <w:t>20</w:t>
            </w:r>
          </w:p>
        </w:tc>
        <w:tc>
          <w:tcPr>
            <w:tcW w:w="454" w:type="dxa"/>
            <w:tcBorders>
              <w:top w:val="single" w:sz="4" w:space="0" w:color="000000"/>
              <w:left w:val="single" w:sz="4" w:space="0" w:color="000000"/>
              <w:bottom w:val="single" w:sz="4" w:space="0" w:color="000000"/>
              <w:right w:val="single" w:sz="4" w:space="0" w:color="000000"/>
            </w:tcBorders>
          </w:tcPr>
          <w:p w14:paraId="4F9D1146" w14:textId="77777777" w:rsidR="00D75B84" w:rsidRPr="000A4039" w:rsidRDefault="00D75B84">
            <w:pPr>
              <w:spacing w:before="30" w:after="30"/>
              <w:jc w:val="center"/>
              <w:rPr>
                <w:sz w:val="24"/>
                <w:szCs w:val="24"/>
              </w:rPr>
            </w:pPr>
          </w:p>
        </w:tc>
        <w:tc>
          <w:tcPr>
            <w:tcW w:w="4820" w:type="dxa"/>
            <w:tcBorders>
              <w:top w:val="single" w:sz="4" w:space="0" w:color="000000"/>
              <w:left w:val="single" w:sz="4" w:space="0" w:color="000000"/>
              <w:bottom w:val="single" w:sz="4" w:space="0" w:color="000000"/>
              <w:right w:val="single" w:sz="4" w:space="0" w:color="000000"/>
            </w:tcBorders>
          </w:tcPr>
          <w:p w14:paraId="57AC9893" w14:textId="77777777" w:rsidR="00D75B84" w:rsidRPr="000A4039" w:rsidRDefault="00000000">
            <w:pPr>
              <w:spacing w:before="30" w:after="30"/>
              <w:rPr>
                <w:sz w:val="24"/>
                <w:szCs w:val="24"/>
              </w:rPr>
            </w:pPr>
            <w:r w:rsidRPr="000A4039">
              <w:rPr>
                <w:color w:val="000000"/>
                <w:sz w:val="24"/>
                <w:szCs w:val="24"/>
              </w:rPr>
              <w:t>Beres-beres dilakukan bersama sebelum recalling</w:t>
            </w:r>
          </w:p>
        </w:tc>
        <w:tc>
          <w:tcPr>
            <w:tcW w:w="680" w:type="dxa"/>
            <w:tcBorders>
              <w:top w:val="single" w:sz="4" w:space="0" w:color="000000"/>
              <w:left w:val="single" w:sz="4" w:space="0" w:color="000000"/>
              <w:bottom w:val="single" w:sz="4" w:space="0" w:color="000000"/>
              <w:right w:val="single" w:sz="4" w:space="0" w:color="000000"/>
            </w:tcBorders>
          </w:tcPr>
          <w:p w14:paraId="136619B2" w14:textId="77777777" w:rsidR="00D75B84" w:rsidRPr="000A4039" w:rsidRDefault="00000000">
            <w:pPr>
              <w:spacing w:before="30" w:after="30"/>
              <w:jc w:val="center"/>
              <w:rPr>
                <w:sz w:val="24"/>
                <w:szCs w:val="24"/>
              </w:rPr>
            </w:pPr>
            <w:r w:rsidRPr="000A4039">
              <w:rPr>
                <w:color w:val="000000"/>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4EF4706B" w14:textId="77777777" w:rsidR="00D75B84" w:rsidRPr="000A4039" w:rsidRDefault="00000000">
            <w:pPr>
              <w:spacing w:before="30" w:after="30"/>
              <w:jc w:val="center"/>
              <w:rPr>
                <w:sz w:val="24"/>
                <w:szCs w:val="24"/>
              </w:rPr>
            </w:pPr>
            <w:r w:rsidRPr="000A4039">
              <w:rPr>
                <w:color w:val="000000"/>
                <w:sz w:val="24"/>
                <w:szCs w:val="24"/>
              </w:rPr>
              <w:t>☐</w:t>
            </w:r>
          </w:p>
        </w:tc>
        <w:tc>
          <w:tcPr>
            <w:tcW w:w="3289" w:type="dxa"/>
            <w:tcBorders>
              <w:top w:val="single" w:sz="4" w:space="0" w:color="000000"/>
              <w:left w:val="single" w:sz="4" w:space="0" w:color="000000"/>
              <w:bottom w:val="single" w:sz="4" w:space="0" w:color="000000"/>
              <w:right w:val="single" w:sz="4" w:space="0" w:color="000000"/>
            </w:tcBorders>
          </w:tcPr>
          <w:p w14:paraId="12899FE7" w14:textId="77777777" w:rsidR="00D75B84" w:rsidRPr="000A4039" w:rsidRDefault="00000000">
            <w:pPr>
              <w:spacing w:before="30" w:after="30"/>
              <w:rPr>
                <w:sz w:val="24"/>
                <w:szCs w:val="24"/>
              </w:rPr>
            </w:pPr>
            <w:r w:rsidRPr="000A4039">
              <w:rPr>
                <w:color w:val="000000"/>
                <w:sz w:val="24"/>
                <w:szCs w:val="24"/>
              </w:rPr>
              <w:t>Semua anak terlibat membereskan material masing-masing ✓</w:t>
            </w:r>
          </w:p>
        </w:tc>
      </w:tr>
      <w:tr w:rsidR="00D75B84" w:rsidRPr="000A4039" w14:paraId="520A6915"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495BE887" w14:textId="77777777" w:rsidR="00D75B84" w:rsidRPr="000A4039" w:rsidRDefault="00000000">
            <w:pPr>
              <w:spacing w:before="30" w:after="30"/>
              <w:jc w:val="center"/>
              <w:rPr>
                <w:sz w:val="24"/>
                <w:szCs w:val="24"/>
              </w:rPr>
            </w:pPr>
            <w:r w:rsidRPr="000A4039">
              <w:rPr>
                <w:color w:val="000000"/>
                <w:sz w:val="24"/>
                <w:szCs w:val="24"/>
              </w:rPr>
              <w:t>21</w:t>
            </w:r>
          </w:p>
        </w:tc>
        <w:tc>
          <w:tcPr>
            <w:tcW w:w="454" w:type="dxa"/>
            <w:tcBorders>
              <w:top w:val="single" w:sz="4" w:space="0" w:color="000000"/>
              <w:left w:val="single" w:sz="4" w:space="0" w:color="000000"/>
              <w:bottom w:val="single" w:sz="4" w:space="0" w:color="000000"/>
              <w:right w:val="single" w:sz="4" w:space="0" w:color="000000"/>
            </w:tcBorders>
          </w:tcPr>
          <w:p w14:paraId="65F46CD7" w14:textId="77777777" w:rsidR="00D75B84" w:rsidRPr="000A4039" w:rsidRDefault="00D75B84">
            <w:pPr>
              <w:spacing w:before="30" w:after="30"/>
              <w:jc w:val="center"/>
              <w:rPr>
                <w:sz w:val="24"/>
                <w:szCs w:val="24"/>
              </w:rPr>
            </w:pPr>
          </w:p>
        </w:tc>
        <w:tc>
          <w:tcPr>
            <w:tcW w:w="4820" w:type="dxa"/>
            <w:tcBorders>
              <w:top w:val="single" w:sz="4" w:space="0" w:color="000000"/>
              <w:left w:val="single" w:sz="4" w:space="0" w:color="000000"/>
              <w:bottom w:val="single" w:sz="4" w:space="0" w:color="000000"/>
              <w:right w:val="single" w:sz="4" w:space="0" w:color="000000"/>
            </w:tcBorders>
          </w:tcPr>
          <w:p w14:paraId="6D006039" w14:textId="77777777" w:rsidR="00D75B84" w:rsidRPr="000A4039" w:rsidRDefault="00000000">
            <w:pPr>
              <w:spacing w:before="30" w:after="30"/>
              <w:rPr>
                <w:sz w:val="24"/>
                <w:szCs w:val="24"/>
              </w:rPr>
            </w:pPr>
            <w:r w:rsidRPr="000A4039">
              <w:rPr>
                <w:color w:val="000000"/>
                <w:sz w:val="24"/>
                <w:szCs w:val="24"/>
              </w:rPr>
              <w:t>Recalling Circle: anak berbagi pengalaman bermain secara aktif</w:t>
            </w:r>
          </w:p>
        </w:tc>
        <w:tc>
          <w:tcPr>
            <w:tcW w:w="680" w:type="dxa"/>
            <w:tcBorders>
              <w:top w:val="single" w:sz="4" w:space="0" w:color="000000"/>
              <w:left w:val="single" w:sz="4" w:space="0" w:color="000000"/>
              <w:bottom w:val="single" w:sz="4" w:space="0" w:color="000000"/>
              <w:right w:val="single" w:sz="4" w:space="0" w:color="000000"/>
            </w:tcBorders>
          </w:tcPr>
          <w:p w14:paraId="42786F08" w14:textId="77777777" w:rsidR="00D75B84" w:rsidRPr="000A4039" w:rsidRDefault="00000000">
            <w:pPr>
              <w:spacing w:before="30" w:after="30"/>
              <w:jc w:val="center"/>
              <w:rPr>
                <w:sz w:val="24"/>
                <w:szCs w:val="24"/>
              </w:rPr>
            </w:pPr>
            <w:r w:rsidRPr="000A4039">
              <w:rPr>
                <w:color w:val="000000"/>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2148575B" w14:textId="77777777" w:rsidR="00D75B84" w:rsidRPr="000A4039" w:rsidRDefault="00000000">
            <w:pPr>
              <w:spacing w:before="30" w:after="30"/>
              <w:jc w:val="center"/>
              <w:rPr>
                <w:sz w:val="24"/>
                <w:szCs w:val="24"/>
              </w:rPr>
            </w:pPr>
            <w:r w:rsidRPr="000A4039">
              <w:rPr>
                <w:color w:val="000000"/>
                <w:sz w:val="24"/>
                <w:szCs w:val="24"/>
              </w:rPr>
              <w:t>☐</w:t>
            </w:r>
          </w:p>
        </w:tc>
        <w:tc>
          <w:tcPr>
            <w:tcW w:w="3289" w:type="dxa"/>
            <w:tcBorders>
              <w:top w:val="single" w:sz="4" w:space="0" w:color="000000"/>
              <w:left w:val="single" w:sz="4" w:space="0" w:color="000000"/>
              <w:bottom w:val="single" w:sz="4" w:space="0" w:color="000000"/>
              <w:right w:val="single" w:sz="4" w:space="0" w:color="000000"/>
            </w:tcBorders>
          </w:tcPr>
          <w:p w14:paraId="6F4C028A" w14:textId="77777777" w:rsidR="00D75B84" w:rsidRPr="000A4039" w:rsidRDefault="00000000">
            <w:pPr>
              <w:spacing w:before="30" w:after="30"/>
              <w:rPr>
                <w:sz w:val="24"/>
                <w:szCs w:val="24"/>
              </w:rPr>
            </w:pPr>
            <w:r w:rsidRPr="000A4039">
              <w:rPr>
                <w:color w:val="000000"/>
                <w:sz w:val="24"/>
                <w:szCs w:val="24"/>
              </w:rPr>
              <w:t>11 dari 12 anak aktif bercerita (partisipasi 91,7%) ✓</w:t>
            </w:r>
          </w:p>
        </w:tc>
      </w:tr>
      <w:tr w:rsidR="00D75B84" w:rsidRPr="000A4039" w14:paraId="25AEC7D9"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746E3BB1" w14:textId="77777777" w:rsidR="00D75B84" w:rsidRPr="000A4039" w:rsidRDefault="00000000">
            <w:pPr>
              <w:spacing w:before="30" w:after="30"/>
              <w:jc w:val="center"/>
              <w:rPr>
                <w:sz w:val="24"/>
                <w:szCs w:val="24"/>
              </w:rPr>
            </w:pPr>
            <w:r w:rsidRPr="000A4039">
              <w:rPr>
                <w:color w:val="000000"/>
                <w:sz w:val="24"/>
                <w:szCs w:val="24"/>
              </w:rPr>
              <w:t>22</w:t>
            </w:r>
          </w:p>
        </w:tc>
        <w:tc>
          <w:tcPr>
            <w:tcW w:w="454" w:type="dxa"/>
            <w:tcBorders>
              <w:top w:val="single" w:sz="4" w:space="0" w:color="000000"/>
              <w:left w:val="single" w:sz="4" w:space="0" w:color="000000"/>
              <w:bottom w:val="single" w:sz="4" w:space="0" w:color="000000"/>
              <w:right w:val="single" w:sz="4" w:space="0" w:color="000000"/>
            </w:tcBorders>
          </w:tcPr>
          <w:p w14:paraId="43F4F92D" w14:textId="77777777" w:rsidR="00D75B84" w:rsidRPr="000A4039" w:rsidRDefault="00D75B84">
            <w:pPr>
              <w:spacing w:before="30" w:after="30"/>
              <w:jc w:val="center"/>
              <w:rPr>
                <w:sz w:val="24"/>
                <w:szCs w:val="24"/>
              </w:rPr>
            </w:pPr>
          </w:p>
        </w:tc>
        <w:tc>
          <w:tcPr>
            <w:tcW w:w="4820" w:type="dxa"/>
            <w:tcBorders>
              <w:top w:val="single" w:sz="4" w:space="0" w:color="000000"/>
              <w:left w:val="single" w:sz="4" w:space="0" w:color="000000"/>
              <w:bottom w:val="single" w:sz="4" w:space="0" w:color="000000"/>
              <w:right w:val="single" w:sz="4" w:space="0" w:color="000000"/>
            </w:tcBorders>
          </w:tcPr>
          <w:p w14:paraId="28080133" w14:textId="77777777" w:rsidR="00D75B84" w:rsidRPr="000A4039" w:rsidRDefault="00000000">
            <w:pPr>
              <w:spacing w:before="30" w:after="30"/>
              <w:rPr>
                <w:sz w:val="24"/>
                <w:szCs w:val="24"/>
              </w:rPr>
            </w:pPr>
            <w:r w:rsidRPr="000A4039">
              <w:rPr>
                <w:color w:val="000000"/>
                <w:sz w:val="24"/>
                <w:szCs w:val="24"/>
              </w:rPr>
              <w:t>Guru memberikan penguatan positif terhadap proses (bukan hanya hasil)</w:t>
            </w:r>
          </w:p>
        </w:tc>
        <w:tc>
          <w:tcPr>
            <w:tcW w:w="680" w:type="dxa"/>
            <w:tcBorders>
              <w:top w:val="single" w:sz="4" w:space="0" w:color="000000"/>
              <w:left w:val="single" w:sz="4" w:space="0" w:color="000000"/>
              <w:bottom w:val="single" w:sz="4" w:space="0" w:color="000000"/>
              <w:right w:val="single" w:sz="4" w:space="0" w:color="000000"/>
            </w:tcBorders>
          </w:tcPr>
          <w:p w14:paraId="5622D0CD" w14:textId="77777777" w:rsidR="00D75B84" w:rsidRPr="000A4039" w:rsidRDefault="00000000">
            <w:pPr>
              <w:spacing w:before="30" w:after="30"/>
              <w:jc w:val="center"/>
              <w:rPr>
                <w:sz w:val="24"/>
                <w:szCs w:val="24"/>
              </w:rPr>
            </w:pPr>
            <w:r w:rsidRPr="000A4039">
              <w:rPr>
                <w:color w:val="000000"/>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10B1290F" w14:textId="77777777" w:rsidR="00D75B84" w:rsidRPr="000A4039" w:rsidRDefault="00000000">
            <w:pPr>
              <w:spacing w:before="30" w:after="30"/>
              <w:jc w:val="center"/>
              <w:rPr>
                <w:sz w:val="24"/>
                <w:szCs w:val="24"/>
              </w:rPr>
            </w:pPr>
            <w:r w:rsidRPr="000A4039">
              <w:rPr>
                <w:color w:val="000000"/>
                <w:sz w:val="24"/>
                <w:szCs w:val="24"/>
              </w:rPr>
              <w:t>☐</w:t>
            </w:r>
          </w:p>
        </w:tc>
        <w:tc>
          <w:tcPr>
            <w:tcW w:w="3289" w:type="dxa"/>
            <w:tcBorders>
              <w:top w:val="single" w:sz="4" w:space="0" w:color="000000"/>
              <w:left w:val="single" w:sz="4" w:space="0" w:color="000000"/>
              <w:bottom w:val="single" w:sz="4" w:space="0" w:color="000000"/>
              <w:right w:val="single" w:sz="4" w:space="0" w:color="000000"/>
            </w:tcBorders>
          </w:tcPr>
          <w:p w14:paraId="7780DD18" w14:textId="77777777" w:rsidR="00D75B84" w:rsidRPr="000A4039" w:rsidRDefault="00000000">
            <w:pPr>
              <w:spacing w:before="30" w:after="30"/>
              <w:rPr>
                <w:sz w:val="24"/>
                <w:szCs w:val="24"/>
              </w:rPr>
            </w:pPr>
            <w:r w:rsidRPr="000A4039">
              <w:rPr>
                <w:color w:val="000000"/>
                <w:sz w:val="24"/>
                <w:szCs w:val="24"/>
              </w:rPr>
              <w:t>Kakak sangat sabar tadi ketika menunggu giliran -- itu hebat! ✓</w:t>
            </w:r>
          </w:p>
        </w:tc>
      </w:tr>
      <w:tr w:rsidR="00D75B84" w:rsidRPr="000A4039" w14:paraId="1CC638AF"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3D35997D" w14:textId="77777777" w:rsidR="00D75B84" w:rsidRPr="000A4039" w:rsidRDefault="00000000">
            <w:pPr>
              <w:spacing w:before="30" w:after="30"/>
              <w:jc w:val="center"/>
              <w:rPr>
                <w:sz w:val="24"/>
                <w:szCs w:val="24"/>
              </w:rPr>
            </w:pPr>
            <w:r w:rsidRPr="000A4039">
              <w:rPr>
                <w:color w:val="000000"/>
                <w:sz w:val="24"/>
                <w:szCs w:val="24"/>
              </w:rPr>
              <w:t>23</w:t>
            </w:r>
          </w:p>
        </w:tc>
        <w:tc>
          <w:tcPr>
            <w:tcW w:w="454" w:type="dxa"/>
            <w:tcBorders>
              <w:top w:val="single" w:sz="4" w:space="0" w:color="000000"/>
              <w:left w:val="single" w:sz="4" w:space="0" w:color="000000"/>
              <w:bottom w:val="single" w:sz="4" w:space="0" w:color="000000"/>
              <w:right w:val="single" w:sz="4" w:space="0" w:color="000000"/>
            </w:tcBorders>
          </w:tcPr>
          <w:p w14:paraId="4C4E1917" w14:textId="77777777" w:rsidR="00D75B84" w:rsidRPr="000A4039" w:rsidRDefault="00D75B84">
            <w:pPr>
              <w:spacing w:before="30" w:after="30"/>
              <w:jc w:val="center"/>
              <w:rPr>
                <w:sz w:val="24"/>
                <w:szCs w:val="24"/>
              </w:rPr>
            </w:pPr>
          </w:p>
        </w:tc>
        <w:tc>
          <w:tcPr>
            <w:tcW w:w="4820" w:type="dxa"/>
            <w:tcBorders>
              <w:top w:val="single" w:sz="4" w:space="0" w:color="000000"/>
              <w:left w:val="single" w:sz="4" w:space="0" w:color="000000"/>
              <w:bottom w:val="single" w:sz="4" w:space="0" w:color="000000"/>
              <w:right w:val="single" w:sz="4" w:space="0" w:color="000000"/>
            </w:tcBorders>
          </w:tcPr>
          <w:p w14:paraId="6B256889" w14:textId="77777777" w:rsidR="00D75B84" w:rsidRPr="000A4039" w:rsidRDefault="00000000">
            <w:pPr>
              <w:spacing w:before="30" w:after="30"/>
              <w:rPr>
                <w:sz w:val="24"/>
                <w:szCs w:val="24"/>
              </w:rPr>
            </w:pPr>
            <w:r w:rsidRPr="000A4039">
              <w:rPr>
                <w:color w:val="000000"/>
                <w:sz w:val="24"/>
                <w:szCs w:val="24"/>
              </w:rPr>
              <w:t>Penutupan dengan doa + pesan moral Islami relevan dengan tema</w:t>
            </w:r>
          </w:p>
        </w:tc>
        <w:tc>
          <w:tcPr>
            <w:tcW w:w="680" w:type="dxa"/>
            <w:tcBorders>
              <w:top w:val="single" w:sz="4" w:space="0" w:color="000000"/>
              <w:left w:val="single" w:sz="4" w:space="0" w:color="000000"/>
              <w:bottom w:val="single" w:sz="4" w:space="0" w:color="000000"/>
              <w:right w:val="single" w:sz="4" w:space="0" w:color="000000"/>
            </w:tcBorders>
          </w:tcPr>
          <w:p w14:paraId="1528402A" w14:textId="77777777" w:rsidR="00D75B84" w:rsidRPr="000A4039" w:rsidRDefault="00000000">
            <w:pPr>
              <w:spacing w:before="30" w:after="30"/>
              <w:jc w:val="center"/>
              <w:rPr>
                <w:sz w:val="24"/>
                <w:szCs w:val="24"/>
              </w:rPr>
            </w:pPr>
            <w:r w:rsidRPr="000A4039">
              <w:rPr>
                <w:color w:val="000000"/>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4432506B" w14:textId="77777777" w:rsidR="00D75B84" w:rsidRPr="000A4039" w:rsidRDefault="00000000">
            <w:pPr>
              <w:spacing w:before="30" w:after="30"/>
              <w:jc w:val="center"/>
              <w:rPr>
                <w:sz w:val="24"/>
                <w:szCs w:val="24"/>
              </w:rPr>
            </w:pPr>
            <w:r w:rsidRPr="000A4039">
              <w:rPr>
                <w:color w:val="000000"/>
                <w:sz w:val="24"/>
                <w:szCs w:val="24"/>
              </w:rPr>
              <w:t>☐</w:t>
            </w:r>
          </w:p>
        </w:tc>
        <w:tc>
          <w:tcPr>
            <w:tcW w:w="3289" w:type="dxa"/>
            <w:tcBorders>
              <w:top w:val="single" w:sz="4" w:space="0" w:color="000000"/>
              <w:left w:val="single" w:sz="4" w:space="0" w:color="000000"/>
              <w:bottom w:val="single" w:sz="4" w:space="0" w:color="000000"/>
              <w:right w:val="single" w:sz="4" w:space="0" w:color="000000"/>
            </w:tcBorders>
          </w:tcPr>
          <w:p w14:paraId="5943E572" w14:textId="77777777" w:rsidR="00D75B84" w:rsidRPr="000A4039" w:rsidRDefault="00000000">
            <w:pPr>
              <w:spacing w:before="30" w:after="30"/>
              <w:rPr>
                <w:sz w:val="24"/>
                <w:szCs w:val="24"/>
              </w:rPr>
            </w:pPr>
            <w:r w:rsidRPr="000A4039">
              <w:rPr>
                <w:color w:val="000000"/>
                <w:sz w:val="24"/>
                <w:szCs w:val="24"/>
              </w:rPr>
              <w:t>Doa penutup + pesan: Allah mencintai anak yang suka berbagi ✓</w:t>
            </w:r>
          </w:p>
        </w:tc>
      </w:tr>
      <w:tr w:rsidR="00D75B84" w:rsidRPr="000A4039" w14:paraId="03FFC70D" w14:textId="77777777">
        <w:tc>
          <w:tcPr>
            <w:tcW w:w="567" w:type="dxa"/>
            <w:tcBorders>
              <w:top w:val="single" w:sz="4" w:space="0" w:color="000000"/>
              <w:left w:val="single" w:sz="4" w:space="0" w:color="000000"/>
              <w:bottom w:val="single" w:sz="4" w:space="0" w:color="000000"/>
              <w:right w:val="single" w:sz="4" w:space="0" w:color="000000"/>
            </w:tcBorders>
            <w:shd w:val="clear" w:color="auto" w:fill="BDD7EE"/>
          </w:tcPr>
          <w:p w14:paraId="7B79451F" w14:textId="77777777" w:rsidR="00D75B84" w:rsidRPr="000A4039" w:rsidRDefault="00000000">
            <w:pPr>
              <w:spacing w:before="60" w:after="60"/>
              <w:jc w:val="center"/>
              <w:rPr>
                <w:sz w:val="24"/>
                <w:szCs w:val="24"/>
              </w:rPr>
            </w:pPr>
            <w:r w:rsidRPr="000A4039">
              <w:rPr>
                <w:b/>
                <w:bCs/>
                <w:color w:val="000000"/>
                <w:sz w:val="24"/>
                <w:szCs w:val="24"/>
              </w:rPr>
              <w:t>F</w:t>
            </w:r>
          </w:p>
        </w:tc>
        <w:tc>
          <w:tcPr>
            <w:tcW w:w="9923" w:type="dxa"/>
            <w:gridSpan w:val="5"/>
            <w:tcBorders>
              <w:top w:val="single" w:sz="4" w:space="0" w:color="000000"/>
              <w:left w:val="single" w:sz="4" w:space="0" w:color="000000"/>
              <w:bottom w:val="single" w:sz="4" w:space="0" w:color="000000"/>
              <w:right w:val="single" w:sz="4" w:space="0" w:color="000000"/>
            </w:tcBorders>
            <w:shd w:val="clear" w:color="auto" w:fill="BDD7EE"/>
          </w:tcPr>
          <w:p w14:paraId="765DB543" w14:textId="77777777" w:rsidR="00D75B84" w:rsidRPr="000A4039" w:rsidRDefault="00000000">
            <w:pPr>
              <w:spacing w:before="60" w:after="60"/>
              <w:rPr>
                <w:sz w:val="24"/>
                <w:szCs w:val="24"/>
              </w:rPr>
            </w:pPr>
            <w:r w:rsidRPr="000A4039">
              <w:rPr>
                <w:b/>
                <w:bCs/>
                <w:color w:val="000000"/>
                <w:sz w:val="24"/>
                <w:szCs w:val="24"/>
              </w:rPr>
              <w:t>ADMINISTRASI &amp; DOKUMENTASI</w:t>
            </w:r>
          </w:p>
        </w:tc>
      </w:tr>
      <w:tr w:rsidR="00D75B84" w:rsidRPr="000A4039" w14:paraId="09A3FD94"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0683ED02" w14:textId="77777777" w:rsidR="00D75B84" w:rsidRPr="000A4039" w:rsidRDefault="00000000">
            <w:pPr>
              <w:spacing w:before="30" w:after="30"/>
              <w:jc w:val="center"/>
              <w:rPr>
                <w:sz w:val="24"/>
                <w:szCs w:val="24"/>
              </w:rPr>
            </w:pPr>
            <w:r w:rsidRPr="000A4039">
              <w:rPr>
                <w:color w:val="000000"/>
                <w:sz w:val="24"/>
                <w:szCs w:val="24"/>
              </w:rPr>
              <w:t>24</w:t>
            </w:r>
          </w:p>
        </w:tc>
        <w:tc>
          <w:tcPr>
            <w:tcW w:w="454" w:type="dxa"/>
            <w:tcBorders>
              <w:top w:val="single" w:sz="4" w:space="0" w:color="000000"/>
              <w:left w:val="single" w:sz="4" w:space="0" w:color="000000"/>
              <w:bottom w:val="single" w:sz="4" w:space="0" w:color="000000"/>
              <w:right w:val="single" w:sz="4" w:space="0" w:color="000000"/>
            </w:tcBorders>
          </w:tcPr>
          <w:p w14:paraId="0E280A72" w14:textId="77777777" w:rsidR="00D75B84" w:rsidRPr="000A4039" w:rsidRDefault="00D75B84">
            <w:pPr>
              <w:spacing w:before="30" w:after="30"/>
              <w:jc w:val="center"/>
              <w:rPr>
                <w:sz w:val="24"/>
                <w:szCs w:val="24"/>
              </w:rPr>
            </w:pPr>
          </w:p>
        </w:tc>
        <w:tc>
          <w:tcPr>
            <w:tcW w:w="4820" w:type="dxa"/>
            <w:tcBorders>
              <w:top w:val="single" w:sz="4" w:space="0" w:color="000000"/>
              <w:left w:val="single" w:sz="4" w:space="0" w:color="000000"/>
              <w:bottom w:val="single" w:sz="4" w:space="0" w:color="000000"/>
              <w:right w:val="single" w:sz="4" w:space="0" w:color="000000"/>
            </w:tcBorders>
          </w:tcPr>
          <w:p w14:paraId="31256B0A" w14:textId="77777777" w:rsidR="00D75B84" w:rsidRPr="000A4039" w:rsidRDefault="00000000">
            <w:pPr>
              <w:spacing w:before="30" w:after="30"/>
              <w:rPr>
                <w:sz w:val="24"/>
                <w:szCs w:val="24"/>
              </w:rPr>
            </w:pPr>
            <w:r w:rsidRPr="000A4039">
              <w:rPr>
                <w:color w:val="000000"/>
                <w:sz w:val="24"/>
                <w:szCs w:val="24"/>
              </w:rPr>
              <w:t>KOM dan RPP RA tersedia, sesuai tema, dan sudah divalidasi TPM Madrasah</w:t>
            </w:r>
          </w:p>
        </w:tc>
        <w:tc>
          <w:tcPr>
            <w:tcW w:w="680" w:type="dxa"/>
            <w:tcBorders>
              <w:top w:val="single" w:sz="4" w:space="0" w:color="000000"/>
              <w:left w:val="single" w:sz="4" w:space="0" w:color="000000"/>
              <w:bottom w:val="single" w:sz="4" w:space="0" w:color="000000"/>
              <w:right w:val="single" w:sz="4" w:space="0" w:color="000000"/>
            </w:tcBorders>
          </w:tcPr>
          <w:p w14:paraId="03883E3F" w14:textId="77777777" w:rsidR="00D75B84" w:rsidRPr="000A4039" w:rsidRDefault="00000000">
            <w:pPr>
              <w:spacing w:before="30" w:after="30"/>
              <w:jc w:val="center"/>
              <w:rPr>
                <w:sz w:val="24"/>
                <w:szCs w:val="24"/>
              </w:rPr>
            </w:pPr>
            <w:r w:rsidRPr="000A4039">
              <w:rPr>
                <w:color w:val="000000"/>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1CC8A1AC" w14:textId="77777777" w:rsidR="00D75B84" w:rsidRPr="000A4039" w:rsidRDefault="00000000">
            <w:pPr>
              <w:spacing w:before="30" w:after="30"/>
              <w:jc w:val="center"/>
              <w:rPr>
                <w:sz w:val="24"/>
                <w:szCs w:val="24"/>
              </w:rPr>
            </w:pPr>
            <w:r w:rsidRPr="000A4039">
              <w:rPr>
                <w:color w:val="000000"/>
                <w:sz w:val="24"/>
                <w:szCs w:val="24"/>
              </w:rPr>
              <w:t>☐</w:t>
            </w:r>
          </w:p>
        </w:tc>
        <w:tc>
          <w:tcPr>
            <w:tcW w:w="3289" w:type="dxa"/>
            <w:tcBorders>
              <w:top w:val="single" w:sz="4" w:space="0" w:color="000000"/>
              <w:left w:val="single" w:sz="4" w:space="0" w:color="000000"/>
              <w:bottom w:val="single" w:sz="4" w:space="0" w:color="000000"/>
              <w:right w:val="single" w:sz="4" w:space="0" w:color="000000"/>
            </w:tcBorders>
          </w:tcPr>
          <w:p w14:paraId="57EF1275" w14:textId="77777777" w:rsidR="00D75B84" w:rsidRPr="000A4039" w:rsidRDefault="00000000">
            <w:pPr>
              <w:spacing w:before="30" w:after="30"/>
              <w:rPr>
                <w:sz w:val="24"/>
                <w:szCs w:val="24"/>
              </w:rPr>
            </w:pPr>
            <w:r w:rsidRPr="000A4039">
              <w:rPr>
                <w:color w:val="000000"/>
                <w:sz w:val="24"/>
                <w:szCs w:val="24"/>
              </w:rPr>
              <w:t>RPP RA tertanggal 2 September 2027, sudah ada paraf Ketua TPM ✓</w:t>
            </w:r>
          </w:p>
        </w:tc>
      </w:tr>
      <w:tr w:rsidR="00D75B84" w:rsidRPr="000A4039" w14:paraId="5194C017"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7343DFE5" w14:textId="77777777" w:rsidR="00D75B84" w:rsidRPr="000A4039" w:rsidRDefault="00000000">
            <w:pPr>
              <w:spacing w:before="30" w:after="30"/>
              <w:jc w:val="center"/>
              <w:rPr>
                <w:sz w:val="24"/>
                <w:szCs w:val="24"/>
              </w:rPr>
            </w:pPr>
            <w:r w:rsidRPr="000A4039">
              <w:rPr>
                <w:color w:val="000000"/>
                <w:sz w:val="24"/>
                <w:szCs w:val="24"/>
              </w:rPr>
              <w:t>25</w:t>
            </w:r>
          </w:p>
        </w:tc>
        <w:tc>
          <w:tcPr>
            <w:tcW w:w="454" w:type="dxa"/>
            <w:tcBorders>
              <w:top w:val="single" w:sz="4" w:space="0" w:color="000000"/>
              <w:left w:val="single" w:sz="4" w:space="0" w:color="000000"/>
              <w:bottom w:val="single" w:sz="4" w:space="0" w:color="000000"/>
              <w:right w:val="single" w:sz="4" w:space="0" w:color="000000"/>
            </w:tcBorders>
          </w:tcPr>
          <w:p w14:paraId="0DF138D3" w14:textId="77777777" w:rsidR="00D75B84" w:rsidRPr="000A4039" w:rsidRDefault="00D75B84">
            <w:pPr>
              <w:spacing w:before="30" w:after="30"/>
              <w:jc w:val="center"/>
              <w:rPr>
                <w:sz w:val="24"/>
                <w:szCs w:val="24"/>
              </w:rPr>
            </w:pPr>
          </w:p>
        </w:tc>
        <w:tc>
          <w:tcPr>
            <w:tcW w:w="4820" w:type="dxa"/>
            <w:tcBorders>
              <w:top w:val="single" w:sz="4" w:space="0" w:color="000000"/>
              <w:left w:val="single" w:sz="4" w:space="0" w:color="000000"/>
              <w:bottom w:val="single" w:sz="4" w:space="0" w:color="000000"/>
              <w:right w:val="single" w:sz="4" w:space="0" w:color="000000"/>
            </w:tcBorders>
          </w:tcPr>
          <w:p w14:paraId="7A1DA807" w14:textId="77777777" w:rsidR="00D75B84" w:rsidRPr="000A4039" w:rsidRDefault="00000000">
            <w:pPr>
              <w:spacing w:before="30" w:after="30"/>
              <w:rPr>
                <w:sz w:val="24"/>
                <w:szCs w:val="24"/>
              </w:rPr>
            </w:pPr>
            <w:r w:rsidRPr="000A4039">
              <w:rPr>
                <w:color w:val="000000"/>
                <w:sz w:val="24"/>
                <w:szCs w:val="24"/>
              </w:rPr>
              <w:t>Dokumentasi foto/video kegiatan tersimpan di Cloud Storage institusi</w:t>
            </w:r>
          </w:p>
        </w:tc>
        <w:tc>
          <w:tcPr>
            <w:tcW w:w="680" w:type="dxa"/>
            <w:tcBorders>
              <w:top w:val="single" w:sz="4" w:space="0" w:color="000000"/>
              <w:left w:val="single" w:sz="4" w:space="0" w:color="000000"/>
              <w:bottom w:val="single" w:sz="4" w:space="0" w:color="000000"/>
              <w:right w:val="single" w:sz="4" w:space="0" w:color="000000"/>
            </w:tcBorders>
          </w:tcPr>
          <w:p w14:paraId="5EC40948" w14:textId="77777777" w:rsidR="00D75B84" w:rsidRPr="000A4039" w:rsidRDefault="00000000">
            <w:pPr>
              <w:spacing w:before="30" w:after="30"/>
              <w:jc w:val="center"/>
              <w:rPr>
                <w:sz w:val="24"/>
                <w:szCs w:val="24"/>
              </w:rPr>
            </w:pPr>
            <w:r w:rsidRPr="000A4039">
              <w:rPr>
                <w:color w:val="000000"/>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21A4E8FF" w14:textId="77777777" w:rsidR="00D75B84" w:rsidRPr="000A4039" w:rsidRDefault="00000000">
            <w:pPr>
              <w:spacing w:before="30" w:after="30"/>
              <w:jc w:val="center"/>
              <w:rPr>
                <w:sz w:val="24"/>
                <w:szCs w:val="24"/>
              </w:rPr>
            </w:pPr>
            <w:r w:rsidRPr="000A4039">
              <w:rPr>
                <w:color w:val="000000"/>
                <w:sz w:val="24"/>
                <w:szCs w:val="24"/>
              </w:rPr>
              <w:t>☑</w:t>
            </w:r>
          </w:p>
        </w:tc>
        <w:tc>
          <w:tcPr>
            <w:tcW w:w="3289" w:type="dxa"/>
            <w:tcBorders>
              <w:top w:val="single" w:sz="4" w:space="0" w:color="000000"/>
              <w:left w:val="single" w:sz="4" w:space="0" w:color="000000"/>
              <w:bottom w:val="single" w:sz="4" w:space="0" w:color="000000"/>
              <w:right w:val="single" w:sz="4" w:space="0" w:color="000000"/>
            </w:tcBorders>
          </w:tcPr>
          <w:p w14:paraId="4E8B504F" w14:textId="77777777" w:rsidR="00D75B84" w:rsidRPr="000A4039" w:rsidRDefault="00000000">
            <w:pPr>
              <w:spacing w:before="30" w:after="30"/>
              <w:rPr>
                <w:sz w:val="24"/>
                <w:szCs w:val="24"/>
              </w:rPr>
            </w:pPr>
            <w:r w:rsidRPr="000A4039">
              <w:rPr>
                <w:color w:val="000000"/>
                <w:sz w:val="24"/>
                <w:szCs w:val="24"/>
              </w:rPr>
              <w:t>BELUM tersimpan — guru menyatakan akan upload sore hari. Ingatkan SOP-PROS-04.</w:t>
            </w:r>
          </w:p>
        </w:tc>
      </w:tr>
      <w:tr w:rsidR="00D75B84" w:rsidRPr="000A4039" w14:paraId="15C92199" w14:textId="77777777">
        <w:trPr>
          <w:cantSplit/>
        </w:trPr>
        <w:tc>
          <w:tcPr>
            <w:tcW w:w="567" w:type="dxa"/>
            <w:tcBorders>
              <w:top w:val="single" w:sz="4" w:space="0" w:color="000000"/>
              <w:left w:val="single" w:sz="4" w:space="0" w:color="000000"/>
              <w:bottom w:val="single" w:sz="4" w:space="0" w:color="000000"/>
              <w:right w:val="single" w:sz="4" w:space="0" w:color="000000"/>
            </w:tcBorders>
          </w:tcPr>
          <w:p w14:paraId="529A0094" w14:textId="77777777" w:rsidR="00D75B84" w:rsidRPr="000A4039" w:rsidRDefault="00000000">
            <w:pPr>
              <w:spacing w:before="30" w:after="30"/>
              <w:jc w:val="center"/>
              <w:rPr>
                <w:sz w:val="24"/>
                <w:szCs w:val="24"/>
              </w:rPr>
            </w:pPr>
            <w:r w:rsidRPr="000A4039">
              <w:rPr>
                <w:color w:val="000000"/>
                <w:sz w:val="24"/>
                <w:szCs w:val="24"/>
              </w:rPr>
              <w:t>26</w:t>
            </w:r>
          </w:p>
        </w:tc>
        <w:tc>
          <w:tcPr>
            <w:tcW w:w="454" w:type="dxa"/>
            <w:tcBorders>
              <w:top w:val="single" w:sz="4" w:space="0" w:color="000000"/>
              <w:left w:val="single" w:sz="4" w:space="0" w:color="000000"/>
              <w:bottom w:val="single" w:sz="4" w:space="0" w:color="000000"/>
              <w:right w:val="single" w:sz="4" w:space="0" w:color="000000"/>
            </w:tcBorders>
          </w:tcPr>
          <w:p w14:paraId="79151FE1" w14:textId="77777777" w:rsidR="00D75B84" w:rsidRPr="000A4039" w:rsidRDefault="00D75B84">
            <w:pPr>
              <w:spacing w:before="30" w:after="30"/>
              <w:jc w:val="center"/>
              <w:rPr>
                <w:sz w:val="24"/>
                <w:szCs w:val="24"/>
              </w:rPr>
            </w:pPr>
          </w:p>
        </w:tc>
        <w:tc>
          <w:tcPr>
            <w:tcW w:w="4820" w:type="dxa"/>
            <w:tcBorders>
              <w:top w:val="single" w:sz="4" w:space="0" w:color="000000"/>
              <w:left w:val="single" w:sz="4" w:space="0" w:color="000000"/>
              <w:bottom w:val="single" w:sz="4" w:space="0" w:color="000000"/>
              <w:right w:val="single" w:sz="4" w:space="0" w:color="000000"/>
            </w:tcBorders>
          </w:tcPr>
          <w:p w14:paraId="3A74ED14" w14:textId="77777777" w:rsidR="00D75B84" w:rsidRPr="000A4039" w:rsidRDefault="00000000">
            <w:pPr>
              <w:spacing w:before="30" w:after="30"/>
              <w:rPr>
                <w:sz w:val="24"/>
                <w:szCs w:val="24"/>
              </w:rPr>
            </w:pPr>
            <w:r w:rsidRPr="000A4039">
              <w:rPr>
                <w:color w:val="000000"/>
                <w:sz w:val="24"/>
                <w:szCs w:val="24"/>
              </w:rPr>
              <w:t>Jurnal guru harian (refleksi pembelajaran) sudah diisi</w:t>
            </w:r>
          </w:p>
        </w:tc>
        <w:tc>
          <w:tcPr>
            <w:tcW w:w="680" w:type="dxa"/>
            <w:tcBorders>
              <w:top w:val="single" w:sz="4" w:space="0" w:color="000000"/>
              <w:left w:val="single" w:sz="4" w:space="0" w:color="000000"/>
              <w:bottom w:val="single" w:sz="4" w:space="0" w:color="000000"/>
              <w:right w:val="single" w:sz="4" w:space="0" w:color="000000"/>
            </w:tcBorders>
          </w:tcPr>
          <w:p w14:paraId="32B7F94D" w14:textId="77777777" w:rsidR="00D75B84" w:rsidRPr="000A4039" w:rsidRDefault="00000000">
            <w:pPr>
              <w:spacing w:before="30" w:after="30"/>
              <w:jc w:val="center"/>
              <w:rPr>
                <w:sz w:val="24"/>
                <w:szCs w:val="24"/>
              </w:rPr>
            </w:pPr>
            <w:r w:rsidRPr="000A4039">
              <w:rPr>
                <w:color w:val="000000"/>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56E3BB10" w14:textId="77777777" w:rsidR="00D75B84" w:rsidRPr="000A4039" w:rsidRDefault="00000000">
            <w:pPr>
              <w:spacing w:before="30" w:after="30"/>
              <w:jc w:val="center"/>
              <w:rPr>
                <w:sz w:val="24"/>
                <w:szCs w:val="24"/>
              </w:rPr>
            </w:pPr>
            <w:r w:rsidRPr="000A4039">
              <w:rPr>
                <w:color w:val="000000"/>
                <w:sz w:val="24"/>
                <w:szCs w:val="24"/>
              </w:rPr>
              <w:t>☐</w:t>
            </w:r>
          </w:p>
        </w:tc>
        <w:tc>
          <w:tcPr>
            <w:tcW w:w="3289" w:type="dxa"/>
            <w:tcBorders>
              <w:top w:val="single" w:sz="4" w:space="0" w:color="000000"/>
              <w:left w:val="single" w:sz="4" w:space="0" w:color="000000"/>
              <w:bottom w:val="single" w:sz="4" w:space="0" w:color="000000"/>
              <w:right w:val="single" w:sz="4" w:space="0" w:color="000000"/>
            </w:tcBorders>
          </w:tcPr>
          <w:p w14:paraId="798C4893" w14:textId="77777777" w:rsidR="00D75B84" w:rsidRPr="000A4039" w:rsidRDefault="00000000">
            <w:pPr>
              <w:spacing w:before="30" w:after="30"/>
              <w:rPr>
                <w:sz w:val="24"/>
                <w:szCs w:val="24"/>
              </w:rPr>
            </w:pPr>
            <w:r w:rsidRPr="000A4039">
              <w:rPr>
                <w:color w:val="000000"/>
                <w:sz w:val="24"/>
                <w:szCs w:val="24"/>
              </w:rPr>
              <w:t>Jurnal terisi lengkap untuk 3 hari sebelumnya; hari ini dalam proses ✓</w:t>
            </w:r>
          </w:p>
        </w:tc>
      </w:tr>
    </w:tbl>
    <w:p w14:paraId="601A972A" w14:textId="77777777" w:rsidR="00D75B84" w:rsidRDefault="00D75B84">
      <w:pPr>
        <w:spacing w:after="60"/>
      </w:pPr>
    </w:p>
    <w:p w14:paraId="77260304" w14:textId="77777777" w:rsidR="00D75B84" w:rsidRPr="000A4039" w:rsidRDefault="00000000">
      <w:pPr>
        <w:spacing w:before="60" w:after="60"/>
        <w:rPr>
          <w:sz w:val="24"/>
          <w:szCs w:val="24"/>
        </w:rPr>
      </w:pPr>
      <w:r w:rsidRPr="000A4039">
        <w:rPr>
          <w:b/>
          <w:bCs/>
          <w:color w:val="000000"/>
          <w:sz w:val="24"/>
          <w:szCs w:val="24"/>
        </w:rPr>
        <w:t>Rekapitulasi &amp; Rekomendasi</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89"/>
        <w:gridCol w:w="2788"/>
        <w:gridCol w:w="1893"/>
        <w:gridCol w:w="2301"/>
      </w:tblGrid>
      <w:tr w:rsidR="00D75B84" w:rsidRPr="000A4039" w14:paraId="087AE9B5" w14:textId="77777777">
        <w:trPr>
          <w:tblHeader/>
        </w:trPr>
        <w:tc>
          <w:tcPr>
            <w:tcW w:w="2268" w:type="dxa"/>
            <w:tcBorders>
              <w:top w:val="single" w:sz="4" w:space="0" w:color="000000"/>
              <w:left w:val="single" w:sz="4" w:space="0" w:color="000000"/>
              <w:bottom w:val="single" w:sz="4" w:space="0" w:color="000000"/>
              <w:right w:val="single" w:sz="4" w:space="0" w:color="000000"/>
            </w:tcBorders>
            <w:shd w:val="clear" w:color="auto" w:fill="D9E1F2"/>
          </w:tcPr>
          <w:p w14:paraId="084EABB7" w14:textId="77777777" w:rsidR="00D75B84" w:rsidRPr="000A4039" w:rsidRDefault="00000000">
            <w:pPr>
              <w:spacing w:before="40" w:after="40"/>
              <w:jc w:val="center"/>
              <w:rPr>
                <w:sz w:val="24"/>
                <w:szCs w:val="24"/>
              </w:rPr>
            </w:pPr>
            <w:r w:rsidRPr="000A4039">
              <w:rPr>
                <w:b/>
                <w:bCs/>
                <w:color w:val="000000"/>
                <w:sz w:val="24"/>
                <w:szCs w:val="24"/>
              </w:rPr>
              <w:t>Aspek</w:t>
            </w:r>
          </w:p>
        </w:tc>
        <w:tc>
          <w:tcPr>
            <w:tcW w:w="3119" w:type="dxa"/>
            <w:tcBorders>
              <w:top w:val="single" w:sz="4" w:space="0" w:color="000000"/>
              <w:left w:val="single" w:sz="4" w:space="0" w:color="000000"/>
              <w:bottom w:val="single" w:sz="4" w:space="0" w:color="000000"/>
              <w:right w:val="single" w:sz="4" w:space="0" w:color="000000"/>
            </w:tcBorders>
            <w:shd w:val="clear" w:color="auto" w:fill="D9E1F2"/>
          </w:tcPr>
          <w:p w14:paraId="4D1E3750" w14:textId="77777777" w:rsidR="00D75B84" w:rsidRPr="000A4039" w:rsidRDefault="00000000">
            <w:pPr>
              <w:spacing w:before="40" w:after="40"/>
              <w:jc w:val="center"/>
              <w:rPr>
                <w:sz w:val="24"/>
                <w:szCs w:val="24"/>
              </w:rPr>
            </w:pPr>
            <w:r w:rsidRPr="000A4039">
              <w:rPr>
                <w:b/>
                <w:bCs/>
                <w:color w:val="000000"/>
                <w:sz w:val="24"/>
                <w:szCs w:val="24"/>
              </w:rPr>
              <w:t>Keterangan</w:t>
            </w:r>
          </w:p>
        </w:tc>
        <w:tc>
          <w:tcPr>
            <w:tcW w:w="1985" w:type="dxa"/>
            <w:tcBorders>
              <w:top w:val="single" w:sz="4" w:space="0" w:color="000000"/>
              <w:left w:val="single" w:sz="4" w:space="0" w:color="000000"/>
              <w:bottom w:val="single" w:sz="4" w:space="0" w:color="000000"/>
              <w:right w:val="single" w:sz="4" w:space="0" w:color="000000"/>
            </w:tcBorders>
            <w:shd w:val="clear" w:color="auto" w:fill="D9E1F2"/>
          </w:tcPr>
          <w:p w14:paraId="1B3CDBDF" w14:textId="77777777" w:rsidR="00D75B84" w:rsidRPr="000A4039" w:rsidRDefault="00000000">
            <w:pPr>
              <w:spacing w:before="40" w:after="40"/>
              <w:jc w:val="center"/>
              <w:rPr>
                <w:sz w:val="24"/>
                <w:szCs w:val="24"/>
              </w:rPr>
            </w:pPr>
            <w:r w:rsidRPr="000A4039">
              <w:rPr>
                <w:b/>
                <w:bCs/>
                <w:color w:val="000000"/>
                <w:sz w:val="24"/>
                <w:szCs w:val="24"/>
              </w:rPr>
              <w:t>Aspek</w:t>
            </w:r>
          </w:p>
        </w:tc>
        <w:tc>
          <w:tcPr>
            <w:tcW w:w="2552" w:type="dxa"/>
            <w:tcBorders>
              <w:top w:val="single" w:sz="4" w:space="0" w:color="000000"/>
              <w:left w:val="single" w:sz="4" w:space="0" w:color="000000"/>
              <w:bottom w:val="single" w:sz="4" w:space="0" w:color="000000"/>
              <w:right w:val="single" w:sz="4" w:space="0" w:color="000000"/>
            </w:tcBorders>
            <w:shd w:val="clear" w:color="auto" w:fill="D9E1F2"/>
          </w:tcPr>
          <w:p w14:paraId="08CBAB65" w14:textId="77777777" w:rsidR="00D75B84" w:rsidRPr="000A4039" w:rsidRDefault="00000000">
            <w:pPr>
              <w:spacing w:before="40" w:after="40"/>
              <w:jc w:val="center"/>
              <w:rPr>
                <w:sz w:val="24"/>
                <w:szCs w:val="24"/>
              </w:rPr>
            </w:pPr>
            <w:r w:rsidRPr="000A4039">
              <w:rPr>
                <w:b/>
                <w:bCs/>
                <w:color w:val="000000"/>
                <w:sz w:val="24"/>
                <w:szCs w:val="24"/>
              </w:rPr>
              <w:t>Keterangan</w:t>
            </w:r>
          </w:p>
        </w:tc>
      </w:tr>
      <w:tr w:rsidR="00D75B84" w:rsidRPr="000A4039" w14:paraId="4C588521" w14:textId="77777777">
        <w:trPr>
          <w:cantSplit/>
        </w:trPr>
        <w:tc>
          <w:tcPr>
            <w:tcW w:w="2268" w:type="dxa"/>
            <w:tcBorders>
              <w:top w:val="single" w:sz="4" w:space="0" w:color="000000"/>
              <w:left w:val="single" w:sz="4" w:space="0" w:color="000000"/>
              <w:bottom w:val="single" w:sz="4" w:space="0" w:color="000000"/>
              <w:right w:val="single" w:sz="4" w:space="0" w:color="000000"/>
            </w:tcBorders>
          </w:tcPr>
          <w:p w14:paraId="6E647814" w14:textId="77777777" w:rsidR="00D75B84" w:rsidRPr="000A4039" w:rsidRDefault="00000000">
            <w:pPr>
              <w:spacing w:before="40" w:after="40"/>
              <w:rPr>
                <w:sz w:val="24"/>
                <w:szCs w:val="24"/>
              </w:rPr>
            </w:pPr>
            <w:r w:rsidRPr="000A4039">
              <w:rPr>
                <w:color w:val="000000"/>
                <w:sz w:val="24"/>
                <w:szCs w:val="24"/>
              </w:rPr>
              <w:t>Total Checklist (Ya)</w:t>
            </w:r>
          </w:p>
        </w:tc>
        <w:tc>
          <w:tcPr>
            <w:tcW w:w="3119" w:type="dxa"/>
            <w:tcBorders>
              <w:top w:val="single" w:sz="4" w:space="0" w:color="000000"/>
              <w:left w:val="single" w:sz="4" w:space="0" w:color="000000"/>
              <w:bottom w:val="single" w:sz="4" w:space="0" w:color="000000"/>
              <w:right w:val="single" w:sz="4" w:space="0" w:color="000000"/>
            </w:tcBorders>
          </w:tcPr>
          <w:p w14:paraId="1F5F815E" w14:textId="77777777" w:rsidR="00D75B84" w:rsidRPr="000A4039" w:rsidRDefault="00000000">
            <w:pPr>
              <w:spacing w:before="40" w:after="40"/>
              <w:rPr>
                <w:sz w:val="24"/>
                <w:szCs w:val="24"/>
              </w:rPr>
            </w:pPr>
            <w:r w:rsidRPr="000A4039">
              <w:rPr>
                <w:color w:val="000000"/>
                <w:sz w:val="24"/>
                <w:szCs w:val="24"/>
              </w:rPr>
              <w:t>23 dari 26 item</w:t>
            </w:r>
          </w:p>
        </w:tc>
        <w:tc>
          <w:tcPr>
            <w:tcW w:w="1985" w:type="dxa"/>
            <w:tcBorders>
              <w:top w:val="single" w:sz="4" w:space="0" w:color="000000"/>
              <w:left w:val="single" w:sz="4" w:space="0" w:color="000000"/>
              <w:bottom w:val="single" w:sz="4" w:space="0" w:color="000000"/>
              <w:right w:val="single" w:sz="4" w:space="0" w:color="000000"/>
            </w:tcBorders>
          </w:tcPr>
          <w:p w14:paraId="2DF2AE6B" w14:textId="77777777" w:rsidR="00D75B84" w:rsidRPr="000A4039" w:rsidRDefault="00000000">
            <w:pPr>
              <w:spacing w:before="40" w:after="40"/>
              <w:rPr>
                <w:sz w:val="24"/>
                <w:szCs w:val="24"/>
              </w:rPr>
            </w:pPr>
            <w:r w:rsidRPr="000A4039">
              <w:rPr>
                <w:color w:val="000000"/>
                <w:sz w:val="24"/>
                <w:szCs w:val="24"/>
              </w:rPr>
              <w:t>Persentase Keterlaksanaan</w:t>
            </w:r>
          </w:p>
        </w:tc>
        <w:tc>
          <w:tcPr>
            <w:tcW w:w="2552" w:type="dxa"/>
            <w:tcBorders>
              <w:top w:val="single" w:sz="4" w:space="0" w:color="000000"/>
              <w:left w:val="single" w:sz="4" w:space="0" w:color="000000"/>
              <w:bottom w:val="single" w:sz="4" w:space="0" w:color="000000"/>
              <w:right w:val="single" w:sz="4" w:space="0" w:color="000000"/>
            </w:tcBorders>
          </w:tcPr>
          <w:p w14:paraId="521A0C59" w14:textId="77777777" w:rsidR="00D75B84" w:rsidRPr="000A4039" w:rsidRDefault="00000000">
            <w:pPr>
              <w:spacing w:before="40" w:after="40"/>
              <w:rPr>
                <w:sz w:val="24"/>
                <w:szCs w:val="24"/>
              </w:rPr>
            </w:pPr>
            <w:r w:rsidRPr="000A4039">
              <w:rPr>
                <w:color w:val="000000"/>
                <w:sz w:val="24"/>
                <w:szCs w:val="24"/>
              </w:rPr>
              <w:t>88,5%</w:t>
            </w:r>
          </w:p>
        </w:tc>
      </w:tr>
      <w:tr w:rsidR="00D75B84" w:rsidRPr="000A4039" w14:paraId="5CE7E26C" w14:textId="77777777">
        <w:trPr>
          <w:cantSplit/>
        </w:trPr>
        <w:tc>
          <w:tcPr>
            <w:tcW w:w="2268" w:type="dxa"/>
            <w:tcBorders>
              <w:top w:val="single" w:sz="4" w:space="0" w:color="000000"/>
              <w:left w:val="single" w:sz="4" w:space="0" w:color="000000"/>
              <w:bottom w:val="single" w:sz="4" w:space="0" w:color="000000"/>
              <w:right w:val="single" w:sz="4" w:space="0" w:color="000000"/>
            </w:tcBorders>
          </w:tcPr>
          <w:p w14:paraId="7AF811CF" w14:textId="77777777" w:rsidR="00D75B84" w:rsidRPr="000A4039" w:rsidRDefault="00000000">
            <w:pPr>
              <w:spacing w:before="40" w:after="40"/>
              <w:rPr>
                <w:sz w:val="24"/>
                <w:szCs w:val="24"/>
              </w:rPr>
            </w:pPr>
            <w:r w:rsidRPr="000A4039">
              <w:rPr>
                <w:color w:val="000000"/>
                <w:sz w:val="24"/>
                <w:szCs w:val="24"/>
              </w:rPr>
              <w:t>Item BELUM (perlu perbaikan)</w:t>
            </w:r>
          </w:p>
        </w:tc>
        <w:tc>
          <w:tcPr>
            <w:tcW w:w="3119" w:type="dxa"/>
            <w:tcBorders>
              <w:top w:val="single" w:sz="4" w:space="0" w:color="000000"/>
              <w:left w:val="single" w:sz="4" w:space="0" w:color="000000"/>
              <w:bottom w:val="single" w:sz="4" w:space="0" w:color="000000"/>
              <w:right w:val="single" w:sz="4" w:space="0" w:color="000000"/>
            </w:tcBorders>
          </w:tcPr>
          <w:p w14:paraId="19D035B3" w14:textId="77777777" w:rsidR="00D75B84" w:rsidRPr="000A4039" w:rsidRDefault="00000000">
            <w:pPr>
              <w:spacing w:before="40" w:after="40"/>
              <w:rPr>
                <w:sz w:val="24"/>
                <w:szCs w:val="24"/>
              </w:rPr>
            </w:pPr>
            <w:r w:rsidRPr="000A4039">
              <w:rPr>
                <w:color w:val="000000"/>
                <w:sz w:val="24"/>
                <w:szCs w:val="24"/>
              </w:rPr>
              <w:t>• Item 11: Mindful Opening belum dilaksanakan sebelum penjelasan material • Item 25: Dokumentasi foto/video belum tersimpan di Cloud Storage institusi</w:t>
            </w:r>
          </w:p>
        </w:tc>
        <w:tc>
          <w:tcPr>
            <w:tcW w:w="1985" w:type="dxa"/>
            <w:tcBorders>
              <w:top w:val="single" w:sz="4" w:space="0" w:color="000000"/>
              <w:left w:val="single" w:sz="4" w:space="0" w:color="000000"/>
              <w:bottom w:val="single" w:sz="4" w:space="0" w:color="000000"/>
              <w:right w:val="single" w:sz="4" w:space="0" w:color="000000"/>
            </w:tcBorders>
          </w:tcPr>
          <w:p w14:paraId="63A8E579" w14:textId="77777777" w:rsidR="00D75B84" w:rsidRPr="000A4039" w:rsidRDefault="00D75B84">
            <w:pPr>
              <w:spacing w:before="40" w:after="40"/>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61783DCE" w14:textId="77777777" w:rsidR="00D75B84" w:rsidRPr="000A4039" w:rsidRDefault="00D75B84">
            <w:pPr>
              <w:spacing w:before="40" w:after="40"/>
              <w:rPr>
                <w:sz w:val="24"/>
                <w:szCs w:val="24"/>
              </w:rPr>
            </w:pPr>
          </w:p>
        </w:tc>
      </w:tr>
      <w:tr w:rsidR="00D75B84" w:rsidRPr="000A4039" w14:paraId="4E578B3B" w14:textId="77777777">
        <w:trPr>
          <w:cantSplit/>
        </w:trPr>
        <w:tc>
          <w:tcPr>
            <w:tcW w:w="2268" w:type="dxa"/>
            <w:tcBorders>
              <w:top w:val="single" w:sz="4" w:space="0" w:color="000000"/>
              <w:left w:val="single" w:sz="4" w:space="0" w:color="000000"/>
              <w:bottom w:val="single" w:sz="4" w:space="0" w:color="000000"/>
              <w:right w:val="single" w:sz="4" w:space="0" w:color="000000"/>
            </w:tcBorders>
          </w:tcPr>
          <w:p w14:paraId="46E63A3A" w14:textId="77777777" w:rsidR="00D75B84" w:rsidRPr="000A4039" w:rsidRDefault="00000000">
            <w:pPr>
              <w:spacing w:before="40" w:after="40"/>
              <w:rPr>
                <w:sz w:val="24"/>
                <w:szCs w:val="24"/>
              </w:rPr>
            </w:pPr>
            <w:r w:rsidRPr="000A4039">
              <w:rPr>
                <w:color w:val="000000"/>
                <w:sz w:val="24"/>
                <w:szCs w:val="24"/>
              </w:rPr>
              <w:lastRenderedPageBreak/>
              <w:t>Rekomendasi TPM Madrasah</w:t>
            </w:r>
          </w:p>
        </w:tc>
        <w:tc>
          <w:tcPr>
            <w:tcW w:w="3119" w:type="dxa"/>
            <w:tcBorders>
              <w:top w:val="single" w:sz="4" w:space="0" w:color="000000"/>
              <w:left w:val="single" w:sz="4" w:space="0" w:color="000000"/>
              <w:bottom w:val="single" w:sz="4" w:space="0" w:color="000000"/>
              <w:right w:val="single" w:sz="4" w:space="0" w:color="000000"/>
            </w:tcBorders>
          </w:tcPr>
          <w:p w14:paraId="0954999E" w14:textId="77777777" w:rsidR="00D75B84" w:rsidRPr="000A4039" w:rsidRDefault="00000000">
            <w:pPr>
              <w:spacing w:before="40" w:after="40"/>
              <w:rPr>
                <w:sz w:val="24"/>
                <w:szCs w:val="24"/>
              </w:rPr>
            </w:pPr>
            <w:r w:rsidRPr="000A4039">
              <w:rPr>
                <w:color w:val="000000"/>
                <w:sz w:val="24"/>
                <w:szCs w:val="24"/>
              </w:rPr>
              <w:t>1. Guru diminta melaksanakan Mindful Opening (deep breathing 2–3 menit) sebelum menjelaskan material. TPM akan menyiapkan panduan praktis Mindful Opening untuk dibagikan di rapat PTK Oktober 2027. 2. Guru wajib mengunggah dokumentasi ke Cloud Storage institusi pada hari yang sama, maksimal pukul 16.00. Akan diterbitkan SPK-2027-03 sebagai pengingat resmi.</w:t>
            </w:r>
          </w:p>
        </w:tc>
        <w:tc>
          <w:tcPr>
            <w:tcW w:w="1985" w:type="dxa"/>
            <w:tcBorders>
              <w:top w:val="single" w:sz="4" w:space="0" w:color="000000"/>
              <w:left w:val="single" w:sz="4" w:space="0" w:color="000000"/>
              <w:bottom w:val="single" w:sz="4" w:space="0" w:color="000000"/>
              <w:right w:val="single" w:sz="4" w:space="0" w:color="000000"/>
            </w:tcBorders>
          </w:tcPr>
          <w:p w14:paraId="0D95EE03" w14:textId="77777777" w:rsidR="00D75B84" w:rsidRPr="000A4039" w:rsidRDefault="00D75B84">
            <w:pPr>
              <w:spacing w:before="40" w:after="40"/>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4BD891A0" w14:textId="77777777" w:rsidR="00D75B84" w:rsidRPr="000A4039" w:rsidRDefault="00D75B84">
            <w:pPr>
              <w:spacing w:before="40" w:after="40"/>
              <w:rPr>
                <w:sz w:val="24"/>
                <w:szCs w:val="24"/>
              </w:rPr>
            </w:pPr>
          </w:p>
        </w:tc>
      </w:tr>
    </w:tbl>
    <w:p w14:paraId="0F8523B0" w14:textId="77777777" w:rsidR="00D75B84" w:rsidRDefault="00D75B84">
      <w:pPr>
        <w:spacing w:after="60"/>
      </w:pP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34"/>
        <w:gridCol w:w="4105"/>
        <w:gridCol w:w="2832"/>
      </w:tblGrid>
      <w:tr w:rsidR="00D75B84" w:rsidRPr="001741ED" w14:paraId="6DC76A77" w14:textId="77777777" w:rsidTr="001741ED">
        <w:tc>
          <w:tcPr>
            <w:tcW w:w="2268" w:type="dxa"/>
            <w:tcBorders>
              <w:top w:val="single" w:sz="4" w:space="0" w:color="000000"/>
              <w:left w:val="single" w:sz="4" w:space="0" w:color="000000"/>
              <w:bottom w:val="single" w:sz="4" w:space="0" w:color="000000"/>
              <w:right w:val="single" w:sz="4" w:space="0" w:color="000000"/>
            </w:tcBorders>
          </w:tcPr>
          <w:p w14:paraId="01B6D4D5" w14:textId="5F10888D" w:rsidR="00D75B84" w:rsidRPr="001741ED" w:rsidRDefault="00000000" w:rsidP="001741ED">
            <w:pPr>
              <w:spacing w:before="60" w:after="60"/>
              <w:jc w:val="center"/>
              <w:rPr>
                <w:sz w:val="24"/>
                <w:szCs w:val="24"/>
              </w:rPr>
            </w:pPr>
            <w:r w:rsidRPr="001741ED">
              <w:rPr>
                <w:color w:val="000000"/>
                <w:sz w:val="24"/>
                <w:szCs w:val="24"/>
              </w:rPr>
              <w:t>Surabaya,</w:t>
            </w:r>
            <w:r w:rsidR="001741ED">
              <w:rPr>
                <w:color w:val="000000"/>
                <w:sz w:val="24"/>
                <w:szCs w:val="24"/>
              </w:rPr>
              <w:t>…..</w:t>
            </w:r>
            <w:r w:rsidRPr="001741ED">
              <w:rPr>
                <w:color w:val="000000"/>
                <w:sz w:val="24"/>
                <w:szCs w:val="24"/>
              </w:rPr>
              <w:t xml:space="preserve"> 2027</w:t>
            </w:r>
          </w:p>
        </w:tc>
        <w:tc>
          <w:tcPr>
            <w:tcW w:w="4536" w:type="dxa"/>
            <w:tcBorders>
              <w:top w:val="single" w:sz="4" w:space="0" w:color="000000"/>
              <w:left w:val="single" w:sz="4" w:space="0" w:color="000000"/>
              <w:bottom w:val="single" w:sz="4" w:space="0" w:color="000000"/>
              <w:right w:val="single" w:sz="4" w:space="0" w:color="000000"/>
            </w:tcBorders>
          </w:tcPr>
          <w:p w14:paraId="5E0FA434" w14:textId="77777777" w:rsidR="00D75B84" w:rsidRPr="001741ED" w:rsidRDefault="00000000" w:rsidP="001741ED">
            <w:pPr>
              <w:spacing w:before="60" w:after="60"/>
              <w:jc w:val="center"/>
              <w:rPr>
                <w:sz w:val="24"/>
                <w:szCs w:val="24"/>
              </w:rPr>
            </w:pPr>
            <w:r w:rsidRPr="001741ED">
              <w:rPr>
                <w:color w:val="000000"/>
                <w:sz w:val="24"/>
                <w:szCs w:val="24"/>
              </w:rPr>
              <w:t>Guru yang Disupervisi:</w:t>
            </w:r>
          </w:p>
          <w:p w14:paraId="191B3AE8" w14:textId="77777777" w:rsidR="00D75B84" w:rsidRPr="001741ED" w:rsidRDefault="00D75B84" w:rsidP="001741ED">
            <w:pPr>
              <w:spacing w:after="60"/>
              <w:jc w:val="center"/>
              <w:rPr>
                <w:sz w:val="24"/>
                <w:szCs w:val="24"/>
              </w:rPr>
            </w:pPr>
          </w:p>
          <w:p w14:paraId="44AFA2DC" w14:textId="77777777" w:rsidR="00D75B84" w:rsidRPr="001741ED" w:rsidRDefault="00D75B84" w:rsidP="001741ED">
            <w:pPr>
              <w:spacing w:after="60"/>
              <w:jc w:val="center"/>
              <w:rPr>
                <w:sz w:val="24"/>
                <w:szCs w:val="24"/>
              </w:rPr>
            </w:pPr>
          </w:p>
          <w:p w14:paraId="21079DD4" w14:textId="62C72CC3" w:rsidR="00D75B84" w:rsidRPr="001741ED" w:rsidRDefault="00000000" w:rsidP="001741ED">
            <w:pPr>
              <w:spacing w:before="60" w:after="60"/>
              <w:jc w:val="center"/>
              <w:rPr>
                <w:sz w:val="24"/>
                <w:szCs w:val="24"/>
              </w:rPr>
            </w:pPr>
            <w:r w:rsidRPr="001741ED">
              <w:rPr>
                <w:b/>
                <w:bCs/>
                <w:color w:val="000000"/>
                <w:sz w:val="24"/>
                <w:szCs w:val="24"/>
              </w:rPr>
              <w:t xml:space="preserve">Ustadzah </w:t>
            </w:r>
            <w:r w:rsidR="001741ED" w:rsidRPr="001741ED">
              <w:rPr>
                <w:color w:val="111111"/>
                <w:sz w:val="24"/>
                <w:szCs w:val="24"/>
              </w:rPr>
              <w:t>Rina Marliana, S.Pd.</w:t>
            </w:r>
          </w:p>
          <w:p w14:paraId="44FD7051" w14:textId="28B113A0" w:rsidR="00D75B84" w:rsidRPr="001741ED" w:rsidRDefault="000A4039" w:rsidP="001741ED">
            <w:pPr>
              <w:spacing w:before="60" w:after="60"/>
              <w:jc w:val="center"/>
              <w:rPr>
                <w:sz w:val="24"/>
                <w:szCs w:val="24"/>
              </w:rPr>
            </w:pPr>
            <w:r w:rsidRPr="001741ED">
              <w:rPr>
                <w:sz w:val="24"/>
                <w:szCs w:val="24"/>
              </w:rPr>
              <w:t>Guru</w:t>
            </w:r>
            <w:r w:rsidR="001741ED" w:rsidRPr="001741ED">
              <w:rPr>
                <w:color w:val="111111"/>
                <w:sz w:val="24"/>
                <w:szCs w:val="24"/>
              </w:rPr>
              <w:t>Kelompok A</w:t>
            </w:r>
          </w:p>
        </w:tc>
        <w:tc>
          <w:tcPr>
            <w:tcW w:w="3119" w:type="dxa"/>
            <w:tcBorders>
              <w:top w:val="single" w:sz="4" w:space="0" w:color="000000"/>
              <w:left w:val="single" w:sz="4" w:space="0" w:color="000000"/>
              <w:bottom w:val="single" w:sz="4" w:space="0" w:color="000000"/>
              <w:right w:val="single" w:sz="4" w:space="0" w:color="000000"/>
            </w:tcBorders>
          </w:tcPr>
          <w:p w14:paraId="49CAA8B2" w14:textId="77777777" w:rsidR="00D75B84" w:rsidRPr="001741ED" w:rsidRDefault="00000000" w:rsidP="001741ED">
            <w:pPr>
              <w:spacing w:before="60" w:after="60"/>
              <w:jc w:val="center"/>
              <w:rPr>
                <w:sz w:val="24"/>
                <w:szCs w:val="24"/>
              </w:rPr>
            </w:pPr>
            <w:r w:rsidRPr="001741ED">
              <w:rPr>
                <w:color w:val="000000"/>
                <w:sz w:val="24"/>
                <w:szCs w:val="24"/>
              </w:rPr>
              <w:t>Penilai (Ketua TPM Madrasah):</w:t>
            </w:r>
          </w:p>
          <w:p w14:paraId="7EB68343" w14:textId="77777777" w:rsidR="00D75B84" w:rsidRPr="001741ED" w:rsidRDefault="00D75B84" w:rsidP="001741ED">
            <w:pPr>
              <w:spacing w:after="60"/>
              <w:jc w:val="center"/>
              <w:rPr>
                <w:sz w:val="24"/>
                <w:szCs w:val="24"/>
              </w:rPr>
            </w:pPr>
          </w:p>
          <w:p w14:paraId="3AD68FEF" w14:textId="77777777" w:rsidR="00D75B84" w:rsidRPr="001741ED" w:rsidRDefault="00D75B84" w:rsidP="001741ED">
            <w:pPr>
              <w:spacing w:after="60"/>
              <w:jc w:val="center"/>
              <w:rPr>
                <w:sz w:val="24"/>
                <w:szCs w:val="24"/>
              </w:rPr>
            </w:pPr>
          </w:p>
          <w:p w14:paraId="545CA18F" w14:textId="77777777" w:rsidR="00D75B84" w:rsidRPr="001741ED" w:rsidRDefault="00000000" w:rsidP="001741ED">
            <w:pPr>
              <w:spacing w:before="60" w:after="60"/>
              <w:jc w:val="center"/>
              <w:rPr>
                <w:sz w:val="24"/>
                <w:szCs w:val="24"/>
                <w:u w:val="single"/>
              </w:rPr>
            </w:pPr>
            <w:r w:rsidRPr="001741ED">
              <w:rPr>
                <w:b/>
                <w:bCs/>
                <w:color w:val="000000"/>
                <w:sz w:val="24"/>
                <w:szCs w:val="24"/>
                <w:u w:val="single"/>
              </w:rPr>
              <w:t>Nurul Hidayah, S.Pd.</w:t>
            </w:r>
          </w:p>
          <w:p w14:paraId="4D165BAA" w14:textId="2EDEC14D" w:rsidR="00D75B84" w:rsidRPr="001741ED" w:rsidRDefault="001741ED" w:rsidP="001741ED">
            <w:pPr>
              <w:spacing w:before="60" w:after="60"/>
              <w:jc w:val="center"/>
              <w:rPr>
                <w:sz w:val="20"/>
                <w:szCs w:val="20"/>
              </w:rPr>
            </w:pPr>
            <w:r w:rsidRPr="001741ED">
              <w:rPr>
                <w:color w:val="111111"/>
                <w:sz w:val="20"/>
                <w:szCs w:val="20"/>
              </w:rPr>
              <w:t>NIP: 19850512 201001 2 005</w:t>
            </w:r>
          </w:p>
        </w:tc>
      </w:tr>
    </w:tbl>
    <w:p w14:paraId="164C3724" w14:textId="77777777" w:rsidR="00D75B84" w:rsidRDefault="00D75B84">
      <w:pPr>
        <w:spacing w:after="60"/>
      </w:pPr>
    </w:p>
    <w:p w14:paraId="04EC26BD" w14:textId="77777777" w:rsidR="00D75B84" w:rsidRPr="001741ED" w:rsidRDefault="00000000" w:rsidP="001741ED">
      <w:pPr>
        <w:spacing w:before="60" w:after="60"/>
        <w:ind w:firstLine="567"/>
        <w:rPr>
          <w:color w:val="000000"/>
          <w:sz w:val="24"/>
          <w:szCs w:val="24"/>
        </w:rPr>
      </w:pPr>
      <w:r w:rsidRPr="001741ED">
        <w:rPr>
          <w:color w:val="000000"/>
          <w:sz w:val="24"/>
          <w:szCs w:val="24"/>
        </w:rPr>
        <w:t>* Dokumen ini diterbitkan dalam rangkap 3: (1) Arsip TPM Madrasah, (2) Guru yang bersangkutan, (3) File Cloud Storage institusi (folder: SPMI/Supervisi/2027-2028).</w:t>
      </w:r>
    </w:p>
    <w:p w14:paraId="7296DF26" w14:textId="77777777" w:rsidR="00D75B84" w:rsidRPr="00BC7BA1" w:rsidRDefault="00D75B84">
      <w:pPr>
        <w:spacing w:after="60"/>
        <w:rPr>
          <w:b/>
          <w:bCs/>
        </w:rPr>
      </w:pPr>
    </w:p>
    <w:p w14:paraId="20FBA161" w14:textId="77777777" w:rsidR="00D75B84" w:rsidRPr="00BC7BA1" w:rsidRDefault="00000000" w:rsidP="001741ED">
      <w:pPr>
        <w:pStyle w:val="Heading3"/>
        <w:rPr>
          <w:b/>
          <w:bCs/>
        </w:rPr>
      </w:pPr>
      <w:bookmarkStart w:id="60" w:name="_Toc239329756"/>
      <w:bookmarkStart w:id="61" w:name="_Toc239329794"/>
      <w:r w:rsidRPr="00BC7BA1">
        <w:rPr>
          <w:b/>
          <w:bCs/>
        </w:rPr>
        <w:t>L-SOP-02: Kuesioner Kepuasan Wali Peserta Didik</w:t>
      </w:r>
      <w:bookmarkEnd w:id="60"/>
      <w:bookmarkEnd w:id="61"/>
    </w:p>
    <w:p w14:paraId="706AC15B" w14:textId="77777777" w:rsidR="00D75B84" w:rsidRPr="001741ED" w:rsidRDefault="00000000" w:rsidP="001741ED">
      <w:pPr>
        <w:spacing w:before="60" w:after="60"/>
        <w:ind w:firstLine="567"/>
        <w:rPr>
          <w:color w:val="000000"/>
          <w:sz w:val="24"/>
          <w:szCs w:val="24"/>
        </w:rPr>
      </w:pPr>
      <w:r w:rsidRPr="001741ED">
        <w:rPr>
          <w:color w:val="000000"/>
          <w:sz w:val="24"/>
          <w:szCs w:val="24"/>
        </w:rPr>
        <w:t>Instrumen Pengukuran Kepuasan Orang Tua/Wali terhadap Layanan RA Golden Age (Diisi oleh Orang Tua/Wali — Anonim)</w:t>
      </w:r>
    </w:p>
    <w:p w14:paraId="4A88A5F6" w14:textId="77777777" w:rsidR="00D75B84" w:rsidRDefault="00D75B84">
      <w:pPr>
        <w:spacing w:after="60"/>
      </w:pPr>
    </w:p>
    <w:p w14:paraId="7753A967" w14:textId="77777777" w:rsidR="00D75B84" w:rsidRPr="001741ED" w:rsidRDefault="00000000">
      <w:pPr>
        <w:spacing w:before="60" w:after="60"/>
        <w:jc w:val="center"/>
        <w:rPr>
          <w:sz w:val="24"/>
          <w:szCs w:val="24"/>
        </w:rPr>
      </w:pPr>
      <w:r w:rsidRPr="001741ED">
        <w:rPr>
          <w:b/>
          <w:bCs/>
          <w:color w:val="000000"/>
          <w:sz w:val="24"/>
          <w:szCs w:val="24"/>
        </w:rPr>
        <w:t>L-SOP-02: Kuesioner Kepuasan Wali Peserta Didik</w:t>
      </w:r>
    </w:p>
    <w:p w14:paraId="5F96C8DB" w14:textId="77777777" w:rsidR="00D75B84" w:rsidRPr="001741ED" w:rsidRDefault="00000000">
      <w:pPr>
        <w:spacing w:before="60" w:after="60"/>
        <w:jc w:val="center"/>
        <w:rPr>
          <w:sz w:val="24"/>
          <w:szCs w:val="24"/>
        </w:rPr>
      </w:pPr>
      <w:r w:rsidRPr="001741ED">
        <w:rPr>
          <w:i/>
          <w:iCs/>
          <w:sz w:val="24"/>
          <w:szCs w:val="24"/>
        </w:rPr>
        <w:t>Kode: RA-GA/SPMI/L-SOP-02  |  RA Golden Age  |  TA 2027/2028</w:t>
      </w:r>
    </w:p>
    <w:p w14:paraId="36A45DE3" w14:textId="77777777" w:rsidR="00D75B84" w:rsidRDefault="00D75B84">
      <w:pPr>
        <w:spacing w:after="60"/>
      </w:pP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43"/>
        <w:gridCol w:w="6928"/>
      </w:tblGrid>
      <w:tr w:rsidR="00D75B84" w:rsidRPr="001A386F" w14:paraId="1B5868FB" w14:textId="77777777">
        <w:tc>
          <w:tcPr>
            <w:tcW w:w="2268" w:type="dxa"/>
            <w:tcBorders>
              <w:top w:val="single" w:sz="4" w:space="0" w:color="000000"/>
              <w:left w:val="single" w:sz="4" w:space="0" w:color="000000"/>
              <w:bottom w:val="single" w:sz="4" w:space="0" w:color="000000"/>
              <w:right w:val="single" w:sz="4" w:space="0" w:color="000000"/>
            </w:tcBorders>
          </w:tcPr>
          <w:p w14:paraId="5AB2AF9F" w14:textId="77777777" w:rsidR="00D75B84" w:rsidRPr="001A386F" w:rsidRDefault="00000000">
            <w:pPr>
              <w:spacing w:before="60" w:after="60"/>
              <w:rPr>
                <w:sz w:val="24"/>
                <w:szCs w:val="24"/>
              </w:rPr>
            </w:pPr>
            <w:r w:rsidRPr="001A386F">
              <w:rPr>
                <w:b/>
                <w:bCs/>
                <w:color w:val="000000"/>
                <w:sz w:val="24"/>
                <w:szCs w:val="24"/>
              </w:rPr>
              <w:t>Periode Survei</w:t>
            </w:r>
          </w:p>
        </w:tc>
        <w:tc>
          <w:tcPr>
            <w:tcW w:w="7655" w:type="dxa"/>
            <w:tcBorders>
              <w:top w:val="single" w:sz="4" w:space="0" w:color="000000"/>
              <w:left w:val="single" w:sz="4" w:space="0" w:color="000000"/>
              <w:bottom w:val="single" w:sz="4" w:space="0" w:color="000000"/>
              <w:right w:val="single" w:sz="4" w:space="0" w:color="000000"/>
            </w:tcBorders>
          </w:tcPr>
          <w:p w14:paraId="14083EA8" w14:textId="77777777" w:rsidR="00D75B84" w:rsidRPr="001A386F" w:rsidRDefault="00000000">
            <w:pPr>
              <w:spacing w:before="60" w:after="60"/>
              <w:rPr>
                <w:sz w:val="24"/>
                <w:szCs w:val="24"/>
              </w:rPr>
            </w:pPr>
            <w:r w:rsidRPr="001A386F">
              <w:rPr>
                <w:color w:val="000000"/>
                <w:sz w:val="24"/>
                <w:szCs w:val="24"/>
              </w:rPr>
              <w:t>5–10 Oktober 2027 (Evaluasi Semester I TA 2027/2028)</w:t>
            </w:r>
          </w:p>
        </w:tc>
      </w:tr>
      <w:tr w:rsidR="00D75B84" w:rsidRPr="001A386F" w14:paraId="70F922D4" w14:textId="77777777">
        <w:tc>
          <w:tcPr>
            <w:tcW w:w="2268" w:type="dxa"/>
            <w:tcBorders>
              <w:top w:val="single" w:sz="4" w:space="0" w:color="000000"/>
              <w:left w:val="single" w:sz="4" w:space="0" w:color="000000"/>
              <w:bottom w:val="single" w:sz="4" w:space="0" w:color="000000"/>
              <w:right w:val="single" w:sz="4" w:space="0" w:color="000000"/>
            </w:tcBorders>
          </w:tcPr>
          <w:p w14:paraId="29C036A2" w14:textId="77777777" w:rsidR="00D75B84" w:rsidRPr="001A386F" w:rsidRDefault="00000000">
            <w:pPr>
              <w:spacing w:before="60" w:after="60"/>
              <w:rPr>
                <w:sz w:val="24"/>
                <w:szCs w:val="24"/>
              </w:rPr>
            </w:pPr>
            <w:r w:rsidRPr="001A386F">
              <w:rPr>
                <w:b/>
                <w:bCs/>
                <w:color w:val="000000"/>
                <w:sz w:val="24"/>
                <w:szCs w:val="24"/>
              </w:rPr>
              <w:t>Jumlah Responden</w:t>
            </w:r>
          </w:p>
        </w:tc>
        <w:tc>
          <w:tcPr>
            <w:tcW w:w="7655" w:type="dxa"/>
            <w:tcBorders>
              <w:top w:val="single" w:sz="4" w:space="0" w:color="000000"/>
              <w:left w:val="single" w:sz="4" w:space="0" w:color="000000"/>
              <w:bottom w:val="single" w:sz="4" w:space="0" w:color="000000"/>
              <w:right w:val="single" w:sz="4" w:space="0" w:color="000000"/>
            </w:tcBorders>
          </w:tcPr>
          <w:p w14:paraId="4DFCA956" w14:textId="75C03F54" w:rsidR="00D75B84" w:rsidRPr="001A386F" w:rsidRDefault="00000000">
            <w:pPr>
              <w:spacing w:before="60" w:after="60"/>
              <w:rPr>
                <w:sz w:val="24"/>
                <w:szCs w:val="24"/>
              </w:rPr>
            </w:pPr>
            <w:r w:rsidRPr="001A386F">
              <w:rPr>
                <w:color w:val="000000"/>
                <w:sz w:val="24"/>
                <w:szCs w:val="24"/>
              </w:rPr>
              <w:t>8 Wali Peserta Didik (dari total 12</w:t>
            </w:r>
            <w:r w:rsidR="001A386F">
              <w:rPr>
                <w:color w:val="000000"/>
                <w:sz w:val="24"/>
                <w:szCs w:val="24"/>
              </w:rPr>
              <w:t xml:space="preserve">, </w:t>
            </w:r>
            <w:r w:rsidRPr="001A386F">
              <w:rPr>
                <w:color w:val="000000"/>
                <w:sz w:val="24"/>
                <w:szCs w:val="24"/>
              </w:rPr>
              <w:t xml:space="preserve"> respon rate 66,7%)</w:t>
            </w:r>
          </w:p>
        </w:tc>
      </w:tr>
      <w:tr w:rsidR="00D75B84" w:rsidRPr="001A386F" w14:paraId="61F57009" w14:textId="77777777">
        <w:tc>
          <w:tcPr>
            <w:tcW w:w="2268" w:type="dxa"/>
            <w:tcBorders>
              <w:top w:val="single" w:sz="4" w:space="0" w:color="000000"/>
              <w:left w:val="single" w:sz="4" w:space="0" w:color="000000"/>
              <w:bottom w:val="single" w:sz="4" w:space="0" w:color="000000"/>
              <w:right w:val="single" w:sz="4" w:space="0" w:color="000000"/>
            </w:tcBorders>
          </w:tcPr>
          <w:p w14:paraId="20BA1002" w14:textId="77777777" w:rsidR="00D75B84" w:rsidRPr="001A386F" w:rsidRDefault="00000000">
            <w:pPr>
              <w:spacing w:before="60" w:after="60"/>
              <w:rPr>
                <w:sz w:val="24"/>
                <w:szCs w:val="24"/>
              </w:rPr>
            </w:pPr>
            <w:r w:rsidRPr="001A386F">
              <w:rPr>
                <w:b/>
                <w:bCs/>
                <w:color w:val="000000"/>
                <w:sz w:val="24"/>
                <w:szCs w:val="24"/>
              </w:rPr>
              <w:t>Metode Pengisian</w:t>
            </w:r>
          </w:p>
        </w:tc>
        <w:tc>
          <w:tcPr>
            <w:tcW w:w="7655" w:type="dxa"/>
            <w:tcBorders>
              <w:top w:val="single" w:sz="4" w:space="0" w:color="000000"/>
              <w:left w:val="single" w:sz="4" w:space="0" w:color="000000"/>
              <w:bottom w:val="single" w:sz="4" w:space="0" w:color="000000"/>
              <w:right w:val="single" w:sz="4" w:space="0" w:color="000000"/>
            </w:tcBorders>
          </w:tcPr>
          <w:p w14:paraId="1D04F345" w14:textId="0E5B33BC" w:rsidR="00D75B84" w:rsidRPr="001A386F" w:rsidRDefault="00000000">
            <w:pPr>
              <w:spacing w:before="60" w:after="60"/>
              <w:rPr>
                <w:sz w:val="24"/>
                <w:szCs w:val="24"/>
              </w:rPr>
            </w:pPr>
            <w:r w:rsidRPr="001A386F">
              <w:rPr>
                <w:color w:val="000000"/>
                <w:sz w:val="24"/>
                <w:szCs w:val="24"/>
              </w:rPr>
              <w:t>Kuesioner tertulis</w:t>
            </w:r>
            <w:r w:rsidR="001A386F">
              <w:rPr>
                <w:color w:val="000000"/>
                <w:sz w:val="24"/>
                <w:szCs w:val="24"/>
              </w:rPr>
              <w:t>,</w:t>
            </w:r>
            <w:r w:rsidRPr="001A386F">
              <w:rPr>
                <w:color w:val="000000"/>
                <w:sz w:val="24"/>
                <w:szCs w:val="24"/>
              </w:rPr>
              <w:t xml:space="preserve">  anonim</w:t>
            </w:r>
            <w:r w:rsidR="001A386F">
              <w:rPr>
                <w:color w:val="000000"/>
                <w:sz w:val="24"/>
                <w:szCs w:val="24"/>
              </w:rPr>
              <w:t xml:space="preserve">, </w:t>
            </w:r>
            <w:r w:rsidRPr="001A386F">
              <w:rPr>
                <w:color w:val="000000"/>
                <w:sz w:val="24"/>
                <w:szCs w:val="24"/>
              </w:rPr>
              <w:t>dibagikan saat Parenting Class 5 Oktober 2027</w:t>
            </w:r>
          </w:p>
        </w:tc>
      </w:tr>
      <w:tr w:rsidR="00D75B84" w:rsidRPr="001A386F" w14:paraId="5F90EDD7" w14:textId="77777777">
        <w:tc>
          <w:tcPr>
            <w:tcW w:w="2268" w:type="dxa"/>
            <w:tcBorders>
              <w:top w:val="single" w:sz="4" w:space="0" w:color="000000"/>
              <w:left w:val="single" w:sz="4" w:space="0" w:color="000000"/>
              <w:bottom w:val="single" w:sz="4" w:space="0" w:color="000000"/>
              <w:right w:val="single" w:sz="4" w:space="0" w:color="000000"/>
            </w:tcBorders>
          </w:tcPr>
          <w:p w14:paraId="1FD7FE89" w14:textId="77777777" w:rsidR="00D75B84" w:rsidRPr="001A386F" w:rsidRDefault="00000000">
            <w:pPr>
              <w:spacing w:before="60" w:after="60"/>
              <w:rPr>
                <w:sz w:val="24"/>
                <w:szCs w:val="24"/>
              </w:rPr>
            </w:pPr>
            <w:r w:rsidRPr="001A386F">
              <w:rPr>
                <w:b/>
                <w:bCs/>
                <w:color w:val="000000"/>
                <w:sz w:val="24"/>
                <w:szCs w:val="24"/>
              </w:rPr>
              <w:lastRenderedPageBreak/>
              <w:t>Pengelola Survei</w:t>
            </w:r>
          </w:p>
        </w:tc>
        <w:tc>
          <w:tcPr>
            <w:tcW w:w="7655" w:type="dxa"/>
            <w:tcBorders>
              <w:top w:val="single" w:sz="4" w:space="0" w:color="000000"/>
              <w:left w:val="single" w:sz="4" w:space="0" w:color="000000"/>
              <w:bottom w:val="single" w:sz="4" w:space="0" w:color="000000"/>
              <w:right w:val="single" w:sz="4" w:space="0" w:color="000000"/>
            </w:tcBorders>
          </w:tcPr>
          <w:p w14:paraId="3C4C8B83" w14:textId="77777777" w:rsidR="00D75B84" w:rsidRPr="001A386F" w:rsidRDefault="00000000">
            <w:pPr>
              <w:spacing w:before="60" w:after="60"/>
              <w:rPr>
                <w:sz w:val="24"/>
                <w:szCs w:val="24"/>
              </w:rPr>
            </w:pPr>
            <w:r w:rsidRPr="001A386F">
              <w:rPr>
                <w:color w:val="000000"/>
                <w:sz w:val="24"/>
                <w:szCs w:val="24"/>
              </w:rPr>
              <w:t>TPM Madrasah RA Golden Age</w:t>
            </w:r>
          </w:p>
        </w:tc>
      </w:tr>
      <w:tr w:rsidR="00D75B84" w:rsidRPr="001A386F" w14:paraId="5E3D6DAF" w14:textId="77777777">
        <w:tc>
          <w:tcPr>
            <w:tcW w:w="2268" w:type="dxa"/>
            <w:tcBorders>
              <w:top w:val="single" w:sz="4" w:space="0" w:color="000000"/>
              <w:left w:val="single" w:sz="4" w:space="0" w:color="000000"/>
              <w:bottom w:val="single" w:sz="4" w:space="0" w:color="000000"/>
              <w:right w:val="single" w:sz="4" w:space="0" w:color="000000"/>
            </w:tcBorders>
          </w:tcPr>
          <w:p w14:paraId="5601355C" w14:textId="77777777" w:rsidR="00D75B84" w:rsidRPr="001A386F" w:rsidRDefault="00000000">
            <w:pPr>
              <w:spacing w:before="60" w:after="60"/>
              <w:rPr>
                <w:sz w:val="24"/>
                <w:szCs w:val="24"/>
              </w:rPr>
            </w:pPr>
            <w:r w:rsidRPr="001A386F">
              <w:rPr>
                <w:b/>
                <w:bCs/>
                <w:color w:val="000000"/>
                <w:sz w:val="24"/>
                <w:szCs w:val="24"/>
              </w:rPr>
              <w:t>Referensi SOP</w:t>
            </w:r>
          </w:p>
        </w:tc>
        <w:tc>
          <w:tcPr>
            <w:tcW w:w="7655" w:type="dxa"/>
            <w:tcBorders>
              <w:top w:val="single" w:sz="4" w:space="0" w:color="000000"/>
              <w:left w:val="single" w:sz="4" w:space="0" w:color="000000"/>
              <w:bottom w:val="single" w:sz="4" w:space="0" w:color="000000"/>
              <w:right w:val="single" w:sz="4" w:space="0" w:color="000000"/>
            </w:tcBorders>
          </w:tcPr>
          <w:p w14:paraId="0768E59D" w14:textId="77777777" w:rsidR="00D75B84" w:rsidRPr="001A386F" w:rsidRDefault="00000000">
            <w:pPr>
              <w:spacing w:before="60" w:after="60"/>
              <w:rPr>
                <w:sz w:val="24"/>
                <w:szCs w:val="24"/>
              </w:rPr>
            </w:pPr>
            <w:r w:rsidRPr="001A386F">
              <w:rPr>
                <w:color w:val="000000"/>
                <w:sz w:val="24"/>
                <w:szCs w:val="24"/>
              </w:rPr>
              <w:t>SOP-PENG/PPDB/03 (Item kepuasan PPDB) &amp; SOP-PROS/DL/02 (Item kepuasan pembelajaran)</w:t>
            </w:r>
          </w:p>
        </w:tc>
      </w:tr>
      <w:tr w:rsidR="00D75B84" w:rsidRPr="001A386F" w14:paraId="49FCC330" w14:textId="77777777">
        <w:tc>
          <w:tcPr>
            <w:tcW w:w="2268" w:type="dxa"/>
            <w:tcBorders>
              <w:top w:val="single" w:sz="4" w:space="0" w:color="000000"/>
              <w:left w:val="single" w:sz="4" w:space="0" w:color="000000"/>
              <w:bottom w:val="single" w:sz="4" w:space="0" w:color="000000"/>
              <w:right w:val="single" w:sz="4" w:space="0" w:color="000000"/>
            </w:tcBorders>
          </w:tcPr>
          <w:p w14:paraId="75A5AE82" w14:textId="77777777" w:rsidR="00D75B84" w:rsidRPr="001A386F" w:rsidRDefault="00000000">
            <w:pPr>
              <w:spacing w:before="60" w:after="60"/>
              <w:rPr>
                <w:sz w:val="24"/>
                <w:szCs w:val="24"/>
              </w:rPr>
            </w:pPr>
            <w:r w:rsidRPr="001A386F">
              <w:rPr>
                <w:b/>
                <w:bCs/>
                <w:color w:val="000000"/>
                <w:sz w:val="24"/>
                <w:szCs w:val="24"/>
              </w:rPr>
              <w:t>Keterangan Skala</w:t>
            </w:r>
          </w:p>
        </w:tc>
        <w:tc>
          <w:tcPr>
            <w:tcW w:w="7655" w:type="dxa"/>
            <w:tcBorders>
              <w:top w:val="single" w:sz="4" w:space="0" w:color="000000"/>
              <w:left w:val="single" w:sz="4" w:space="0" w:color="000000"/>
              <w:bottom w:val="single" w:sz="4" w:space="0" w:color="000000"/>
              <w:right w:val="single" w:sz="4" w:space="0" w:color="000000"/>
            </w:tcBorders>
          </w:tcPr>
          <w:p w14:paraId="7024AC8E" w14:textId="4126141D" w:rsidR="00D75B84" w:rsidRPr="001A386F" w:rsidRDefault="00000000">
            <w:pPr>
              <w:spacing w:before="60" w:after="60"/>
              <w:rPr>
                <w:sz w:val="24"/>
                <w:szCs w:val="24"/>
              </w:rPr>
            </w:pPr>
            <w:r w:rsidRPr="001A386F">
              <w:rPr>
                <w:color w:val="000000"/>
                <w:sz w:val="24"/>
                <w:szCs w:val="24"/>
              </w:rPr>
              <w:t>SS = Sangat Setuju  S = Setuju  KS = Kurang Setuju  TS = Tidak Setuju</w:t>
            </w:r>
          </w:p>
        </w:tc>
      </w:tr>
    </w:tbl>
    <w:p w14:paraId="00D8EF2B" w14:textId="77777777" w:rsidR="00D75B84" w:rsidRDefault="00D75B84">
      <w:pPr>
        <w:spacing w:after="60"/>
      </w:pPr>
    </w:p>
    <w:p w14:paraId="1D5BF939" w14:textId="77777777" w:rsidR="00D75B84" w:rsidRPr="001A386F" w:rsidRDefault="00000000" w:rsidP="001A386F">
      <w:pPr>
        <w:spacing w:before="60" w:after="60"/>
        <w:ind w:firstLine="567"/>
        <w:rPr>
          <w:color w:val="000000"/>
          <w:sz w:val="24"/>
          <w:szCs w:val="24"/>
        </w:rPr>
      </w:pPr>
      <w:r w:rsidRPr="001A386F">
        <w:rPr>
          <w:color w:val="000000"/>
          <w:sz w:val="24"/>
          <w:szCs w:val="24"/>
        </w:rPr>
        <w:t>Catatan: Kolom 'Catatan' berisi rangkuman komentar lisan/tertulis yang relevan dari responden selama sesi Parenting Class, bukan hanya dari kuesioner. Data dikompilasi dan dianalisis oleh Ketua TPM Madrasah.</w:t>
      </w:r>
    </w:p>
    <w:p w14:paraId="6C74C6D0" w14:textId="77777777" w:rsidR="00D75B84" w:rsidRDefault="00D75B84">
      <w:pPr>
        <w:spacing w:after="60"/>
      </w:pP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19"/>
        <w:gridCol w:w="3924"/>
        <w:gridCol w:w="496"/>
        <w:gridCol w:w="486"/>
        <w:gridCol w:w="504"/>
        <w:gridCol w:w="500"/>
        <w:gridCol w:w="2742"/>
      </w:tblGrid>
      <w:tr w:rsidR="001A386F" w:rsidRPr="001A386F" w14:paraId="2EF19F9D" w14:textId="77777777" w:rsidTr="001A386F">
        <w:trPr>
          <w:tblHeader/>
        </w:trPr>
        <w:tc>
          <w:tcPr>
            <w:tcW w:w="419" w:type="dxa"/>
            <w:tcBorders>
              <w:top w:val="single" w:sz="4" w:space="0" w:color="000000"/>
              <w:left w:val="single" w:sz="4" w:space="0" w:color="000000"/>
              <w:bottom w:val="single" w:sz="4" w:space="0" w:color="000000"/>
              <w:right w:val="single" w:sz="4" w:space="0" w:color="000000"/>
            </w:tcBorders>
            <w:shd w:val="clear" w:color="auto" w:fill="D9E1F2"/>
          </w:tcPr>
          <w:p w14:paraId="56FC0D5D" w14:textId="77777777" w:rsidR="001A386F" w:rsidRPr="001A386F" w:rsidRDefault="001A386F">
            <w:pPr>
              <w:spacing w:before="30" w:after="30"/>
              <w:jc w:val="center"/>
              <w:rPr>
                <w:sz w:val="24"/>
                <w:szCs w:val="24"/>
              </w:rPr>
            </w:pPr>
            <w:r w:rsidRPr="001A386F">
              <w:rPr>
                <w:b/>
                <w:bCs/>
                <w:color w:val="000000"/>
                <w:sz w:val="24"/>
                <w:szCs w:val="24"/>
              </w:rPr>
              <w:t>No.</w:t>
            </w:r>
          </w:p>
        </w:tc>
        <w:tc>
          <w:tcPr>
            <w:tcW w:w="3924" w:type="dxa"/>
            <w:tcBorders>
              <w:top w:val="single" w:sz="4" w:space="0" w:color="000000"/>
              <w:left w:val="single" w:sz="4" w:space="0" w:color="000000"/>
              <w:bottom w:val="single" w:sz="4" w:space="0" w:color="000000"/>
              <w:right w:val="single" w:sz="4" w:space="0" w:color="000000"/>
            </w:tcBorders>
            <w:shd w:val="clear" w:color="auto" w:fill="D9E1F2"/>
          </w:tcPr>
          <w:p w14:paraId="038276CD" w14:textId="77777777" w:rsidR="001A386F" w:rsidRPr="001A386F" w:rsidRDefault="001A386F">
            <w:pPr>
              <w:spacing w:before="30" w:after="30"/>
              <w:jc w:val="center"/>
              <w:rPr>
                <w:sz w:val="24"/>
                <w:szCs w:val="24"/>
              </w:rPr>
            </w:pPr>
            <w:r w:rsidRPr="001A386F">
              <w:rPr>
                <w:b/>
                <w:bCs/>
                <w:color w:val="000000"/>
                <w:sz w:val="24"/>
                <w:szCs w:val="24"/>
              </w:rPr>
              <w:t>Pernyataan</w:t>
            </w:r>
          </w:p>
        </w:tc>
        <w:tc>
          <w:tcPr>
            <w:tcW w:w="496" w:type="dxa"/>
            <w:tcBorders>
              <w:top w:val="single" w:sz="4" w:space="0" w:color="000000"/>
              <w:left w:val="single" w:sz="4" w:space="0" w:color="000000"/>
              <w:bottom w:val="single" w:sz="4" w:space="0" w:color="000000"/>
              <w:right w:val="single" w:sz="4" w:space="0" w:color="000000"/>
            </w:tcBorders>
            <w:shd w:val="clear" w:color="auto" w:fill="D9E1F2"/>
          </w:tcPr>
          <w:p w14:paraId="3F1437D1" w14:textId="77777777" w:rsidR="001A386F" w:rsidRPr="001A386F" w:rsidRDefault="001A386F">
            <w:pPr>
              <w:spacing w:before="30" w:after="30"/>
              <w:jc w:val="center"/>
              <w:rPr>
                <w:sz w:val="24"/>
                <w:szCs w:val="24"/>
              </w:rPr>
            </w:pPr>
            <w:r w:rsidRPr="001A386F">
              <w:rPr>
                <w:b/>
                <w:bCs/>
                <w:color w:val="000000"/>
                <w:sz w:val="24"/>
                <w:szCs w:val="24"/>
              </w:rPr>
              <w:t>SS</w:t>
            </w:r>
          </w:p>
        </w:tc>
        <w:tc>
          <w:tcPr>
            <w:tcW w:w="486" w:type="dxa"/>
            <w:tcBorders>
              <w:top w:val="single" w:sz="4" w:space="0" w:color="000000"/>
              <w:left w:val="single" w:sz="4" w:space="0" w:color="000000"/>
              <w:bottom w:val="single" w:sz="4" w:space="0" w:color="000000"/>
              <w:right w:val="single" w:sz="4" w:space="0" w:color="000000"/>
            </w:tcBorders>
            <w:shd w:val="clear" w:color="auto" w:fill="D9E1F2"/>
          </w:tcPr>
          <w:p w14:paraId="05AE2040" w14:textId="77777777" w:rsidR="001A386F" w:rsidRPr="001A386F" w:rsidRDefault="001A386F">
            <w:pPr>
              <w:spacing w:before="30" w:after="30"/>
              <w:jc w:val="center"/>
              <w:rPr>
                <w:sz w:val="24"/>
                <w:szCs w:val="24"/>
              </w:rPr>
            </w:pPr>
            <w:r w:rsidRPr="001A386F">
              <w:rPr>
                <w:b/>
                <w:bCs/>
                <w:color w:val="000000"/>
                <w:sz w:val="24"/>
                <w:szCs w:val="24"/>
              </w:rPr>
              <w:t>S</w:t>
            </w:r>
          </w:p>
        </w:tc>
        <w:tc>
          <w:tcPr>
            <w:tcW w:w="504" w:type="dxa"/>
            <w:tcBorders>
              <w:top w:val="single" w:sz="4" w:space="0" w:color="000000"/>
              <w:left w:val="single" w:sz="4" w:space="0" w:color="000000"/>
              <w:bottom w:val="single" w:sz="4" w:space="0" w:color="000000"/>
              <w:right w:val="single" w:sz="4" w:space="0" w:color="000000"/>
            </w:tcBorders>
            <w:shd w:val="clear" w:color="auto" w:fill="D9E1F2"/>
          </w:tcPr>
          <w:p w14:paraId="0417EA21" w14:textId="77777777" w:rsidR="001A386F" w:rsidRPr="001A386F" w:rsidRDefault="001A386F">
            <w:pPr>
              <w:spacing w:before="30" w:after="30"/>
              <w:jc w:val="center"/>
              <w:rPr>
                <w:sz w:val="24"/>
                <w:szCs w:val="24"/>
              </w:rPr>
            </w:pPr>
            <w:r w:rsidRPr="001A386F">
              <w:rPr>
                <w:b/>
                <w:bCs/>
                <w:color w:val="000000"/>
                <w:sz w:val="24"/>
                <w:szCs w:val="24"/>
              </w:rPr>
              <w:t>KS</w:t>
            </w:r>
          </w:p>
        </w:tc>
        <w:tc>
          <w:tcPr>
            <w:tcW w:w="500" w:type="dxa"/>
            <w:tcBorders>
              <w:top w:val="single" w:sz="4" w:space="0" w:color="000000"/>
              <w:left w:val="single" w:sz="4" w:space="0" w:color="000000"/>
              <w:bottom w:val="single" w:sz="4" w:space="0" w:color="000000"/>
              <w:right w:val="single" w:sz="4" w:space="0" w:color="000000"/>
            </w:tcBorders>
            <w:shd w:val="clear" w:color="auto" w:fill="D9E1F2"/>
          </w:tcPr>
          <w:p w14:paraId="247DB447" w14:textId="77777777" w:rsidR="001A386F" w:rsidRPr="001A386F" w:rsidRDefault="001A386F">
            <w:pPr>
              <w:spacing w:before="30" w:after="30"/>
              <w:jc w:val="center"/>
              <w:rPr>
                <w:sz w:val="24"/>
                <w:szCs w:val="24"/>
              </w:rPr>
            </w:pPr>
            <w:r w:rsidRPr="001A386F">
              <w:rPr>
                <w:b/>
                <w:bCs/>
                <w:color w:val="000000"/>
                <w:sz w:val="24"/>
                <w:szCs w:val="24"/>
              </w:rPr>
              <w:t>TS</w:t>
            </w:r>
          </w:p>
        </w:tc>
        <w:tc>
          <w:tcPr>
            <w:tcW w:w="2742" w:type="dxa"/>
            <w:tcBorders>
              <w:top w:val="single" w:sz="4" w:space="0" w:color="000000"/>
              <w:left w:val="single" w:sz="4" w:space="0" w:color="000000"/>
              <w:bottom w:val="single" w:sz="4" w:space="0" w:color="000000"/>
              <w:right w:val="single" w:sz="4" w:space="0" w:color="000000"/>
            </w:tcBorders>
            <w:shd w:val="clear" w:color="auto" w:fill="D9E1F2"/>
          </w:tcPr>
          <w:p w14:paraId="0579DBCB" w14:textId="77777777" w:rsidR="001A386F" w:rsidRPr="001A386F" w:rsidRDefault="001A386F">
            <w:pPr>
              <w:spacing w:before="30" w:after="30"/>
              <w:jc w:val="center"/>
              <w:rPr>
                <w:sz w:val="24"/>
                <w:szCs w:val="24"/>
              </w:rPr>
            </w:pPr>
            <w:r w:rsidRPr="001A386F">
              <w:rPr>
                <w:b/>
                <w:bCs/>
                <w:color w:val="000000"/>
                <w:sz w:val="24"/>
                <w:szCs w:val="24"/>
              </w:rPr>
              <w:t>Catatan &amp; Komentar Responden</w:t>
            </w:r>
          </w:p>
        </w:tc>
      </w:tr>
      <w:tr w:rsidR="00D75B84" w:rsidRPr="001A386F" w14:paraId="52DC132C" w14:textId="77777777" w:rsidTr="001A386F">
        <w:tc>
          <w:tcPr>
            <w:tcW w:w="419" w:type="dxa"/>
            <w:tcBorders>
              <w:top w:val="single" w:sz="4" w:space="0" w:color="000000"/>
              <w:left w:val="single" w:sz="4" w:space="0" w:color="000000"/>
              <w:bottom w:val="single" w:sz="4" w:space="0" w:color="000000"/>
              <w:right w:val="single" w:sz="4" w:space="0" w:color="000000"/>
            </w:tcBorders>
            <w:shd w:val="clear" w:color="auto" w:fill="BDD7EE"/>
          </w:tcPr>
          <w:p w14:paraId="06850B9A" w14:textId="77777777" w:rsidR="00D75B84" w:rsidRPr="001A386F" w:rsidRDefault="00000000">
            <w:pPr>
              <w:spacing w:before="60" w:after="60"/>
              <w:jc w:val="center"/>
              <w:rPr>
                <w:sz w:val="24"/>
                <w:szCs w:val="24"/>
              </w:rPr>
            </w:pPr>
            <w:r w:rsidRPr="001A386F">
              <w:rPr>
                <w:b/>
                <w:bCs/>
                <w:color w:val="000000"/>
                <w:sz w:val="24"/>
                <w:szCs w:val="24"/>
              </w:rPr>
              <w:t>A</w:t>
            </w:r>
          </w:p>
        </w:tc>
        <w:tc>
          <w:tcPr>
            <w:tcW w:w="8652" w:type="dxa"/>
            <w:gridSpan w:val="6"/>
            <w:tcBorders>
              <w:top w:val="single" w:sz="4" w:space="0" w:color="000000"/>
              <w:left w:val="single" w:sz="4" w:space="0" w:color="000000"/>
              <w:bottom w:val="single" w:sz="4" w:space="0" w:color="000000"/>
              <w:right w:val="single" w:sz="4" w:space="0" w:color="000000"/>
            </w:tcBorders>
            <w:shd w:val="clear" w:color="auto" w:fill="BDD7EE"/>
          </w:tcPr>
          <w:p w14:paraId="391AC3F3" w14:textId="77777777" w:rsidR="00D75B84" w:rsidRPr="001A386F" w:rsidRDefault="00000000">
            <w:pPr>
              <w:spacing w:before="60" w:after="60"/>
              <w:rPr>
                <w:sz w:val="24"/>
                <w:szCs w:val="24"/>
              </w:rPr>
            </w:pPr>
            <w:r w:rsidRPr="001A386F">
              <w:rPr>
                <w:b/>
                <w:bCs/>
                <w:color w:val="000000"/>
                <w:sz w:val="24"/>
                <w:szCs w:val="24"/>
              </w:rPr>
              <w:t>PENERIMAAN PESERTA DIDIK BARU (PPDB)</w:t>
            </w:r>
          </w:p>
        </w:tc>
      </w:tr>
      <w:tr w:rsidR="001A386F" w:rsidRPr="001A386F" w14:paraId="2978B7EF" w14:textId="77777777" w:rsidTr="0072296F">
        <w:trPr>
          <w:cantSplit/>
        </w:trPr>
        <w:tc>
          <w:tcPr>
            <w:tcW w:w="419" w:type="dxa"/>
            <w:tcBorders>
              <w:top w:val="single" w:sz="4" w:space="0" w:color="000000"/>
              <w:left w:val="single" w:sz="4" w:space="0" w:color="000000"/>
              <w:bottom w:val="single" w:sz="4" w:space="0" w:color="000000"/>
              <w:right w:val="single" w:sz="4" w:space="0" w:color="000000"/>
            </w:tcBorders>
          </w:tcPr>
          <w:p w14:paraId="5FD86D47" w14:textId="77777777" w:rsidR="001A386F" w:rsidRPr="001A386F" w:rsidRDefault="001A386F">
            <w:pPr>
              <w:spacing w:before="30" w:after="30"/>
              <w:jc w:val="center"/>
              <w:rPr>
                <w:sz w:val="24"/>
                <w:szCs w:val="24"/>
              </w:rPr>
            </w:pPr>
            <w:r w:rsidRPr="001A386F">
              <w:rPr>
                <w:color w:val="000000"/>
                <w:sz w:val="24"/>
                <w:szCs w:val="24"/>
              </w:rPr>
              <w:t>1</w:t>
            </w:r>
          </w:p>
        </w:tc>
        <w:tc>
          <w:tcPr>
            <w:tcW w:w="3924" w:type="dxa"/>
            <w:tcBorders>
              <w:top w:val="single" w:sz="4" w:space="0" w:color="000000"/>
              <w:left w:val="single" w:sz="4" w:space="0" w:color="000000"/>
              <w:bottom w:val="single" w:sz="4" w:space="0" w:color="000000"/>
              <w:right w:val="single" w:sz="4" w:space="0" w:color="000000"/>
            </w:tcBorders>
          </w:tcPr>
          <w:p w14:paraId="4DC9FDB1" w14:textId="77777777" w:rsidR="001A386F" w:rsidRPr="001A386F" w:rsidRDefault="001A386F">
            <w:pPr>
              <w:spacing w:before="30" w:after="30"/>
              <w:rPr>
                <w:sz w:val="24"/>
                <w:szCs w:val="24"/>
              </w:rPr>
            </w:pPr>
            <w:r w:rsidRPr="001A386F">
              <w:rPr>
                <w:color w:val="000000"/>
                <w:sz w:val="24"/>
                <w:szCs w:val="24"/>
              </w:rPr>
              <w:t>Proses PPDB berlangsung ramah anak dan bebas dari tes calistung</w:t>
            </w:r>
          </w:p>
        </w:tc>
        <w:tc>
          <w:tcPr>
            <w:tcW w:w="496" w:type="dxa"/>
            <w:tcBorders>
              <w:top w:val="single" w:sz="4" w:space="0" w:color="000000"/>
              <w:left w:val="single" w:sz="4" w:space="0" w:color="000000"/>
              <w:bottom w:val="single" w:sz="4" w:space="0" w:color="000000"/>
              <w:right w:val="single" w:sz="4" w:space="0" w:color="000000"/>
            </w:tcBorders>
          </w:tcPr>
          <w:p w14:paraId="59165713" w14:textId="77777777" w:rsidR="001A386F" w:rsidRPr="001A386F" w:rsidRDefault="001A386F">
            <w:pPr>
              <w:spacing w:before="30" w:after="30"/>
              <w:jc w:val="center"/>
              <w:rPr>
                <w:sz w:val="24"/>
                <w:szCs w:val="24"/>
              </w:rPr>
            </w:pPr>
            <w:r w:rsidRPr="001A386F">
              <w:rPr>
                <w:color w:val="000000"/>
                <w:sz w:val="24"/>
                <w:szCs w:val="24"/>
              </w:rPr>
              <w:t>☑</w:t>
            </w:r>
          </w:p>
        </w:tc>
        <w:tc>
          <w:tcPr>
            <w:tcW w:w="486" w:type="dxa"/>
            <w:tcBorders>
              <w:top w:val="single" w:sz="4" w:space="0" w:color="000000"/>
              <w:left w:val="single" w:sz="4" w:space="0" w:color="000000"/>
              <w:bottom w:val="single" w:sz="4" w:space="0" w:color="000000"/>
              <w:right w:val="single" w:sz="4" w:space="0" w:color="000000"/>
            </w:tcBorders>
          </w:tcPr>
          <w:p w14:paraId="491763B2" w14:textId="77777777" w:rsidR="001A386F" w:rsidRPr="001A386F" w:rsidRDefault="001A386F">
            <w:pPr>
              <w:spacing w:before="30" w:after="30"/>
              <w:jc w:val="center"/>
              <w:rPr>
                <w:sz w:val="24"/>
                <w:szCs w:val="24"/>
              </w:rPr>
            </w:pPr>
            <w:r w:rsidRPr="001A386F">
              <w:rPr>
                <w:color w:val="000000"/>
                <w:sz w:val="24"/>
                <w:szCs w:val="24"/>
              </w:rPr>
              <w:t>☐</w:t>
            </w:r>
          </w:p>
        </w:tc>
        <w:tc>
          <w:tcPr>
            <w:tcW w:w="504" w:type="dxa"/>
            <w:tcBorders>
              <w:top w:val="single" w:sz="4" w:space="0" w:color="000000"/>
              <w:left w:val="single" w:sz="4" w:space="0" w:color="000000"/>
              <w:bottom w:val="single" w:sz="4" w:space="0" w:color="000000"/>
              <w:right w:val="single" w:sz="4" w:space="0" w:color="000000"/>
            </w:tcBorders>
          </w:tcPr>
          <w:p w14:paraId="21587DCE" w14:textId="77777777" w:rsidR="001A386F" w:rsidRPr="001A386F" w:rsidRDefault="001A386F">
            <w:pPr>
              <w:spacing w:before="30" w:after="30"/>
              <w:jc w:val="center"/>
              <w:rPr>
                <w:sz w:val="24"/>
                <w:szCs w:val="24"/>
              </w:rPr>
            </w:pPr>
            <w:r w:rsidRPr="001A386F">
              <w:rPr>
                <w:color w:val="000000"/>
                <w:sz w:val="24"/>
                <w:szCs w:val="24"/>
              </w:rPr>
              <w:t>☐</w:t>
            </w:r>
          </w:p>
        </w:tc>
        <w:tc>
          <w:tcPr>
            <w:tcW w:w="500" w:type="dxa"/>
            <w:tcBorders>
              <w:top w:val="single" w:sz="4" w:space="0" w:color="000000"/>
              <w:left w:val="single" w:sz="4" w:space="0" w:color="000000"/>
              <w:bottom w:val="single" w:sz="4" w:space="0" w:color="000000"/>
              <w:right w:val="single" w:sz="4" w:space="0" w:color="000000"/>
            </w:tcBorders>
          </w:tcPr>
          <w:p w14:paraId="5ADF0F04" w14:textId="77777777" w:rsidR="001A386F" w:rsidRPr="001A386F" w:rsidRDefault="001A386F">
            <w:pPr>
              <w:spacing w:before="30" w:after="30"/>
              <w:jc w:val="center"/>
              <w:rPr>
                <w:sz w:val="24"/>
                <w:szCs w:val="24"/>
              </w:rPr>
            </w:pPr>
            <w:r w:rsidRPr="001A386F">
              <w:rPr>
                <w:color w:val="000000"/>
                <w:sz w:val="24"/>
                <w:szCs w:val="24"/>
              </w:rPr>
              <w:t>☐</w:t>
            </w:r>
          </w:p>
        </w:tc>
        <w:tc>
          <w:tcPr>
            <w:tcW w:w="2742" w:type="dxa"/>
            <w:tcBorders>
              <w:top w:val="single" w:sz="4" w:space="0" w:color="000000"/>
              <w:left w:val="single" w:sz="4" w:space="0" w:color="000000"/>
              <w:bottom w:val="single" w:sz="4" w:space="0" w:color="000000"/>
              <w:right w:val="single" w:sz="4" w:space="0" w:color="000000"/>
            </w:tcBorders>
          </w:tcPr>
          <w:p w14:paraId="3A4FFBB9" w14:textId="78245240" w:rsidR="001A386F" w:rsidRPr="001A386F" w:rsidRDefault="001A386F">
            <w:pPr>
              <w:spacing w:before="30" w:after="30"/>
              <w:rPr>
                <w:sz w:val="24"/>
                <w:szCs w:val="24"/>
              </w:rPr>
            </w:pPr>
            <w:r w:rsidRPr="001A386F">
              <w:rPr>
                <w:color w:val="000000"/>
                <w:sz w:val="24"/>
                <w:szCs w:val="24"/>
              </w:rPr>
              <w:t>SS: 7 ortu  Tidak ada tes calistung sama sekali  sangat diapresiasi</w:t>
            </w:r>
          </w:p>
        </w:tc>
      </w:tr>
      <w:tr w:rsidR="001A386F" w:rsidRPr="001A386F" w14:paraId="4733B08F" w14:textId="77777777" w:rsidTr="00834BFA">
        <w:trPr>
          <w:cantSplit/>
        </w:trPr>
        <w:tc>
          <w:tcPr>
            <w:tcW w:w="419" w:type="dxa"/>
            <w:tcBorders>
              <w:top w:val="single" w:sz="4" w:space="0" w:color="000000"/>
              <w:left w:val="single" w:sz="4" w:space="0" w:color="000000"/>
              <w:bottom w:val="single" w:sz="4" w:space="0" w:color="000000"/>
              <w:right w:val="single" w:sz="4" w:space="0" w:color="000000"/>
            </w:tcBorders>
          </w:tcPr>
          <w:p w14:paraId="1735097E" w14:textId="77777777" w:rsidR="001A386F" w:rsidRPr="001A386F" w:rsidRDefault="001A386F">
            <w:pPr>
              <w:spacing w:before="30" w:after="30"/>
              <w:jc w:val="center"/>
              <w:rPr>
                <w:sz w:val="24"/>
                <w:szCs w:val="24"/>
              </w:rPr>
            </w:pPr>
            <w:r w:rsidRPr="001A386F">
              <w:rPr>
                <w:color w:val="000000"/>
                <w:sz w:val="24"/>
                <w:szCs w:val="24"/>
              </w:rPr>
              <w:t>2</w:t>
            </w:r>
          </w:p>
        </w:tc>
        <w:tc>
          <w:tcPr>
            <w:tcW w:w="3924" w:type="dxa"/>
            <w:tcBorders>
              <w:top w:val="single" w:sz="4" w:space="0" w:color="000000"/>
              <w:left w:val="single" w:sz="4" w:space="0" w:color="000000"/>
              <w:bottom w:val="single" w:sz="4" w:space="0" w:color="000000"/>
              <w:right w:val="single" w:sz="4" w:space="0" w:color="000000"/>
            </w:tcBorders>
          </w:tcPr>
          <w:p w14:paraId="3FC81A76" w14:textId="77777777" w:rsidR="001A386F" w:rsidRPr="001A386F" w:rsidRDefault="001A386F">
            <w:pPr>
              <w:spacing w:before="30" w:after="30"/>
              <w:rPr>
                <w:sz w:val="24"/>
                <w:szCs w:val="24"/>
              </w:rPr>
            </w:pPr>
            <w:r w:rsidRPr="001A386F">
              <w:rPr>
                <w:color w:val="000000"/>
                <w:sz w:val="24"/>
                <w:szCs w:val="24"/>
              </w:rPr>
              <w:t>Informasi PPDB mudah diakses (media sosial, brosur, open house)</w:t>
            </w:r>
          </w:p>
        </w:tc>
        <w:tc>
          <w:tcPr>
            <w:tcW w:w="496" w:type="dxa"/>
            <w:tcBorders>
              <w:top w:val="single" w:sz="4" w:space="0" w:color="000000"/>
              <w:left w:val="single" w:sz="4" w:space="0" w:color="000000"/>
              <w:bottom w:val="single" w:sz="4" w:space="0" w:color="000000"/>
              <w:right w:val="single" w:sz="4" w:space="0" w:color="000000"/>
            </w:tcBorders>
          </w:tcPr>
          <w:p w14:paraId="7AABFBAD" w14:textId="77777777" w:rsidR="001A386F" w:rsidRPr="001A386F" w:rsidRDefault="001A386F">
            <w:pPr>
              <w:spacing w:before="30" w:after="30"/>
              <w:jc w:val="center"/>
              <w:rPr>
                <w:sz w:val="24"/>
                <w:szCs w:val="24"/>
              </w:rPr>
            </w:pPr>
            <w:r w:rsidRPr="001A386F">
              <w:rPr>
                <w:color w:val="000000"/>
                <w:sz w:val="24"/>
                <w:szCs w:val="24"/>
              </w:rPr>
              <w:t>☐</w:t>
            </w:r>
          </w:p>
        </w:tc>
        <w:tc>
          <w:tcPr>
            <w:tcW w:w="486" w:type="dxa"/>
            <w:tcBorders>
              <w:top w:val="single" w:sz="4" w:space="0" w:color="000000"/>
              <w:left w:val="single" w:sz="4" w:space="0" w:color="000000"/>
              <w:bottom w:val="single" w:sz="4" w:space="0" w:color="000000"/>
              <w:right w:val="single" w:sz="4" w:space="0" w:color="000000"/>
            </w:tcBorders>
          </w:tcPr>
          <w:p w14:paraId="32E321BF" w14:textId="77777777" w:rsidR="001A386F" w:rsidRPr="001A386F" w:rsidRDefault="001A386F">
            <w:pPr>
              <w:spacing w:before="30" w:after="30"/>
              <w:jc w:val="center"/>
              <w:rPr>
                <w:sz w:val="24"/>
                <w:szCs w:val="24"/>
              </w:rPr>
            </w:pPr>
            <w:r w:rsidRPr="001A386F">
              <w:rPr>
                <w:color w:val="000000"/>
                <w:sz w:val="24"/>
                <w:szCs w:val="24"/>
              </w:rPr>
              <w:t>☑</w:t>
            </w:r>
          </w:p>
        </w:tc>
        <w:tc>
          <w:tcPr>
            <w:tcW w:w="504" w:type="dxa"/>
            <w:tcBorders>
              <w:top w:val="single" w:sz="4" w:space="0" w:color="000000"/>
              <w:left w:val="single" w:sz="4" w:space="0" w:color="000000"/>
              <w:bottom w:val="single" w:sz="4" w:space="0" w:color="000000"/>
              <w:right w:val="single" w:sz="4" w:space="0" w:color="000000"/>
            </w:tcBorders>
          </w:tcPr>
          <w:p w14:paraId="4E9266A4" w14:textId="77777777" w:rsidR="001A386F" w:rsidRPr="001A386F" w:rsidRDefault="001A386F">
            <w:pPr>
              <w:spacing w:before="30" w:after="30"/>
              <w:jc w:val="center"/>
              <w:rPr>
                <w:sz w:val="24"/>
                <w:szCs w:val="24"/>
              </w:rPr>
            </w:pPr>
            <w:r w:rsidRPr="001A386F">
              <w:rPr>
                <w:color w:val="000000"/>
                <w:sz w:val="24"/>
                <w:szCs w:val="24"/>
              </w:rPr>
              <w:t>☐</w:t>
            </w:r>
          </w:p>
        </w:tc>
        <w:tc>
          <w:tcPr>
            <w:tcW w:w="500" w:type="dxa"/>
            <w:tcBorders>
              <w:top w:val="single" w:sz="4" w:space="0" w:color="000000"/>
              <w:left w:val="single" w:sz="4" w:space="0" w:color="000000"/>
              <w:bottom w:val="single" w:sz="4" w:space="0" w:color="000000"/>
              <w:right w:val="single" w:sz="4" w:space="0" w:color="000000"/>
            </w:tcBorders>
          </w:tcPr>
          <w:p w14:paraId="61787BA4" w14:textId="77777777" w:rsidR="001A386F" w:rsidRPr="001A386F" w:rsidRDefault="001A386F">
            <w:pPr>
              <w:spacing w:before="30" w:after="30"/>
              <w:jc w:val="center"/>
              <w:rPr>
                <w:sz w:val="24"/>
                <w:szCs w:val="24"/>
              </w:rPr>
            </w:pPr>
            <w:r w:rsidRPr="001A386F">
              <w:rPr>
                <w:color w:val="000000"/>
                <w:sz w:val="24"/>
                <w:szCs w:val="24"/>
              </w:rPr>
              <w:t>☐</w:t>
            </w:r>
          </w:p>
        </w:tc>
        <w:tc>
          <w:tcPr>
            <w:tcW w:w="2742" w:type="dxa"/>
            <w:tcBorders>
              <w:top w:val="single" w:sz="4" w:space="0" w:color="000000"/>
              <w:left w:val="single" w:sz="4" w:space="0" w:color="000000"/>
              <w:bottom w:val="single" w:sz="4" w:space="0" w:color="000000"/>
              <w:right w:val="single" w:sz="4" w:space="0" w:color="000000"/>
            </w:tcBorders>
          </w:tcPr>
          <w:p w14:paraId="662C2927" w14:textId="75684C90" w:rsidR="001A386F" w:rsidRPr="001A386F" w:rsidRDefault="001A386F">
            <w:pPr>
              <w:spacing w:before="30" w:after="30"/>
              <w:rPr>
                <w:sz w:val="24"/>
                <w:szCs w:val="24"/>
              </w:rPr>
            </w:pPr>
            <w:r w:rsidRPr="001A386F">
              <w:rPr>
                <w:color w:val="000000"/>
                <w:sz w:val="24"/>
                <w:szCs w:val="24"/>
              </w:rPr>
              <w:t>S: 5 ortu  Beberapa ortu merasa info di medsos perlu lebih rutin diupdate</w:t>
            </w:r>
          </w:p>
        </w:tc>
      </w:tr>
      <w:tr w:rsidR="001A386F" w:rsidRPr="001A386F" w14:paraId="575F98EA" w14:textId="77777777" w:rsidTr="00AB7C47">
        <w:trPr>
          <w:cantSplit/>
        </w:trPr>
        <w:tc>
          <w:tcPr>
            <w:tcW w:w="419" w:type="dxa"/>
            <w:tcBorders>
              <w:top w:val="single" w:sz="4" w:space="0" w:color="000000"/>
              <w:left w:val="single" w:sz="4" w:space="0" w:color="000000"/>
              <w:bottom w:val="single" w:sz="4" w:space="0" w:color="000000"/>
              <w:right w:val="single" w:sz="4" w:space="0" w:color="000000"/>
            </w:tcBorders>
          </w:tcPr>
          <w:p w14:paraId="25092D4D" w14:textId="77777777" w:rsidR="001A386F" w:rsidRPr="001A386F" w:rsidRDefault="001A386F">
            <w:pPr>
              <w:spacing w:before="30" w:after="30"/>
              <w:jc w:val="center"/>
              <w:rPr>
                <w:sz w:val="24"/>
                <w:szCs w:val="24"/>
              </w:rPr>
            </w:pPr>
            <w:r w:rsidRPr="001A386F">
              <w:rPr>
                <w:color w:val="000000"/>
                <w:sz w:val="24"/>
                <w:szCs w:val="24"/>
              </w:rPr>
              <w:t>3</w:t>
            </w:r>
          </w:p>
        </w:tc>
        <w:tc>
          <w:tcPr>
            <w:tcW w:w="3924" w:type="dxa"/>
            <w:tcBorders>
              <w:top w:val="single" w:sz="4" w:space="0" w:color="000000"/>
              <w:left w:val="single" w:sz="4" w:space="0" w:color="000000"/>
              <w:bottom w:val="single" w:sz="4" w:space="0" w:color="000000"/>
              <w:right w:val="single" w:sz="4" w:space="0" w:color="000000"/>
            </w:tcBorders>
          </w:tcPr>
          <w:p w14:paraId="7B7593C7" w14:textId="77777777" w:rsidR="001A386F" w:rsidRPr="001A386F" w:rsidRDefault="001A386F">
            <w:pPr>
              <w:spacing w:before="30" w:after="30"/>
              <w:rPr>
                <w:sz w:val="24"/>
                <w:szCs w:val="24"/>
              </w:rPr>
            </w:pPr>
            <w:r w:rsidRPr="001A386F">
              <w:rPr>
                <w:color w:val="000000"/>
                <w:sz w:val="24"/>
                <w:szCs w:val="24"/>
              </w:rPr>
              <w:t>Proses pendaftaran &amp; administrasi berlangsung tertib dan tidak mempersulit</w:t>
            </w:r>
          </w:p>
        </w:tc>
        <w:tc>
          <w:tcPr>
            <w:tcW w:w="496" w:type="dxa"/>
            <w:tcBorders>
              <w:top w:val="single" w:sz="4" w:space="0" w:color="000000"/>
              <w:left w:val="single" w:sz="4" w:space="0" w:color="000000"/>
              <w:bottom w:val="single" w:sz="4" w:space="0" w:color="000000"/>
              <w:right w:val="single" w:sz="4" w:space="0" w:color="000000"/>
            </w:tcBorders>
          </w:tcPr>
          <w:p w14:paraId="68B3463B" w14:textId="77777777" w:rsidR="001A386F" w:rsidRPr="001A386F" w:rsidRDefault="001A386F">
            <w:pPr>
              <w:spacing w:before="30" w:after="30"/>
              <w:jc w:val="center"/>
              <w:rPr>
                <w:sz w:val="24"/>
                <w:szCs w:val="24"/>
              </w:rPr>
            </w:pPr>
            <w:r w:rsidRPr="001A386F">
              <w:rPr>
                <w:color w:val="000000"/>
                <w:sz w:val="24"/>
                <w:szCs w:val="24"/>
              </w:rPr>
              <w:t>☑</w:t>
            </w:r>
          </w:p>
        </w:tc>
        <w:tc>
          <w:tcPr>
            <w:tcW w:w="486" w:type="dxa"/>
            <w:tcBorders>
              <w:top w:val="single" w:sz="4" w:space="0" w:color="000000"/>
              <w:left w:val="single" w:sz="4" w:space="0" w:color="000000"/>
              <w:bottom w:val="single" w:sz="4" w:space="0" w:color="000000"/>
              <w:right w:val="single" w:sz="4" w:space="0" w:color="000000"/>
            </w:tcBorders>
          </w:tcPr>
          <w:p w14:paraId="409A38E6" w14:textId="77777777" w:rsidR="001A386F" w:rsidRPr="001A386F" w:rsidRDefault="001A386F">
            <w:pPr>
              <w:spacing w:before="30" w:after="30"/>
              <w:jc w:val="center"/>
              <w:rPr>
                <w:sz w:val="24"/>
                <w:szCs w:val="24"/>
              </w:rPr>
            </w:pPr>
            <w:r w:rsidRPr="001A386F">
              <w:rPr>
                <w:color w:val="000000"/>
                <w:sz w:val="24"/>
                <w:szCs w:val="24"/>
              </w:rPr>
              <w:t>☐</w:t>
            </w:r>
          </w:p>
        </w:tc>
        <w:tc>
          <w:tcPr>
            <w:tcW w:w="504" w:type="dxa"/>
            <w:tcBorders>
              <w:top w:val="single" w:sz="4" w:space="0" w:color="000000"/>
              <w:left w:val="single" w:sz="4" w:space="0" w:color="000000"/>
              <w:bottom w:val="single" w:sz="4" w:space="0" w:color="000000"/>
              <w:right w:val="single" w:sz="4" w:space="0" w:color="000000"/>
            </w:tcBorders>
          </w:tcPr>
          <w:p w14:paraId="7785A5DE" w14:textId="77777777" w:rsidR="001A386F" w:rsidRPr="001A386F" w:rsidRDefault="001A386F">
            <w:pPr>
              <w:spacing w:before="30" w:after="30"/>
              <w:jc w:val="center"/>
              <w:rPr>
                <w:sz w:val="24"/>
                <w:szCs w:val="24"/>
              </w:rPr>
            </w:pPr>
            <w:r w:rsidRPr="001A386F">
              <w:rPr>
                <w:color w:val="000000"/>
                <w:sz w:val="24"/>
                <w:szCs w:val="24"/>
              </w:rPr>
              <w:t>☐</w:t>
            </w:r>
          </w:p>
        </w:tc>
        <w:tc>
          <w:tcPr>
            <w:tcW w:w="500" w:type="dxa"/>
            <w:tcBorders>
              <w:top w:val="single" w:sz="4" w:space="0" w:color="000000"/>
              <w:left w:val="single" w:sz="4" w:space="0" w:color="000000"/>
              <w:bottom w:val="single" w:sz="4" w:space="0" w:color="000000"/>
              <w:right w:val="single" w:sz="4" w:space="0" w:color="000000"/>
            </w:tcBorders>
          </w:tcPr>
          <w:p w14:paraId="5D393F71" w14:textId="77777777" w:rsidR="001A386F" w:rsidRPr="001A386F" w:rsidRDefault="001A386F">
            <w:pPr>
              <w:spacing w:before="30" w:after="30"/>
              <w:jc w:val="center"/>
              <w:rPr>
                <w:sz w:val="24"/>
                <w:szCs w:val="24"/>
              </w:rPr>
            </w:pPr>
            <w:r w:rsidRPr="001A386F">
              <w:rPr>
                <w:color w:val="000000"/>
                <w:sz w:val="24"/>
                <w:szCs w:val="24"/>
              </w:rPr>
              <w:t>☐</w:t>
            </w:r>
          </w:p>
        </w:tc>
        <w:tc>
          <w:tcPr>
            <w:tcW w:w="2742" w:type="dxa"/>
            <w:tcBorders>
              <w:top w:val="single" w:sz="4" w:space="0" w:color="000000"/>
              <w:left w:val="single" w:sz="4" w:space="0" w:color="000000"/>
              <w:bottom w:val="single" w:sz="4" w:space="0" w:color="000000"/>
              <w:right w:val="single" w:sz="4" w:space="0" w:color="000000"/>
            </w:tcBorders>
          </w:tcPr>
          <w:p w14:paraId="7843AD63" w14:textId="099D5F93" w:rsidR="001A386F" w:rsidRPr="001A386F" w:rsidRDefault="001A386F">
            <w:pPr>
              <w:spacing w:before="30" w:after="30"/>
              <w:rPr>
                <w:sz w:val="24"/>
                <w:szCs w:val="24"/>
              </w:rPr>
            </w:pPr>
            <w:r w:rsidRPr="001A386F">
              <w:rPr>
                <w:color w:val="000000"/>
                <w:sz w:val="24"/>
                <w:szCs w:val="24"/>
              </w:rPr>
              <w:t>SS: 6 ortu  Staf sangat membantu dan sabar menjelaskan berkas</w:t>
            </w:r>
          </w:p>
        </w:tc>
      </w:tr>
      <w:tr w:rsidR="00D75B84" w:rsidRPr="001A386F" w14:paraId="395A0700" w14:textId="77777777" w:rsidTr="001A386F">
        <w:tc>
          <w:tcPr>
            <w:tcW w:w="419" w:type="dxa"/>
            <w:tcBorders>
              <w:top w:val="single" w:sz="4" w:space="0" w:color="000000"/>
              <w:left w:val="single" w:sz="4" w:space="0" w:color="000000"/>
              <w:bottom w:val="single" w:sz="4" w:space="0" w:color="000000"/>
              <w:right w:val="single" w:sz="4" w:space="0" w:color="000000"/>
            </w:tcBorders>
            <w:shd w:val="clear" w:color="auto" w:fill="BDD7EE"/>
          </w:tcPr>
          <w:p w14:paraId="097A1CDB" w14:textId="77777777" w:rsidR="00D75B84" w:rsidRPr="001A386F" w:rsidRDefault="00000000">
            <w:pPr>
              <w:spacing w:before="60" w:after="60"/>
              <w:jc w:val="center"/>
              <w:rPr>
                <w:sz w:val="24"/>
                <w:szCs w:val="24"/>
              </w:rPr>
            </w:pPr>
            <w:r w:rsidRPr="001A386F">
              <w:rPr>
                <w:b/>
                <w:bCs/>
                <w:color w:val="000000"/>
                <w:sz w:val="24"/>
                <w:szCs w:val="24"/>
              </w:rPr>
              <w:t>B</w:t>
            </w:r>
          </w:p>
        </w:tc>
        <w:tc>
          <w:tcPr>
            <w:tcW w:w="8652" w:type="dxa"/>
            <w:gridSpan w:val="6"/>
            <w:tcBorders>
              <w:top w:val="single" w:sz="4" w:space="0" w:color="000000"/>
              <w:left w:val="single" w:sz="4" w:space="0" w:color="000000"/>
              <w:bottom w:val="single" w:sz="4" w:space="0" w:color="000000"/>
              <w:right w:val="single" w:sz="4" w:space="0" w:color="000000"/>
            </w:tcBorders>
            <w:shd w:val="clear" w:color="auto" w:fill="BDD7EE"/>
          </w:tcPr>
          <w:p w14:paraId="2CB1BADA" w14:textId="77777777" w:rsidR="00D75B84" w:rsidRPr="001A386F" w:rsidRDefault="00000000">
            <w:pPr>
              <w:spacing w:before="60" w:after="60"/>
              <w:rPr>
                <w:sz w:val="24"/>
                <w:szCs w:val="24"/>
              </w:rPr>
            </w:pPr>
            <w:r w:rsidRPr="001A386F">
              <w:rPr>
                <w:b/>
                <w:bCs/>
                <w:color w:val="000000"/>
                <w:sz w:val="24"/>
                <w:szCs w:val="24"/>
              </w:rPr>
              <w:t>PEMBELAJARAN &amp; PERKEMBANGAN ANAK</w:t>
            </w:r>
          </w:p>
        </w:tc>
      </w:tr>
      <w:tr w:rsidR="001A386F" w:rsidRPr="001A386F" w14:paraId="7ECFD5B3" w14:textId="77777777" w:rsidTr="005F110E">
        <w:trPr>
          <w:cantSplit/>
        </w:trPr>
        <w:tc>
          <w:tcPr>
            <w:tcW w:w="419" w:type="dxa"/>
            <w:tcBorders>
              <w:top w:val="single" w:sz="4" w:space="0" w:color="000000"/>
              <w:left w:val="single" w:sz="4" w:space="0" w:color="000000"/>
              <w:bottom w:val="single" w:sz="4" w:space="0" w:color="000000"/>
              <w:right w:val="single" w:sz="4" w:space="0" w:color="000000"/>
            </w:tcBorders>
          </w:tcPr>
          <w:p w14:paraId="4DCB619E" w14:textId="77777777" w:rsidR="001A386F" w:rsidRPr="001A386F" w:rsidRDefault="001A386F">
            <w:pPr>
              <w:spacing w:before="30" w:after="30"/>
              <w:jc w:val="center"/>
              <w:rPr>
                <w:sz w:val="24"/>
                <w:szCs w:val="24"/>
              </w:rPr>
            </w:pPr>
            <w:r w:rsidRPr="001A386F">
              <w:rPr>
                <w:color w:val="000000"/>
                <w:sz w:val="24"/>
                <w:szCs w:val="24"/>
              </w:rPr>
              <w:t>4</w:t>
            </w:r>
          </w:p>
        </w:tc>
        <w:tc>
          <w:tcPr>
            <w:tcW w:w="3924" w:type="dxa"/>
            <w:tcBorders>
              <w:top w:val="single" w:sz="4" w:space="0" w:color="000000"/>
              <w:left w:val="single" w:sz="4" w:space="0" w:color="000000"/>
              <w:bottom w:val="single" w:sz="4" w:space="0" w:color="000000"/>
              <w:right w:val="single" w:sz="4" w:space="0" w:color="000000"/>
            </w:tcBorders>
          </w:tcPr>
          <w:p w14:paraId="7D8EAB61" w14:textId="77777777" w:rsidR="001A386F" w:rsidRPr="001A386F" w:rsidRDefault="001A386F">
            <w:pPr>
              <w:spacing w:before="30" w:after="30"/>
              <w:rPr>
                <w:sz w:val="24"/>
                <w:szCs w:val="24"/>
              </w:rPr>
            </w:pPr>
            <w:r w:rsidRPr="001A386F">
              <w:rPr>
                <w:color w:val="000000"/>
                <w:sz w:val="24"/>
                <w:szCs w:val="24"/>
              </w:rPr>
              <w:t>Anak saya terlihat senang dan antusias berangkat ke RA setiap hari</w:t>
            </w:r>
          </w:p>
        </w:tc>
        <w:tc>
          <w:tcPr>
            <w:tcW w:w="496" w:type="dxa"/>
            <w:tcBorders>
              <w:top w:val="single" w:sz="4" w:space="0" w:color="000000"/>
              <w:left w:val="single" w:sz="4" w:space="0" w:color="000000"/>
              <w:bottom w:val="single" w:sz="4" w:space="0" w:color="000000"/>
              <w:right w:val="single" w:sz="4" w:space="0" w:color="000000"/>
            </w:tcBorders>
          </w:tcPr>
          <w:p w14:paraId="6551B314" w14:textId="77777777" w:rsidR="001A386F" w:rsidRPr="001A386F" w:rsidRDefault="001A386F">
            <w:pPr>
              <w:spacing w:before="30" w:after="30"/>
              <w:jc w:val="center"/>
              <w:rPr>
                <w:sz w:val="24"/>
                <w:szCs w:val="24"/>
              </w:rPr>
            </w:pPr>
            <w:r w:rsidRPr="001A386F">
              <w:rPr>
                <w:color w:val="000000"/>
                <w:sz w:val="24"/>
                <w:szCs w:val="24"/>
              </w:rPr>
              <w:t>☑</w:t>
            </w:r>
          </w:p>
        </w:tc>
        <w:tc>
          <w:tcPr>
            <w:tcW w:w="486" w:type="dxa"/>
            <w:tcBorders>
              <w:top w:val="single" w:sz="4" w:space="0" w:color="000000"/>
              <w:left w:val="single" w:sz="4" w:space="0" w:color="000000"/>
              <w:bottom w:val="single" w:sz="4" w:space="0" w:color="000000"/>
              <w:right w:val="single" w:sz="4" w:space="0" w:color="000000"/>
            </w:tcBorders>
          </w:tcPr>
          <w:p w14:paraId="0A4FF670" w14:textId="77777777" w:rsidR="001A386F" w:rsidRPr="001A386F" w:rsidRDefault="001A386F">
            <w:pPr>
              <w:spacing w:before="30" w:after="30"/>
              <w:jc w:val="center"/>
              <w:rPr>
                <w:sz w:val="24"/>
                <w:szCs w:val="24"/>
              </w:rPr>
            </w:pPr>
            <w:r w:rsidRPr="001A386F">
              <w:rPr>
                <w:color w:val="000000"/>
                <w:sz w:val="24"/>
                <w:szCs w:val="24"/>
              </w:rPr>
              <w:t>☐</w:t>
            </w:r>
          </w:p>
        </w:tc>
        <w:tc>
          <w:tcPr>
            <w:tcW w:w="504" w:type="dxa"/>
            <w:tcBorders>
              <w:top w:val="single" w:sz="4" w:space="0" w:color="000000"/>
              <w:left w:val="single" w:sz="4" w:space="0" w:color="000000"/>
              <w:bottom w:val="single" w:sz="4" w:space="0" w:color="000000"/>
              <w:right w:val="single" w:sz="4" w:space="0" w:color="000000"/>
            </w:tcBorders>
          </w:tcPr>
          <w:p w14:paraId="38ADD6F1" w14:textId="77777777" w:rsidR="001A386F" w:rsidRPr="001A386F" w:rsidRDefault="001A386F">
            <w:pPr>
              <w:spacing w:before="30" w:after="30"/>
              <w:jc w:val="center"/>
              <w:rPr>
                <w:sz w:val="24"/>
                <w:szCs w:val="24"/>
              </w:rPr>
            </w:pPr>
            <w:r w:rsidRPr="001A386F">
              <w:rPr>
                <w:color w:val="000000"/>
                <w:sz w:val="24"/>
                <w:szCs w:val="24"/>
              </w:rPr>
              <w:t>☐</w:t>
            </w:r>
          </w:p>
        </w:tc>
        <w:tc>
          <w:tcPr>
            <w:tcW w:w="500" w:type="dxa"/>
            <w:tcBorders>
              <w:top w:val="single" w:sz="4" w:space="0" w:color="000000"/>
              <w:left w:val="single" w:sz="4" w:space="0" w:color="000000"/>
              <w:bottom w:val="single" w:sz="4" w:space="0" w:color="000000"/>
              <w:right w:val="single" w:sz="4" w:space="0" w:color="000000"/>
            </w:tcBorders>
          </w:tcPr>
          <w:p w14:paraId="001BB47F" w14:textId="77777777" w:rsidR="001A386F" w:rsidRPr="001A386F" w:rsidRDefault="001A386F">
            <w:pPr>
              <w:spacing w:before="30" w:after="30"/>
              <w:jc w:val="center"/>
              <w:rPr>
                <w:sz w:val="24"/>
                <w:szCs w:val="24"/>
              </w:rPr>
            </w:pPr>
            <w:r w:rsidRPr="001A386F">
              <w:rPr>
                <w:color w:val="000000"/>
                <w:sz w:val="24"/>
                <w:szCs w:val="24"/>
              </w:rPr>
              <w:t>☐</w:t>
            </w:r>
          </w:p>
        </w:tc>
        <w:tc>
          <w:tcPr>
            <w:tcW w:w="2742" w:type="dxa"/>
            <w:tcBorders>
              <w:top w:val="single" w:sz="4" w:space="0" w:color="000000"/>
              <w:left w:val="single" w:sz="4" w:space="0" w:color="000000"/>
              <w:bottom w:val="single" w:sz="4" w:space="0" w:color="000000"/>
              <w:right w:val="single" w:sz="4" w:space="0" w:color="000000"/>
            </w:tcBorders>
          </w:tcPr>
          <w:p w14:paraId="41E8108D" w14:textId="7FEB86C0" w:rsidR="001A386F" w:rsidRPr="001A386F" w:rsidRDefault="001A386F">
            <w:pPr>
              <w:spacing w:before="30" w:after="30"/>
              <w:rPr>
                <w:sz w:val="24"/>
                <w:szCs w:val="24"/>
              </w:rPr>
            </w:pPr>
            <w:r w:rsidRPr="001A386F">
              <w:rPr>
                <w:color w:val="000000"/>
                <w:sz w:val="24"/>
                <w:szCs w:val="24"/>
              </w:rPr>
              <w:t>SS: 8 ortu  "Anak saya minta berangkat lebih pagi!" — Bu Halimah</w:t>
            </w:r>
          </w:p>
        </w:tc>
      </w:tr>
      <w:tr w:rsidR="001A386F" w:rsidRPr="001A386F" w14:paraId="396DC041" w14:textId="77777777" w:rsidTr="00FA7380">
        <w:trPr>
          <w:cantSplit/>
        </w:trPr>
        <w:tc>
          <w:tcPr>
            <w:tcW w:w="419" w:type="dxa"/>
            <w:tcBorders>
              <w:top w:val="single" w:sz="4" w:space="0" w:color="000000"/>
              <w:left w:val="single" w:sz="4" w:space="0" w:color="000000"/>
              <w:bottom w:val="single" w:sz="4" w:space="0" w:color="000000"/>
              <w:right w:val="single" w:sz="4" w:space="0" w:color="000000"/>
            </w:tcBorders>
          </w:tcPr>
          <w:p w14:paraId="06463283" w14:textId="77777777" w:rsidR="001A386F" w:rsidRPr="001A386F" w:rsidRDefault="001A386F">
            <w:pPr>
              <w:spacing w:before="30" w:after="30"/>
              <w:jc w:val="center"/>
              <w:rPr>
                <w:sz w:val="24"/>
                <w:szCs w:val="24"/>
              </w:rPr>
            </w:pPr>
            <w:r w:rsidRPr="001A386F">
              <w:rPr>
                <w:color w:val="000000"/>
                <w:sz w:val="24"/>
                <w:szCs w:val="24"/>
              </w:rPr>
              <w:t>5</w:t>
            </w:r>
          </w:p>
        </w:tc>
        <w:tc>
          <w:tcPr>
            <w:tcW w:w="3924" w:type="dxa"/>
            <w:tcBorders>
              <w:top w:val="single" w:sz="4" w:space="0" w:color="000000"/>
              <w:left w:val="single" w:sz="4" w:space="0" w:color="000000"/>
              <w:bottom w:val="single" w:sz="4" w:space="0" w:color="000000"/>
              <w:right w:val="single" w:sz="4" w:space="0" w:color="000000"/>
            </w:tcBorders>
          </w:tcPr>
          <w:p w14:paraId="4E349AB6" w14:textId="77777777" w:rsidR="001A386F" w:rsidRPr="001A386F" w:rsidRDefault="001A386F">
            <w:pPr>
              <w:spacing w:before="30" w:after="30"/>
              <w:rPr>
                <w:sz w:val="24"/>
                <w:szCs w:val="24"/>
              </w:rPr>
            </w:pPr>
            <w:r w:rsidRPr="001A386F">
              <w:rPr>
                <w:color w:val="000000"/>
                <w:sz w:val="24"/>
                <w:szCs w:val="24"/>
              </w:rPr>
              <w:t>Guru menggunakan pendekatan bermain yang membuat anak aktif bereksplorasi</w:t>
            </w:r>
          </w:p>
        </w:tc>
        <w:tc>
          <w:tcPr>
            <w:tcW w:w="496" w:type="dxa"/>
            <w:tcBorders>
              <w:top w:val="single" w:sz="4" w:space="0" w:color="000000"/>
              <w:left w:val="single" w:sz="4" w:space="0" w:color="000000"/>
              <w:bottom w:val="single" w:sz="4" w:space="0" w:color="000000"/>
              <w:right w:val="single" w:sz="4" w:space="0" w:color="000000"/>
            </w:tcBorders>
          </w:tcPr>
          <w:p w14:paraId="53202417" w14:textId="77777777" w:rsidR="001A386F" w:rsidRPr="001A386F" w:rsidRDefault="001A386F">
            <w:pPr>
              <w:spacing w:before="30" w:after="30"/>
              <w:jc w:val="center"/>
              <w:rPr>
                <w:sz w:val="24"/>
                <w:szCs w:val="24"/>
              </w:rPr>
            </w:pPr>
            <w:r w:rsidRPr="001A386F">
              <w:rPr>
                <w:color w:val="000000"/>
                <w:sz w:val="24"/>
                <w:szCs w:val="24"/>
              </w:rPr>
              <w:t>☑</w:t>
            </w:r>
          </w:p>
        </w:tc>
        <w:tc>
          <w:tcPr>
            <w:tcW w:w="486" w:type="dxa"/>
            <w:tcBorders>
              <w:top w:val="single" w:sz="4" w:space="0" w:color="000000"/>
              <w:left w:val="single" w:sz="4" w:space="0" w:color="000000"/>
              <w:bottom w:val="single" w:sz="4" w:space="0" w:color="000000"/>
              <w:right w:val="single" w:sz="4" w:space="0" w:color="000000"/>
            </w:tcBorders>
          </w:tcPr>
          <w:p w14:paraId="13155662" w14:textId="77777777" w:rsidR="001A386F" w:rsidRPr="001A386F" w:rsidRDefault="001A386F">
            <w:pPr>
              <w:spacing w:before="30" w:after="30"/>
              <w:jc w:val="center"/>
              <w:rPr>
                <w:sz w:val="24"/>
                <w:szCs w:val="24"/>
              </w:rPr>
            </w:pPr>
            <w:r w:rsidRPr="001A386F">
              <w:rPr>
                <w:color w:val="000000"/>
                <w:sz w:val="24"/>
                <w:szCs w:val="24"/>
              </w:rPr>
              <w:t>☐</w:t>
            </w:r>
          </w:p>
        </w:tc>
        <w:tc>
          <w:tcPr>
            <w:tcW w:w="504" w:type="dxa"/>
            <w:tcBorders>
              <w:top w:val="single" w:sz="4" w:space="0" w:color="000000"/>
              <w:left w:val="single" w:sz="4" w:space="0" w:color="000000"/>
              <w:bottom w:val="single" w:sz="4" w:space="0" w:color="000000"/>
              <w:right w:val="single" w:sz="4" w:space="0" w:color="000000"/>
            </w:tcBorders>
          </w:tcPr>
          <w:p w14:paraId="349FA0C7" w14:textId="77777777" w:rsidR="001A386F" w:rsidRPr="001A386F" w:rsidRDefault="001A386F">
            <w:pPr>
              <w:spacing w:before="30" w:after="30"/>
              <w:jc w:val="center"/>
              <w:rPr>
                <w:sz w:val="24"/>
                <w:szCs w:val="24"/>
              </w:rPr>
            </w:pPr>
            <w:r w:rsidRPr="001A386F">
              <w:rPr>
                <w:color w:val="000000"/>
                <w:sz w:val="24"/>
                <w:szCs w:val="24"/>
              </w:rPr>
              <w:t>☐</w:t>
            </w:r>
          </w:p>
        </w:tc>
        <w:tc>
          <w:tcPr>
            <w:tcW w:w="500" w:type="dxa"/>
            <w:tcBorders>
              <w:top w:val="single" w:sz="4" w:space="0" w:color="000000"/>
              <w:left w:val="single" w:sz="4" w:space="0" w:color="000000"/>
              <w:bottom w:val="single" w:sz="4" w:space="0" w:color="000000"/>
              <w:right w:val="single" w:sz="4" w:space="0" w:color="000000"/>
            </w:tcBorders>
          </w:tcPr>
          <w:p w14:paraId="6AE7CE74" w14:textId="77777777" w:rsidR="001A386F" w:rsidRPr="001A386F" w:rsidRDefault="001A386F">
            <w:pPr>
              <w:spacing w:before="30" w:after="30"/>
              <w:jc w:val="center"/>
              <w:rPr>
                <w:sz w:val="24"/>
                <w:szCs w:val="24"/>
              </w:rPr>
            </w:pPr>
            <w:r w:rsidRPr="001A386F">
              <w:rPr>
                <w:color w:val="000000"/>
                <w:sz w:val="24"/>
                <w:szCs w:val="24"/>
              </w:rPr>
              <w:t>☐</w:t>
            </w:r>
          </w:p>
        </w:tc>
        <w:tc>
          <w:tcPr>
            <w:tcW w:w="2742" w:type="dxa"/>
            <w:tcBorders>
              <w:top w:val="single" w:sz="4" w:space="0" w:color="000000"/>
              <w:left w:val="single" w:sz="4" w:space="0" w:color="000000"/>
              <w:bottom w:val="single" w:sz="4" w:space="0" w:color="000000"/>
              <w:right w:val="single" w:sz="4" w:space="0" w:color="000000"/>
            </w:tcBorders>
          </w:tcPr>
          <w:p w14:paraId="59E82203" w14:textId="720333EA" w:rsidR="001A386F" w:rsidRPr="001A386F" w:rsidRDefault="001A386F">
            <w:pPr>
              <w:spacing w:before="30" w:after="30"/>
              <w:rPr>
                <w:sz w:val="24"/>
                <w:szCs w:val="24"/>
              </w:rPr>
            </w:pPr>
            <w:r w:rsidRPr="001A386F">
              <w:rPr>
                <w:color w:val="000000"/>
                <w:sz w:val="24"/>
                <w:szCs w:val="24"/>
              </w:rPr>
              <w:t>SS: 7 ortu  Metode Sentra sangat berbeda dan positif dibanding TK biasa</w:t>
            </w:r>
          </w:p>
        </w:tc>
      </w:tr>
      <w:tr w:rsidR="001A386F" w:rsidRPr="001A386F" w14:paraId="08B41F94" w14:textId="77777777" w:rsidTr="00D96853">
        <w:trPr>
          <w:cantSplit/>
        </w:trPr>
        <w:tc>
          <w:tcPr>
            <w:tcW w:w="419" w:type="dxa"/>
            <w:tcBorders>
              <w:top w:val="single" w:sz="4" w:space="0" w:color="000000"/>
              <w:left w:val="single" w:sz="4" w:space="0" w:color="000000"/>
              <w:bottom w:val="single" w:sz="4" w:space="0" w:color="000000"/>
              <w:right w:val="single" w:sz="4" w:space="0" w:color="000000"/>
            </w:tcBorders>
          </w:tcPr>
          <w:p w14:paraId="42755E6C" w14:textId="77777777" w:rsidR="001A386F" w:rsidRPr="001A386F" w:rsidRDefault="001A386F">
            <w:pPr>
              <w:spacing w:before="30" w:after="30"/>
              <w:jc w:val="center"/>
              <w:rPr>
                <w:sz w:val="24"/>
                <w:szCs w:val="24"/>
              </w:rPr>
            </w:pPr>
            <w:r w:rsidRPr="001A386F">
              <w:rPr>
                <w:color w:val="000000"/>
                <w:sz w:val="24"/>
                <w:szCs w:val="24"/>
              </w:rPr>
              <w:t>6</w:t>
            </w:r>
          </w:p>
        </w:tc>
        <w:tc>
          <w:tcPr>
            <w:tcW w:w="3924" w:type="dxa"/>
            <w:tcBorders>
              <w:top w:val="single" w:sz="4" w:space="0" w:color="000000"/>
              <w:left w:val="single" w:sz="4" w:space="0" w:color="000000"/>
              <w:bottom w:val="single" w:sz="4" w:space="0" w:color="000000"/>
              <w:right w:val="single" w:sz="4" w:space="0" w:color="000000"/>
            </w:tcBorders>
          </w:tcPr>
          <w:p w14:paraId="38A752C9" w14:textId="77777777" w:rsidR="001A386F" w:rsidRPr="001A386F" w:rsidRDefault="001A386F">
            <w:pPr>
              <w:spacing w:before="30" w:after="30"/>
              <w:rPr>
                <w:sz w:val="24"/>
                <w:szCs w:val="24"/>
              </w:rPr>
            </w:pPr>
            <w:r w:rsidRPr="001A386F">
              <w:rPr>
                <w:color w:val="000000"/>
                <w:sz w:val="24"/>
                <w:szCs w:val="24"/>
              </w:rPr>
              <w:t>Program Tahfidz/Murojaah berdampak nyata: anak hafal doa &amp; surat di rumah</w:t>
            </w:r>
          </w:p>
        </w:tc>
        <w:tc>
          <w:tcPr>
            <w:tcW w:w="496" w:type="dxa"/>
            <w:tcBorders>
              <w:top w:val="single" w:sz="4" w:space="0" w:color="000000"/>
              <w:left w:val="single" w:sz="4" w:space="0" w:color="000000"/>
              <w:bottom w:val="single" w:sz="4" w:space="0" w:color="000000"/>
              <w:right w:val="single" w:sz="4" w:space="0" w:color="000000"/>
            </w:tcBorders>
          </w:tcPr>
          <w:p w14:paraId="061FB3BA" w14:textId="77777777" w:rsidR="001A386F" w:rsidRPr="001A386F" w:rsidRDefault="001A386F">
            <w:pPr>
              <w:spacing w:before="30" w:after="30"/>
              <w:jc w:val="center"/>
              <w:rPr>
                <w:sz w:val="24"/>
                <w:szCs w:val="24"/>
              </w:rPr>
            </w:pPr>
            <w:r w:rsidRPr="001A386F">
              <w:rPr>
                <w:color w:val="000000"/>
                <w:sz w:val="24"/>
                <w:szCs w:val="24"/>
              </w:rPr>
              <w:t>☐</w:t>
            </w:r>
          </w:p>
        </w:tc>
        <w:tc>
          <w:tcPr>
            <w:tcW w:w="486" w:type="dxa"/>
            <w:tcBorders>
              <w:top w:val="single" w:sz="4" w:space="0" w:color="000000"/>
              <w:left w:val="single" w:sz="4" w:space="0" w:color="000000"/>
              <w:bottom w:val="single" w:sz="4" w:space="0" w:color="000000"/>
              <w:right w:val="single" w:sz="4" w:space="0" w:color="000000"/>
            </w:tcBorders>
          </w:tcPr>
          <w:p w14:paraId="093E9DB9" w14:textId="77777777" w:rsidR="001A386F" w:rsidRPr="001A386F" w:rsidRDefault="001A386F">
            <w:pPr>
              <w:spacing w:before="30" w:after="30"/>
              <w:jc w:val="center"/>
              <w:rPr>
                <w:sz w:val="24"/>
                <w:szCs w:val="24"/>
              </w:rPr>
            </w:pPr>
            <w:r w:rsidRPr="001A386F">
              <w:rPr>
                <w:color w:val="000000"/>
                <w:sz w:val="24"/>
                <w:szCs w:val="24"/>
              </w:rPr>
              <w:t>☑</w:t>
            </w:r>
          </w:p>
        </w:tc>
        <w:tc>
          <w:tcPr>
            <w:tcW w:w="504" w:type="dxa"/>
            <w:tcBorders>
              <w:top w:val="single" w:sz="4" w:space="0" w:color="000000"/>
              <w:left w:val="single" w:sz="4" w:space="0" w:color="000000"/>
              <w:bottom w:val="single" w:sz="4" w:space="0" w:color="000000"/>
              <w:right w:val="single" w:sz="4" w:space="0" w:color="000000"/>
            </w:tcBorders>
          </w:tcPr>
          <w:p w14:paraId="423569B2" w14:textId="77777777" w:rsidR="001A386F" w:rsidRPr="001A386F" w:rsidRDefault="001A386F">
            <w:pPr>
              <w:spacing w:before="30" w:after="30"/>
              <w:jc w:val="center"/>
              <w:rPr>
                <w:sz w:val="24"/>
                <w:szCs w:val="24"/>
              </w:rPr>
            </w:pPr>
            <w:r w:rsidRPr="001A386F">
              <w:rPr>
                <w:color w:val="000000"/>
                <w:sz w:val="24"/>
                <w:szCs w:val="24"/>
              </w:rPr>
              <w:t>☐</w:t>
            </w:r>
          </w:p>
        </w:tc>
        <w:tc>
          <w:tcPr>
            <w:tcW w:w="500" w:type="dxa"/>
            <w:tcBorders>
              <w:top w:val="single" w:sz="4" w:space="0" w:color="000000"/>
              <w:left w:val="single" w:sz="4" w:space="0" w:color="000000"/>
              <w:bottom w:val="single" w:sz="4" w:space="0" w:color="000000"/>
              <w:right w:val="single" w:sz="4" w:space="0" w:color="000000"/>
            </w:tcBorders>
          </w:tcPr>
          <w:p w14:paraId="1624A0F1" w14:textId="77777777" w:rsidR="001A386F" w:rsidRPr="001A386F" w:rsidRDefault="001A386F">
            <w:pPr>
              <w:spacing w:before="30" w:after="30"/>
              <w:jc w:val="center"/>
              <w:rPr>
                <w:sz w:val="24"/>
                <w:szCs w:val="24"/>
              </w:rPr>
            </w:pPr>
            <w:r w:rsidRPr="001A386F">
              <w:rPr>
                <w:color w:val="000000"/>
                <w:sz w:val="24"/>
                <w:szCs w:val="24"/>
              </w:rPr>
              <w:t>☐</w:t>
            </w:r>
          </w:p>
        </w:tc>
        <w:tc>
          <w:tcPr>
            <w:tcW w:w="2742" w:type="dxa"/>
            <w:tcBorders>
              <w:top w:val="single" w:sz="4" w:space="0" w:color="000000"/>
              <w:left w:val="single" w:sz="4" w:space="0" w:color="000000"/>
              <w:bottom w:val="single" w:sz="4" w:space="0" w:color="000000"/>
              <w:right w:val="single" w:sz="4" w:space="0" w:color="000000"/>
            </w:tcBorders>
          </w:tcPr>
          <w:p w14:paraId="163EF7C6" w14:textId="04CAC564" w:rsidR="001A386F" w:rsidRPr="001A386F" w:rsidRDefault="001A386F">
            <w:pPr>
              <w:spacing w:before="30" w:after="30"/>
              <w:rPr>
                <w:sz w:val="24"/>
                <w:szCs w:val="24"/>
              </w:rPr>
            </w:pPr>
            <w:r w:rsidRPr="001A386F">
              <w:rPr>
                <w:color w:val="000000"/>
                <w:sz w:val="24"/>
                <w:szCs w:val="24"/>
              </w:rPr>
              <w:t>S: 6 ortu  Anak sudah hafal 3 surat pendek baru dalam 2 bulan</w:t>
            </w:r>
          </w:p>
        </w:tc>
      </w:tr>
      <w:tr w:rsidR="001A386F" w:rsidRPr="001A386F" w14:paraId="0673C8B8" w14:textId="77777777" w:rsidTr="004C5F88">
        <w:trPr>
          <w:cantSplit/>
        </w:trPr>
        <w:tc>
          <w:tcPr>
            <w:tcW w:w="419" w:type="dxa"/>
            <w:tcBorders>
              <w:top w:val="single" w:sz="4" w:space="0" w:color="000000"/>
              <w:left w:val="single" w:sz="4" w:space="0" w:color="000000"/>
              <w:bottom w:val="single" w:sz="4" w:space="0" w:color="000000"/>
              <w:right w:val="single" w:sz="4" w:space="0" w:color="000000"/>
            </w:tcBorders>
          </w:tcPr>
          <w:p w14:paraId="012C3089" w14:textId="77777777" w:rsidR="001A386F" w:rsidRPr="001A386F" w:rsidRDefault="001A386F">
            <w:pPr>
              <w:spacing w:before="30" w:after="30"/>
              <w:jc w:val="center"/>
              <w:rPr>
                <w:sz w:val="24"/>
                <w:szCs w:val="24"/>
              </w:rPr>
            </w:pPr>
            <w:r w:rsidRPr="001A386F">
              <w:rPr>
                <w:color w:val="000000"/>
                <w:sz w:val="24"/>
                <w:szCs w:val="24"/>
              </w:rPr>
              <w:t>7</w:t>
            </w:r>
          </w:p>
        </w:tc>
        <w:tc>
          <w:tcPr>
            <w:tcW w:w="3924" w:type="dxa"/>
            <w:tcBorders>
              <w:top w:val="single" w:sz="4" w:space="0" w:color="000000"/>
              <w:left w:val="single" w:sz="4" w:space="0" w:color="000000"/>
              <w:bottom w:val="single" w:sz="4" w:space="0" w:color="000000"/>
              <w:right w:val="single" w:sz="4" w:space="0" w:color="000000"/>
            </w:tcBorders>
          </w:tcPr>
          <w:p w14:paraId="3D9C9DA0" w14:textId="77777777" w:rsidR="001A386F" w:rsidRPr="001A386F" w:rsidRDefault="001A386F">
            <w:pPr>
              <w:spacing w:before="30" w:after="30"/>
              <w:rPr>
                <w:sz w:val="24"/>
                <w:szCs w:val="24"/>
              </w:rPr>
            </w:pPr>
            <w:r w:rsidRPr="001A386F">
              <w:rPr>
                <w:color w:val="000000"/>
                <w:sz w:val="24"/>
                <w:szCs w:val="24"/>
              </w:rPr>
              <w:t>STEAM Islami &amp; Life Skill mengembangkan kreativitas dan kemandirian anak</w:t>
            </w:r>
          </w:p>
        </w:tc>
        <w:tc>
          <w:tcPr>
            <w:tcW w:w="496" w:type="dxa"/>
            <w:tcBorders>
              <w:top w:val="single" w:sz="4" w:space="0" w:color="000000"/>
              <w:left w:val="single" w:sz="4" w:space="0" w:color="000000"/>
              <w:bottom w:val="single" w:sz="4" w:space="0" w:color="000000"/>
              <w:right w:val="single" w:sz="4" w:space="0" w:color="000000"/>
            </w:tcBorders>
          </w:tcPr>
          <w:p w14:paraId="3C57CD91" w14:textId="77777777" w:rsidR="001A386F" w:rsidRPr="001A386F" w:rsidRDefault="001A386F">
            <w:pPr>
              <w:spacing w:before="30" w:after="30"/>
              <w:jc w:val="center"/>
              <w:rPr>
                <w:sz w:val="24"/>
                <w:szCs w:val="24"/>
              </w:rPr>
            </w:pPr>
            <w:r w:rsidRPr="001A386F">
              <w:rPr>
                <w:color w:val="000000"/>
                <w:sz w:val="24"/>
                <w:szCs w:val="24"/>
              </w:rPr>
              <w:t>☐</w:t>
            </w:r>
          </w:p>
        </w:tc>
        <w:tc>
          <w:tcPr>
            <w:tcW w:w="486" w:type="dxa"/>
            <w:tcBorders>
              <w:top w:val="single" w:sz="4" w:space="0" w:color="000000"/>
              <w:left w:val="single" w:sz="4" w:space="0" w:color="000000"/>
              <w:bottom w:val="single" w:sz="4" w:space="0" w:color="000000"/>
              <w:right w:val="single" w:sz="4" w:space="0" w:color="000000"/>
            </w:tcBorders>
          </w:tcPr>
          <w:p w14:paraId="0F760BF2" w14:textId="77777777" w:rsidR="001A386F" w:rsidRPr="001A386F" w:rsidRDefault="001A386F">
            <w:pPr>
              <w:spacing w:before="30" w:after="30"/>
              <w:jc w:val="center"/>
              <w:rPr>
                <w:sz w:val="24"/>
                <w:szCs w:val="24"/>
              </w:rPr>
            </w:pPr>
            <w:r w:rsidRPr="001A386F">
              <w:rPr>
                <w:color w:val="000000"/>
                <w:sz w:val="24"/>
                <w:szCs w:val="24"/>
              </w:rPr>
              <w:t>☑</w:t>
            </w:r>
          </w:p>
        </w:tc>
        <w:tc>
          <w:tcPr>
            <w:tcW w:w="504" w:type="dxa"/>
            <w:tcBorders>
              <w:top w:val="single" w:sz="4" w:space="0" w:color="000000"/>
              <w:left w:val="single" w:sz="4" w:space="0" w:color="000000"/>
              <w:bottom w:val="single" w:sz="4" w:space="0" w:color="000000"/>
              <w:right w:val="single" w:sz="4" w:space="0" w:color="000000"/>
            </w:tcBorders>
          </w:tcPr>
          <w:p w14:paraId="3EB4F557" w14:textId="77777777" w:rsidR="001A386F" w:rsidRPr="001A386F" w:rsidRDefault="001A386F">
            <w:pPr>
              <w:spacing w:before="30" w:after="30"/>
              <w:jc w:val="center"/>
              <w:rPr>
                <w:sz w:val="24"/>
                <w:szCs w:val="24"/>
              </w:rPr>
            </w:pPr>
            <w:r w:rsidRPr="001A386F">
              <w:rPr>
                <w:color w:val="000000"/>
                <w:sz w:val="24"/>
                <w:szCs w:val="24"/>
              </w:rPr>
              <w:t>☐</w:t>
            </w:r>
          </w:p>
        </w:tc>
        <w:tc>
          <w:tcPr>
            <w:tcW w:w="500" w:type="dxa"/>
            <w:tcBorders>
              <w:top w:val="single" w:sz="4" w:space="0" w:color="000000"/>
              <w:left w:val="single" w:sz="4" w:space="0" w:color="000000"/>
              <w:bottom w:val="single" w:sz="4" w:space="0" w:color="000000"/>
              <w:right w:val="single" w:sz="4" w:space="0" w:color="000000"/>
            </w:tcBorders>
          </w:tcPr>
          <w:p w14:paraId="3F34EDD0" w14:textId="77777777" w:rsidR="001A386F" w:rsidRPr="001A386F" w:rsidRDefault="001A386F">
            <w:pPr>
              <w:spacing w:before="30" w:after="30"/>
              <w:jc w:val="center"/>
              <w:rPr>
                <w:sz w:val="24"/>
                <w:szCs w:val="24"/>
              </w:rPr>
            </w:pPr>
            <w:r w:rsidRPr="001A386F">
              <w:rPr>
                <w:color w:val="000000"/>
                <w:sz w:val="24"/>
                <w:szCs w:val="24"/>
              </w:rPr>
              <w:t>☐</w:t>
            </w:r>
          </w:p>
        </w:tc>
        <w:tc>
          <w:tcPr>
            <w:tcW w:w="2742" w:type="dxa"/>
            <w:tcBorders>
              <w:top w:val="single" w:sz="4" w:space="0" w:color="000000"/>
              <w:left w:val="single" w:sz="4" w:space="0" w:color="000000"/>
              <w:bottom w:val="single" w:sz="4" w:space="0" w:color="000000"/>
              <w:right w:val="single" w:sz="4" w:space="0" w:color="000000"/>
            </w:tcBorders>
          </w:tcPr>
          <w:p w14:paraId="6C940AEB" w14:textId="69D3FE2C" w:rsidR="001A386F" w:rsidRPr="001A386F" w:rsidRDefault="001A386F">
            <w:pPr>
              <w:spacing w:before="30" w:after="30"/>
              <w:rPr>
                <w:sz w:val="24"/>
                <w:szCs w:val="24"/>
              </w:rPr>
            </w:pPr>
            <w:r w:rsidRPr="001A386F">
              <w:rPr>
                <w:color w:val="000000"/>
                <w:sz w:val="24"/>
                <w:szCs w:val="24"/>
              </w:rPr>
              <w:t>S: 5 ortu  Anak jadi lebih suka bereksperimen di rumah dengan bahan dapur</w:t>
            </w:r>
          </w:p>
        </w:tc>
      </w:tr>
      <w:tr w:rsidR="00D75B84" w:rsidRPr="001A386F" w14:paraId="270EA9A2" w14:textId="77777777" w:rsidTr="001A386F">
        <w:tc>
          <w:tcPr>
            <w:tcW w:w="419" w:type="dxa"/>
            <w:tcBorders>
              <w:top w:val="single" w:sz="4" w:space="0" w:color="000000"/>
              <w:left w:val="single" w:sz="4" w:space="0" w:color="000000"/>
              <w:bottom w:val="single" w:sz="4" w:space="0" w:color="000000"/>
              <w:right w:val="single" w:sz="4" w:space="0" w:color="000000"/>
            </w:tcBorders>
            <w:shd w:val="clear" w:color="auto" w:fill="BDD7EE"/>
          </w:tcPr>
          <w:p w14:paraId="22E7EB53" w14:textId="77777777" w:rsidR="00D75B84" w:rsidRPr="001A386F" w:rsidRDefault="00000000">
            <w:pPr>
              <w:spacing w:before="60" w:after="60"/>
              <w:jc w:val="center"/>
              <w:rPr>
                <w:sz w:val="24"/>
                <w:szCs w:val="24"/>
              </w:rPr>
            </w:pPr>
            <w:r w:rsidRPr="001A386F">
              <w:rPr>
                <w:b/>
                <w:bCs/>
                <w:color w:val="000000"/>
                <w:sz w:val="24"/>
                <w:szCs w:val="24"/>
              </w:rPr>
              <w:t>C</w:t>
            </w:r>
          </w:p>
        </w:tc>
        <w:tc>
          <w:tcPr>
            <w:tcW w:w="8652" w:type="dxa"/>
            <w:gridSpan w:val="6"/>
            <w:tcBorders>
              <w:top w:val="single" w:sz="4" w:space="0" w:color="000000"/>
              <w:left w:val="single" w:sz="4" w:space="0" w:color="000000"/>
              <w:bottom w:val="single" w:sz="4" w:space="0" w:color="000000"/>
              <w:right w:val="single" w:sz="4" w:space="0" w:color="000000"/>
            </w:tcBorders>
            <w:shd w:val="clear" w:color="auto" w:fill="BDD7EE"/>
          </w:tcPr>
          <w:p w14:paraId="363B96A3" w14:textId="77777777" w:rsidR="00D75B84" w:rsidRPr="001A386F" w:rsidRDefault="00000000">
            <w:pPr>
              <w:spacing w:before="60" w:after="60"/>
              <w:rPr>
                <w:sz w:val="24"/>
                <w:szCs w:val="24"/>
              </w:rPr>
            </w:pPr>
            <w:r w:rsidRPr="001A386F">
              <w:rPr>
                <w:b/>
                <w:bCs/>
                <w:color w:val="000000"/>
                <w:sz w:val="24"/>
                <w:szCs w:val="24"/>
              </w:rPr>
              <w:t>KOMUNIKASI &amp; LAYANAN MADRASAH</w:t>
            </w:r>
          </w:p>
        </w:tc>
      </w:tr>
      <w:tr w:rsidR="001A386F" w:rsidRPr="001A386F" w14:paraId="2CD345AF" w14:textId="77777777" w:rsidTr="00A50F6F">
        <w:trPr>
          <w:cantSplit/>
        </w:trPr>
        <w:tc>
          <w:tcPr>
            <w:tcW w:w="419" w:type="dxa"/>
            <w:tcBorders>
              <w:top w:val="single" w:sz="4" w:space="0" w:color="000000"/>
              <w:left w:val="single" w:sz="4" w:space="0" w:color="000000"/>
              <w:bottom w:val="single" w:sz="4" w:space="0" w:color="000000"/>
              <w:right w:val="single" w:sz="4" w:space="0" w:color="000000"/>
            </w:tcBorders>
          </w:tcPr>
          <w:p w14:paraId="788E6B17" w14:textId="77777777" w:rsidR="001A386F" w:rsidRPr="001A386F" w:rsidRDefault="001A386F">
            <w:pPr>
              <w:spacing w:before="30" w:after="30"/>
              <w:jc w:val="center"/>
              <w:rPr>
                <w:sz w:val="24"/>
                <w:szCs w:val="24"/>
              </w:rPr>
            </w:pPr>
            <w:r w:rsidRPr="001A386F">
              <w:rPr>
                <w:color w:val="000000"/>
                <w:sz w:val="24"/>
                <w:szCs w:val="24"/>
              </w:rPr>
              <w:lastRenderedPageBreak/>
              <w:t>8</w:t>
            </w:r>
          </w:p>
        </w:tc>
        <w:tc>
          <w:tcPr>
            <w:tcW w:w="3924" w:type="dxa"/>
            <w:tcBorders>
              <w:top w:val="single" w:sz="4" w:space="0" w:color="000000"/>
              <w:left w:val="single" w:sz="4" w:space="0" w:color="000000"/>
              <w:bottom w:val="single" w:sz="4" w:space="0" w:color="000000"/>
              <w:right w:val="single" w:sz="4" w:space="0" w:color="000000"/>
            </w:tcBorders>
          </w:tcPr>
          <w:p w14:paraId="7ED95ABC" w14:textId="77777777" w:rsidR="001A386F" w:rsidRPr="001A386F" w:rsidRDefault="001A386F">
            <w:pPr>
              <w:spacing w:before="30" w:after="30"/>
              <w:rPr>
                <w:sz w:val="24"/>
                <w:szCs w:val="24"/>
              </w:rPr>
            </w:pPr>
            <w:r w:rsidRPr="001A386F">
              <w:rPr>
                <w:color w:val="000000"/>
                <w:sz w:val="24"/>
                <w:szCs w:val="24"/>
              </w:rPr>
              <w:t>Guru menyambut anak setiap pagi dengan hangat, senyum, dan penuh kasih sayang</w:t>
            </w:r>
          </w:p>
        </w:tc>
        <w:tc>
          <w:tcPr>
            <w:tcW w:w="496" w:type="dxa"/>
            <w:tcBorders>
              <w:top w:val="single" w:sz="4" w:space="0" w:color="000000"/>
              <w:left w:val="single" w:sz="4" w:space="0" w:color="000000"/>
              <w:bottom w:val="single" w:sz="4" w:space="0" w:color="000000"/>
              <w:right w:val="single" w:sz="4" w:space="0" w:color="000000"/>
            </w:tcBorders>
          </w:tcPr>
          <w:p w14:paraId="737AC7F1" w14:textId="77777777" w:rsidR="001A386F" w:rsidRPr="001A386F" w:rsidRDefault="001A386F">
            <w:pPr>
              <w:spacing w:before="30" w:after="30"/>
              <w:jc w:val="center"/>
              <w:rPr>
                <w:sz w:val="24"/>
                <w:szCs w:val="24"/>
              </w:rPr>
            </w:pPr>
            <w:r w:rsidRPr="001A386F">
              <w:rPr>
                <w:color w:val="000000"/>
                <w:sz w:val="24"/>
                <w:szCs w:val="24"/>
              </w:rPr>
              <w:t>☑</w:t>
            </w:r>
          </w:p>
        </w:tc>
        <w:tc>
          <w:tcPr>
            <w:tcW w:w="486" w:type="dxa"/>
            <w:tcBorders>
              <w:top w:val="single" w:sz="4" w:space="0" w:color="000000"/>
              <w:left w:val="single" w:sz="4" w:space="0" w:color="000000"/>
              <w:bottom w:val="single" w:sz="4" w:space="0" w:color="000000"/>
              <w:right w:val="single" w:sz="4" w:space="0" w:color="000000"/>
            </w:tcBorders>
          </w:tcPr>
          <w:p w14:paraId="48556D40" w14:textId="77777777" w:rsidR="001A386F" w:rsidRPr="001A386F" w:rsidRDefault="001A386F">
            <w:pPr>
              <w:spacing w:before="30" w:after="30"/>
              <w:jc w:val="center"/>
              <w:rPr>
                <w:sz w:val="24"/>
                <w:szCs w:val="24"/>
              </w:rPr>
            </w:pPr>
            <w:r w:rsidRPr="001A386F">
              <w:rPr>
                <w:color w:val="000000"/>
                <w:sz w:val="24"/>
                <w:szCs w:val="24"/>
              </w:rPr>
              <w:t>☐</w:t>
            </w:r>
          </w:p>
        </w:tc>
        <w:tc>
          <w:tcPr>
            <w:tcW w:w="504" w:type="dxa"/>
            <w:tcBorders>
              <w:top w:val="single" w:sz="4" w:space="0" w:color="000000"/>
              <w:left w:val="single" w:sz="4" w:space="0" w:color="000000"/>
              <w:bottom w:val="single" w:sz="4" w:space="0" w:color="000000"/>
              <w:right w:val="single" w:sz="4" w:space="0" w:color="000000"/>
            </w:tcBorders>
          </w:tcPr>
          <w:p w14:paraId="104CFE1B" w14:textId="77777777" w:rsidR="001A386F" w:rsidRPr="001A386F" w:rsidRDefault="001A386F">
            <w:pPr>
              <w:spacing w:before="30" w:after="30"/>
              <w:jc w:val="center"/>
              <w:rPr>
                <w:sz w:val="24"/>
                <w:szCs w:val="24"/>
              </w:rPr>
            </w:pPr>
            <w:r w:rsidRPr="001A386F">
              <w:rPr>
                <w:color w:val="000000"/>
                <w:sz w:val="24"/>
                <w:szCs w:val="24"/>
              </w:rPr>
              <w:t>☐</w:t>
            </w:r>
          </w:p>
        </w:tc>
        <w:tc>
          <w:tcPr>
            <w:tcW w:w="500" w:type="dxa"/>
            <w:tcBorders>
              <w:top w:val="single" w:sz="4" w:space="0" w:color="000000"/>
              <w:left w:val="single" w:sz="4" w:space="0" w:color="000000"/>
              <w:bottom w:val="single" w:sz="4" w:space="0" w:color="000000"/>
              <w:right w:val="single" w:sz="4" w:space="0" w:color="000000"/>
            </w:tcBorders>
          </w:tcPr>
          <w:p w14:paraId="74BCFAB7" w14:textId="77777777" w:rsidR="001A386F" w:rsidRPr="001A386F" w:rsidRDefault="001A386F">
            <w:pPr>
              <w:spacing w:before="30" w:after="30"/>
              <w:jc w:val="center"/>
              <w:rPr>
                <w:sz w:val="24"/>
                <w:szCs w:val="24"/>
              </w:rPr>
            </w:pPr>
            <w:r w:rsidRPr="001A386F">
              <w:rPr>
                <w:color w:val="000000"/>
                <w:sz w:val="24"/>
                <w:szCs w:val="24"/>
              </w:rPr>
              <w:t>☐</w:t>
            </w:r>
          </w:p>
        </w:tc>
        <w:tc>
          <w:tcPr>
            <w:tcW w:w="2742" w:type="dxa"/>
            <w:tcBorders>
              <w:top w:val="single" w:sz="4" w:space="0" w:color="000000"/>
              <w:left w:val="single" w:sz="4" w:space="0" w:color="000000"/>
              <w:bottom w:val="single" w:sz="4" w:space="0" w:color="000000"/>
              <w:right w:val="single" w:sz="4" w:space="0" w:color="000000"/>
            </w:tcBorders>
          </w:tcPr>
          <w:p w14:paraId="10EB456E" w14:textId="222B1511" w:rsidR="001A386F" w:rsidRPr="001A386F" w:rsidRDefault="001A386F">
            <w:pPr>
              <w:spacing w:before="30" w:after="30"/>
              <w:rPr>
                <w:sz w:val="24"/>
                <w:szCs w:val="24"/>
              </w:rPr>
            </w:pPr>
            <w:r w:rsidRPr="001A386F">
              <w:rPr>
                <w:color w:val="000000"/>
                <w:sz w:val="24"/>
                <w:szCs w:val="24"/>
              </w:rPr>
              <w:t>SS: 8 ortu  "Setiap pagi anak saya langsung berlari masuk ke bu guru" — Pak Faris</w:t>
            </w:r>
          </w:p>
        </w:tc>
      </w:tr>
      <w:tr w:rsidR="001A386F" w:rsidRPr="001A386F" w14:paraId="567134A4" w14:textId="77777777" w:rsidTr="00AC4282">
        <w:trPr>
          <w:cantSplit/>
        </w:trPr>
        <w:tc>
          <w:tcPr>
            <w:tcW w:w="419" w:type="dxa"/>
            <w:tcBorders>
              <w:top w:val="single" w:sz="4" w:space="0" w:color="000000"/>
              <w:left w:val="single" w:sz="4" w:space="0" w:color="000000"/>
              <w:bottom w:val="single" w:sz="4" w:space="0" w:color="000000"/>
              <w:right w:val="single" w:sz="4" w:space="0" w:color="000000"/>
            </w:tcBorders>
          </w:tcPr>
          <w:p w14:paraId="4025114F" w14:textId="77777777" w:rsidR="001A386F" w:rsidRPr="001A386F" w:rsidRDefault="001A386F">
            <w:pPr>
              <w:spacing w:before="30" w:after="30"/>
              <w:jc w:val="center"/>
              <w:rPr>
                <w:sz w:val="24"/>
                <w:szCs w:val="24"/>
              </w:rPr>
            </w:pPr>
            <w:r w:rsidRPr="001A386F">
              <w:rPr>
                <w:color w:val="000000"/>
                <w:sz w:val="24"/>
                <w:szCs w:val="24"/>
              </w:rPr>
              <w:t>9</w:t>
            </w:r>
          </w:p>
        </w:tc>
        <w:tc>
          <w:tcPr>
            <w:tcW w:w="3924" w:type="dxa"/>
            <w:tcBorders>
              <w:top w:val="single" w:sz="4" w:space="0" w:color="000000"/>
              <w:left w:val="single" w:sz="4" w:space="0" w:color="000000"/>
              <w:bottom w:val="single" w:sz="4" w:space="0" w:color="000000"/>
              <w:right w:val="single" w:sz="4" w:space="0" w:color="000000"/>
            </w:tcBorders>
          </w:tcPr>
          <w:p w14:paraId="03D2EBFC" w14:textId="77777777" w:rsidR="001A386F" w:rsidRPr="001A386F" w:rsidRDefault="001A386F">
            <w:pPr>
              <w:spacing w:before="30" w:after="30"/>
              <w:rPr>
                <w:sz w:val="24"/>
                <w:szCs w:val="24"/>
              </w:rPr>
            </w:pPr>
            <w:r w:rsidRPr="001A386F">
              <w:rPr>
                <w:color w:val="000000"/>
                <w:sz w:val="24"/>
                <w:szCs w:val="24"/>
              </w:rPr>
              <w:t>Laporan perkembangan anak disampaikan secara jelas dan berkala</w:t>
            </w:r>
          </w:p>
        </w:tc>
        <w:tc>
          <w:tcPr>
            <w:tcW w:w="496" w:type="dxa"/>
            <w:tcBorders>
              <w:top w:val="single" w:sz="4" w:space="0" w:color="000000"/>
              <w:left w:val="single" w:sz="4" w:space="0" w:color="000000"/>
              <w:bottom w:val="single" w:sz="4" w:space="0" w:color="000000"/>
              <w:right w:val="single" w:sz="4" w:space="0" w:color="000000"/>
            </w:tcBorders>
          </w:tcPr>
          <w:p w14:paraId="4DB3DDF7" w14:textId="77777777" w:rsidR="001A386F" w:rsidRPr="001A386F" w:rsidRDefault="001A386F">
            <w:pPr>
              <w:spacing w:before="30" w:after="30"/>
              <w:jc w:val="center"/>
              <w:rPr>
                <w:sz w:val="24"/>
                <w:szCs w:val="24"/>
              </w:rPr>
            </w:pPr>
            <w:r w:rsidRPr="001A386F">
              <w:rPr>
                <w:color w:val="000000"/>
                <w:sz w:val="24"/>
                <w:szCs w:val="24"/>
              </w:rPr>
              <w:t>☐</w:t>
            </w:r>
          </w:p>
        </w:tc>
        <w:tc>
          <w:tcPr>
            <w:tcW w:w="486" w:type="dxa"/>
            <w:tcBorders>
              <w:top w:val="single" w:sz="4" w:space="0" w:color="000000"/>
              <w:left w:val="single" w:sz="4" w:space="0" w:color="000000"/>
              <w:bottom w:val="single" w:sz="4" w:space="0" w:color="000000"/>
              <w:right w:val="single" w:sz="4" w:space="0" w:color="000000"/>
            </w:tcBorders>
          </w:tcPr>
          <w:p w14:paraId="08572826" w14:textId="77777777" w:rsidR="001A386F" w:rsidRPr="001A386F" w:rsidRDefault="001A386F">
            <w:pPr>
              <w:spacing w:before="30" w:after="30"/>
              <w:jc w:val="center"/>
              <w:rPr>
                <w:sz w:val="24"/>
                <w:szCs w:val="24"/>
              </w:rPr>
            </w:pPr>
            <w:r w:rsidRPr="001A386F">
              <w:rPr>
                <w:color w:val="000000"/>
                <w:sz w:val="24"/>
                <w:szCs w:val="24"/>
              </w:rPr>
              <w:t>☑</w:t>
            </w:r>
          </w:p>
        </w:tc>
        <w:tc>
          <w:tcPr>
            <w:tcW w:w="504" w:type="dxa"/>
            <w:tcBorders>
              <w:top w:val="single" w:sz="4" w:space="0" w:color="000000"/>
              <w:left w:val="single" w:sz="4" w:space="0" w:color="000000"/>
              <w:bottom w:val="single" w:sz="4" w:space="0" w:color="000000"/>
              <w:right w:val="single" w:sz="4" w:space="0" w:color="000000"/>
            </w:tcBorders>
          </w:tcPr>
          <w:p w14:paraId="12ABDE00" w14:textId="77777777" w:rsidR="001A386F" w:rsidRPr="001A386F" w:rsidRDefault="001A386F">
            <w:pPr>
              <w:spacing w:before="30" w:after="30"/>
              <w:jc w:val="center"/>
              <w:rPr>
                <w:sz w:val="24"/>
                <w:szCs w:val="24"/>
              </w:rPr>
            </w:pPr>
            <w:r w:rsidRPr="001A386F">
              <w:rPr>
                <w:color w:val="000000"/>
                <w:sz w:val="24"/>
                <w:szCs w:val="24"/>
              </w:rPr>
              <w:t>☐</w:t>
            </w:r>
          </w:p>
        </w:tc>
        <w:tc>
          <w:tcPr>
            <w:tcW w:w="500" w:type="dxa"/>
            <w:tcBorders>
              <w:top w:val="single" w:sz="4" w:space="0" w:color="000000"/>
              <w:left w:val="single" w:sz="4" w:space="0" w:color="000000"/>
              <w:bottom w:val="single" w:sz="4" w:space="0" w:color="000000"/>
              <w:right w:val="single" w:sz="4" w:space="0" w:color="000000"/>
            </w:tcBorders>
          </w:tcPr>
          <w:p w14:paraId="66704F35" w14:textId="77777777" w:rsidR="001A386F" w:rsidRPr="001A386F" w:rsidRDefault="001A386F">
            <w:pPr>
              <w:spacing w:before="30" w:after="30"/>
              <w:jc w:val="center"/>
              <w:rPr>
                <w:sz w:val="24"/>
                <w:szCs w:val="24"/>
              </w:rPr>
            </w:pPr>
            <w:r w:rsidRPr="001A386F">
              <w:rPr>
                <w:color w:val="000000"/>
                <w:sz w:val="24"/>
                <w:szCs w:val="24"/>
              </w:rPr>
              <w:t>☐</w:t>
            </w:r>
          </w:p>
        </w:tc>
        <w:tc>
          <w:tcPr>
            <w:tcW w:w="2742" w:type="dxa"/>
            <w:tcBorders>
              <w:top w:val="single" w:sz="4" w:space="0" w:color="000000"/>
              <w:left w:val="single" w:sz="4" w:space="0" w:color="000000"/>
              <w:bottom w:val="single" w:sz="4" w:space="0" w:color="000000"/>
              <w:right w:val="single" w:sz="4" w:space="0" w:color="000000"/>
            </w:tcBorders>
          </w:tcPr>
          <w:p w14:paraId="7D9BA0B5" w14:textId="0890481C" w:rsidR="001A386F" w:rsidRPr="001A386F" w:rsidRDefault="001A386F">
            <w:pPr>
              <w:spacing w:before="30" w:after="30"/>
              <w:rPr>
                <w:sz w:val="24"/>
                <w:szCs w:val="24"/>
              </w:rPr>
            </w:pPr>
            <w:r w:rsidRPr="001A386F">
              <w:rPr>
                <w:color w:val="000000"/>
                <w:sz w:val="24"/>
                <w:szCs w:val="24"/>
              </w:rPr>
              <w:t>S: 5  KS: 2  Beberapa ortu berharap laporan mingguan digital via WA lebih rutin</w:t>
            </w:r>
          </w:p>
        </w:tc>
      </w:tr>
      <w:tr w:rsidR="001A386F" w:rsidRPr="001A386F" w14:paraId="3F084B64" w14:textId="77777777" w:rsidTr="00015263">
        <w:trPr>
          <w:cantSplit/>
        </w:trPr>
        <w:tc>
          <w:tcPr>
            <w:tcW w:w="419" w:type="dxa"/>
            <w:tcBorders>
              <w:top w:val="single" w:sz="4" w:space="0" w:color="000000"/>
              <w:left w:val="single" w:sz="4" w:space="0" w:color="000000"/>
              <w:bottom w:val="single" w:sz="4" w:space="0" w:color="000000"/>
              <w:right w:val="single" w:sz="4" w:space="0" w:color="000000"/>
            </w:tcBorders>
          </w:tcPr>
          <w:p w14:paraId="4FFD5F34" w14:textId="77777777" w:rsidR="001A386F" w:rsidRPr="001A386F" w:rsidRDefault="001A386F">
            <w:pPr>
              <w:spacing w:before="30" w:after="30"/>
              <w:jc w:val="center"/>
              <w:rPr>
                <w:sz w:val="24"/>
                <w:szCs w:val="24"/>
              </w:rPr>
            </w:pPr>
            <w:r w:rsidRPr="001A386F">
              <w:rPr>
                <w:color w:val="000000"/>
                <w:sz w:val="24"/>
                <w:szCs w:val="24"/>
              </w:rPr>
              <w:t>10</w:t>
            </w:r>
          </w:p>
        </w:tc>
        <w:tc>
          <w:tcPr>
            <w:tcW w:w="3924" w:type="dxa"/>
            <w:tcBorders>
              <w:top w:val="single" w:sz="4" w:space="0" w:color="000000"/>
              <w:left w:val="single" w:sz="4" w:space="0" w:color="000000"/>
              <w:bottom w:val="single" w:sz="4" w:space="0" w:color="000000"/>
              <w:right w:val="single" w:sz="4" w:space="0" w:color="000000"/>
            </w:tcBorders>
          </w:tcPr>
          <w:p w14:paraId="414694C5" w14:textId="77777777" w:rsidR="001A386F" w:rsidRPr="001A386F" w:rsidRDefault="001A386F">
            <w:pPr>
              <w:spacing w:before="30" w:after="30"/>
              <w:rPr>
                <w:sz w:val="24"/>
                <w:szCs w:val="24"/>
              </w:rPr>
            </w:pPr>
            <w:r w:rsidRPr="001A386F">
              <w:rPr>
                <w:color w:val="000000"/>
                <w:sz w:val="24"/>
                <w:szCs w:val="24"/>
              </w:rPr>
              <w:t>Guru berkomunikasi dengan bahasa yang sopan, hangat, dan islami</w:t>
            </w:r>
          </w:p>
        </w:tc>
        <w:tc>
          <w:tcPr>
            <w:tcW w:w="496" w:type="dxa"/>
            <w:tcBorders>
              <w:top w:val="single" w:sz="4" w:space="0" w:color="000000"/>
              <w:left w:val="single" w:sz="4" w:space="0" w:color="000000"/>
              <w:bottom w:val="single" w:sz="4" w:space="0" w:color="000000"/>
              <w:right w:val="single" w:sz="4" w:space="0" w:color="000000"/>
            </w:tcBorders>
          </w:tcPr>
          <w:p w14:paraId="4BC61000" w14:textId="77777777" w:rsidR="001A386F" w:rsidRPr="001A386F" w:rsidRDefault="001A386F">
            <w:pPr>
              <w:spacing w:before="30" w:after="30"/>
              <w:jc w:val="center"/>
              <w:rPr>
                <w:sz w:val="24"/>
                <w:szCs w:val="24"/>
              </w:rPr>
            </w:pPr>
            <w:r w:rsidRPr="001A386F">
              <w:rPr>
                <w:color w:val="000000"/>
                <w:sz w:val="24"/>
                <w:szCs w:val="24"/>
              </w:rPr>
              <w:t>☑</w:t>
            </w:r>
          </w:p>
        </w:tc>
        <w:tc>
          <w:tcPr>
            <w:tcW w:w="486" w:type="dxa"/>
            <w:tcBorders>
              <w:top w:val="single" w:sz="4" w:space="0" w:color="000000"/>
              <w:left w:val="single" w:sz="4" w:space="0" w:color="000000"/>
              <w:bottom w:val="single" w:sz="4" w:space="0" w:color="000000"/>
              <w:right w:val="single" w:sz="4" w:space="0" w:color="000000"/>
            </w:tcBorders>
          </w:tcPr>
          <w:p w14:paraId="08609FF4" w14:textId="77777777" w:rsidR="001A386F" w:rsidRPr="001A386F" w:rsidRDefault="001A386F">
            <w:pPr>
              <w:spacing w:before="30" w:after="30"/>
              <w:jc w:val="center"/>
              <w:rPr>
                <w:sz w:val="24"/>
                <w:szCs w:val="24"/>
              </w:rPr>
            </w:pPr>
            <w:r w:rsidRPr="001A386F">
              <w:rPr>
                <w:color w:val="000000"/>
                <w:sz w:val="24"/>
                <w:szCs w:val="24"/>
              </w:rPr>
              <w:t>☐</w:t>
            </w:r>
          </w:p>
        </w:tc>
        <w:tc>
          <w:tcPr>
            <w:tcW w:w="504" w:type="dxa"/>
            <w:tcBorders>
              <w:top w:val="single" w:sz="4" w:space="0" w:color="000000"/>
              <w:left w:val="single" w:sz="4" w:space="0" w:color="000000"/>
              <w:bottom w:val="single" w:sz="4" w:space="0" w:color="000000"/>
              <w:right w:val="single" w:sz="4" w:space="0" w:color="000000"/>
            </w:tcBorders>
          </w:tcPr>
          <w:p w14:paraId="7DE4FFD8" w14:textId="77777777" w:rsidR="001A386F" w:rsidRPr="001A386F" w:rsidRDefault="001A386F">
            <w:pPr>
              <w:spacing w:before="30" w:after="30"/>
              <w:jc w:val="center"/>
              <w:rPr>
                <w:sz w:val="24"/>
                <w:szCs w:val="24"/>
              </w:rPr>
            </w:pPr>
            <w:r w:rsidRPr="001A386F">
              <w:rPr>
                <w:color w:val="000000"/>
                <w:sz w:val="24"/>
                <w:szCs w:val="24"/>
              </w:rPr>
              <w:t>☐</w:t>
            </w:r>
          </w:p>
        </w:tc>
        <w:tc>
          <w:tcPr>
            <w:tcW w:w="500" w:type="dxa"/>
            <w:tcBorders>
              <w:top w:val="single" w:sz="4" w:space="0" w:color="000000"/>
              <w:left w:val="single" w:sz="4" w:space="0" w:color="000000"/>
              <w:bottom w:val="single" w:sz="4" w:space="0" w:color="000000"/>
              <w:right w:val="single" w:sz="4" w:space="0" w:color="000000"/>
            </w:tcBorders>
          </w:tcPr>
          <w:p w14:paraId="5538081D" w14:textId="77777777" w:rsidR="001A386F" w:rsidRPr="001A386F" w:rsidRDefault="001A386F">
            <w:pPr>
              <w:spacing w:before="30" w:after="30"/>
              <w:jc w:val="center"/>
              <w:rPr>
                <w:sz w:val="24"/>
                <w:szCs w:val="24"/>
              </w:rPr>
            </w:pPr>
            <w:r w:rsidRPr="001A386F">
              <w:rPr>
                <w:color w:val="000000"/>
                <w:sz w:val="24"/>
                <w:szCs w:val="24"/>
              </w:rPr>
              <w:t>☐</w:t>
            </w:r>
          </w:p>
        </w:tc>
        <w:tc>
          <w:tcPr>
            <w:tcW w:w="2742" w:type="dxa"/>
            <w:tcBorders>
              <w:top w:val="single" w:sz="4" w:space="0" w:color="000000"/>
              <w:left w:val="single" w:sz="4" w:space="0" w:color="000000"/>
              <w:bottom w:val="single" w:sz="4" w:space="0" w:color="000000"/>
              <w:right w:val="single" w:sz="4" w:space="0" w:color="000000"/>
            </w:tcBorders>
          </w:tcPr>
          <w:p w14:paraId="619C2A1B" w14:textId="1F1A3E33" w:rsidR="001A386F" w:rsidRPr="001A386F" w:rsidRDefault="001A386F">
            <w:pPr>
              <w:spacing w:before="30" w:after="30"/>
              <w:rPr>
                <w:sz w:val="24"/>
                <w:szCs w:val="24"/>
              </w:rPr>
            </w:pPr>
            <w:r w:rsidRPr="001A386F">
              <w:rPr>
                <w:color w:val="000000"/>
                <w:sz w:val="24"/>
                <w:szCs w:val="24"/>
              </w:rPr>
              <w:t>SS: 8 ortu  Tidak pernah ada keluhan; semua guru sopan dan Ramah-Santun Islami</w:t>
            </w:r>
          </w:p>
        </w:tc>
      </w:tr>
      <w:tr w:rsidR="001A386F" w:rsidRPr="001A386F" w14:paraId="03D23F81" w14:textId="77777777" w:rsidTr="00430BD6">
        <w:trPr>
          <w:cantSplit/>
        </w:trPr>
        <w:tc>
          <w:tcPr>
            <w:tcW w:w="419" w:type="dxa"/>
            <w:tcBorders>
              <w:top w:val="single" w:sz="4" w:space="0" w:color="000000"/>
              <w:left w:val="single" w:sz="4" w:space="0" w:color="000000"/>
              <w:bottom w:val="single" w:sz="4" w:space="0" w:color="000000"/>
              <w:right w:val="single" w:sz="4" w:space="0" w:color="000000"/>
            </w:tcBorders>
          </w:tcPr>
          <w:p w14:paraId="3C40FF4A" w14:textId="77777777" w:rsidR="001A386F" w:rsidRPr="001A386F" w:rsidRDefault="001A386F">
            <w:pPr>
              <w:spacing w:before="30" w:after="30"/>
              <w:jc w:val="center"/>
              <w:rPr>
                <w:sz w:val="24"/>
                <w:szCs w:val="24"/>
              </w:rPr>
            </w:pPr>
            <w:r w:rsidRPr="001A386F">
              <w:rPr>
                <w:color w:val="000000"/>
                <w:sz w:val="24"/>
                <w:szCs w:val="24"/>
              </w:rPr>
              <w:t>11</w:t>
            </w:r>
          </w:p>
        </w:tc>
        <w:tc>
          <w:tcPr>
            <w:tcW w:w="3924" w:type="dxa"/>
            <w:tcBorders>
              <w:top w:val="single" w:sz="4" w:space="0" w:color="000000"/>
              <w:left w:val="single" w:sz="4" w:space="0" w:color="000000"/>
              <w:bottom w:val="single" w:sz="4" w:space="0" w:color="000000"/>
              <w:right w:val="single" w:sz="4" w:space="0" w:color="000000"/>
            </w:tcBorders>
          </w:tcPr>
          <w:p w14:paraId="0B532291" w14:textId="77777777" w:rsidR="001A386F" w:rsidRPr="001A386F" w:rsidRDefault="001A386F">
            <w:pPr>
              <w:spacing w:before="30" w:after="30"/>
              <w:rPr>
                <w:sz w:val="24"/>
                <w:szCs w:val="24"/>
              </w:rPr>
            </w:pPr>
            <w:r w:rsidRPr="001A386F">
              <w:rPr>
                <w:color w:val="000000"/>
                <w:sz w:val="24"/>
                <w:szCs w:val="24"/>
              </w:rPr>
              <w:t>Buku Penghubung diisi secara rutin dan informatif oleh guru</w:t>
            </w:r>
          </w:p>
        </w:tc>
        <w:tc>
          <w:tcPr>
            <w:tcW w:w="496" w:type="dxa"/>
            <w:tcBorders>
              <w:top w:val="single" w:sz="4" w:space="0" w:color="000000"/>
              <w:left w:val="single" w:sz="4" w:space="0" w:color="000000"/>
              <w:bottom w:val="single" w:sz="4" w:space="0" w:color="000000"/>
              <w:right w:val="single" w:sz="4" w:space="0" w:color="000000"/>
            </w:tcBorders>
          </w:tcPr>
          <w:p w14:paraId="0F61C23C" w14:textId="77777777" w:rsidR="001A386F" w:rsidRPr="001A386F" w:rsidRDefault="001A386F">
            <w:pPr>
              <w:spacing w:before="30" w:after="30"/>
              <w:jc w:val="center"/>
              <w:rPr>
                <w:sz w:val="24"/>
                <w:szCs w:val="24"/>
              </w:rPr>
            </w:pPr>
            <w:r w:rsidRPr="001A386F">
              <w:rPr>
                <w:color w:val="000000"/>
                <w:sz w:val="24"/>
                <w:szCs w:val="24"/>
              </w:rPr>
              <w:t>☐</w:t>
            </w:r>
          </w:p>
        </w:tc>
        <w:tc>
          <w:tcPr>
            <w:tcW w:w="486" w:type="dxa"/>
            <w:tcBorders>
              <w:top w:val="single" w:sz="4" w:space="0" w:color="000000"/>
              <w:left w:val="single" w:sz="4" w:space="0" w:color="000000"/>
              <w:bottom w:val="single" w:sz="4" w:space="0" w:color="000000"/>
              <w:right w:val="single" w:sz="4" w:space="0" w:color="000000"/>
            </w:tcBorders>
          </w:tcPr>
          <w:p w14:paraId="34653C0F" w14:textId="77777777" w:rsidR="001A386F" w:rsidRPr="001A386F" w:rsidRDefault="001A386F">
            <w:pPr>
              <w:spacing w:before="30" w:after="30"/>
              <w:jc w:val="center"/>
              <w:rPr>
                <w:sz w:val="24"/>
                <w:szCs w:val="24"/>
              </w:rPr>
            </w:pPr>
            <w:r w:rsidRPr="001A386F">
              <w:rPr>
                <w:color w:val="000000"/>
                <w:sz w:val="24"/>
                <w:szCs w:val="24"/>
              </w:rPr>
              <w:t>☑</w:t>
            </w:r>
          </w:p>
        </w:tc>
        <w:tc>
          <w:tcPr>
            <w:tcW w:w="504" w:type="dxa"/>
            <w:tcBorders>
              <w:top w:val="single" w:sz="4" w:space="0" w:color="000000"/>
              <w:left w:val="single" w:sz="4" w:space="0" w:color="000000"/>
              <w:bottom w:val="single" w:sz="4" w:space="0" w:color="000000"/>
              <w:right w:val="single" w:sz="4" w:space="0" w:color="000000"/>
            </w:tcBorders>
          </w:tcPr>
          <w:p w14:paraId="2ABDD122" w14:textId="77777777" w:rsidR="001A386F" w:rsidRPr="001A386F" w:rsidRDefault="001A386F">
            <w:pPr>
              <w:spacing w:before="30" w:after="30"/>
              <w:jc w:val="center"/>
              <w:rPr>
                <w:sz w:val="24"/>
                <w:szCs w:val="24"/>
              </w:rPr>
            </w:pPr>
            <w:r w:rsidRPr="001A386F">
              <w:rPr>
                <w:color w:val="000000"/>
                <w:sz w:val="24"/>
                <w:szCs w:val="24"/>
              </w:rPr>
              <w:t>☐</w:t>
            </w:r>
          </w:p>
        </w:tc>
        <w:tc>
          <w:tcPr>
            <w:tcW w:w="500" w:type="dxa"/>
            <w:tcBorders>
              <w:top w:val="single" w:sz="4" w:space="0" w:color="000000"/>
              <w:left w:val="single" w:sz="4" w:space="0" w:color="000000"/>
              <w:bottom w:val="single" w:sz="4" w:space="0" w:color="000000"/>
              <w:right w:val="single" w:sz="4" w:space="0" w:color="000000"/>
            </w:tcBorders>
          </w:tcPr>
          <w:p w14:paraId="4F0CDC58" w14:textId="77777777" w:rsidR="001A386F" w:rsidRPr="001A386F" w:rsidRDefault="001A386F">
            <w:pPr>
              <w:spacing w:before="30" w:after="30"/>
              <w:jc w:val="center"/>
              <w:rPr>
                <w:sz w:val="24"/>
                <w:szCs w:val="24"/>
              </w:rPr>
            </w:pPr>
            <w:r w:rsidRPr="001A386F">
              <w:rPr>
                <w:color w:val="000000"/>
                <w:sz w:val="24"/>
                <w:szCs w:val="24"/>
              </w:rPr>
              <w:t>☐</w:t>
            </w:r>
          </w:p>
        </w:tc>
        <w:tc>
          <w:tcPr>
            <w:tcW w:w="2742" w:type="dxa"/>
            <w:tcBorders>
              <w:top w:val="single" w:sz="4" w:space="0" w:color="000000"/>
              <w:left w:val="single" w:sz="4" w:space="0" w:color="000000"/>
              <w:bottom w:val="single" w:sz="4" w:space="0" w:color="000000"/>
              <w:right w:val="single" w:sz="4" w:space="0" w:color="000000"/>
            </w:tcBorders>
          </w:tcPr>
          <w:p w14:paraId="3B6DF163" w14:textId="659BA51D" w:rsidR="001A386F" w:rsidRPr="001A386F" w:rsidRDefault="001A386F">
            <w:pPr>
              <w:spacing w:before="30" w:after="30"/>
              <w:rPr>
                <w:sz w:val="24"/>
                <w:szCs w:val="24"/>
              </w:rPr>
            </w:pPr>
            <w:r w:rsidRPr="001A386F">
              <w:rPr>
                <w:color w:val="000000"/>
                <w:sz w:val="24"/>
                <w:szCs w:val="24"/>
              </w:rPr>
              <w:t>S: 6 ortu  Buku penghubung konsisten diisi; kadang isian singkat, bisa lebih deskriptif</w:t>
            </w:r>
          </w:p>
        </w:tc>
      </w:tr>
      <w:tr w:rsidR="00D75B84" w:rsidRPr="001A386F" w14:paraId="654EA2EC" w14:textId="77777777" w:rsidTr="001A386F">
        <w:tc>
          <w:tcPr>
            <w:tcW w:w="419" w:type="dxa"/>
            <w:tcBorders>
              <w:top w:val="single" w:sz="4" w:space="0" w:color="000000"/>
              <w:left w:val="single" w:sz="4" w:space="0" w:color="000000"/>
              <w:bottom w:val="single" w:sz="4" w:space="0" w:color="000000"/>
              <w:right w:val="single" w:sz="4" w:space="0" w:color="000000"/>
            </w:tcBorders>
            <w:shd w:val="clear" w:color="auto" w:fill="BDD7EE"/>
          </w:tcPr>
          <w:p w14:paraId="33DAF7DA" w14:textId="77777777" w:rsidR="00D75B84" w:rsidRPr="001A386F" w:rsidRDefault="00000000">
            <w:pPr>
              <w:spacing w:before="60" w:after="60"/>
              <w:jc w:val="center"/>
              <w:rPr>
                <w:sz w:val="24"/>
                <w:szCs w:val="24"/>
              </w:rPr>
            </w:pPr>
            <w:r w:rsidRPr="001A386F">
              <w:rPr>
                <w:b/>
                <w:bCs/>
                <w:color w:val="000000"/>
                <w:sz w:val="24"/>
                <w:szCs w:val="24"/>
              </w:rPr>
              <w:t>D</w:t>
            </w:r>
          </w:p>
        </w:tc>
        <w:tc>
          <w:tcPr>
            <w:tcW w:w="8652" w:type="dxa"/>
            <w:gridSpan w:val="6"/>
            <w:tcBorders>
              <w:top w:val="single" w:sz="4" w:space="0" w:color="000000"/>
              <w:left w:val="single" w:sz="4" w:space="0" w:color="000000"/>
              <w:bottom w:val="single" w:sz="4" w:space="0" w:color="000000"/>
              <w:right w:val="single" w:sz="4" w:space="0" w:color="000000"/>
            </w:tcBorders>
            <w:shd w:val="clear" w:color="auto" w:fill="BDD7EE"/>
          </w:tcPr>
          <w:p w14:paraId="726344AD" w14:textId="77777777" w:rsidR="00D75B84" w:rsidRPr="001A386F" w:rsidRDefault="00000000">
            <w:pPr>
              <w:spacing w:before="60" w:after="60"/>
              <w:rPr>
                <w:sz w:val="24"/>
                <w:szCs w:val="24"/>
              </w:rPr>
            </w:pPr>
            <w:r w:rsidRPr="001A386F">
              <w:rPr>
                <w:b/>
                <w:bCs/>
                <w:color w:val="000000"/>
                <w:sz w:val="24"/>
                <w:szCs w:val="24"/>
              </w:rPr>
              <w:t>LINGKUNGAN &amp; FASILITAS MADRASAH</w:t>
            </w:r>
          </w:p>
        </w:tc>
      </w:tr>
      <w:tr w:rsidR="001A386F" w:rsidRPr="001A386F" w14:paraId="7335067F" w14:textId="77777777" w:rsidTr="00964B34">
        <w:trPr>
          <w:cantSplit/>
        </w:trPr>
        <w:tc>
          <w:tcPr>
            <w:tcW w:w="419" w:type="dxa"/>
            <w:tcBorders>
              <w:top w:val="single" w:sz="4" w:space="0" w:color="000000"/>
              <w:left w:val="single" w:sz="4" w:space="0" w:color="000000"/>
              <w:bottom w:val="single" w:sz="4" w:space="0" w:color="000000"/>
              <w:right w:val="single" w:sz="4" w:space="0" w:color="000000"/>
            </w:tcBorders>
          </w:tcPr>
          <w:p w14:paraId="14CD1E2A" w14:textId="77777777" w:rsidR="001A386F" w:rsidRPr="001A386F" w:rsidRDefault="001A386F">
            <w:pPr>
              <w:spacing w:before="30" w:after="30"/>
              <w:jc w:val="center"/>
              <w:rPr>
                <w:sz w:val="24"/>
                <w:szCs w:val="24"/>
              </w:rPr>
            </w:pPr>
            <w:r w:rsidRPr="001A386F">
              <w:rPr>
                <w:color w:val="000000"/>
                <w:sz w:val="24"/>
                <w:szCs w:val="24"/>
              </w:rPr>
              <w:t>12</w:t>
            </w:r>
          </w:p>
        </w:tc>
        <w:tc>
          <w:tcPr>
            <w:tcW w:w="3924" w:type="dxa"/>
            <w:tcBorders>
              <w:top w:val="single" w:sz="4" w:space="0" w:color="000000"/>
              <w:left w:val="single" w:sz="4" w:space="0" w:color="000000"/>
              <w:bottom w:val="single" w:sz="4" w:space="0" w:color="000000"/>
              <w:right w:val="single" w:sz="4" w:space="0" w:color="000000"/>
            </w:tcBorders>
          </w:tcPr>
          <w:p w14:paraId="6AB35DEC" w14:textId="77777777" w:rsidR="001A386F" w:rsidRPr="001A386F" w:rsidRDefault="001A386F">
            <w:pPr>
              <w:spacing w:before="30" w:after="30"/>
              <w:rPr>
                <w:sz w:val="24"/>
                <w:szCs w:val="24"/>
              </w:rPr>
            </w:pPr>
            <w:r w:rsidRPr="001A386F">
              <w:rPr>
                <w:color w:val="000000"/>
                <w:sz w:val="24"/>
                <w:szCs w:val="24"/>
              </w:rPr>
              <w:t>Lingkungan RA Golden Age aman, bersih, dan menerapkan PHBS dengan baik</w:t>
            </w:r>
          </w:p>
        </w:tc>
        <w:tc>
          <w:tcPr>
            <w:tcW w:w="496" w:type="dxa"/>
            <w:tcBorders>
              <w:top w:val="single" w:sz="4" w:space="0" w:color="000000"/>
              <w:left w:val="single" w:sz="4" w:space="0" w:color="000000"/>
              <w:bottom w:val="single" w:sz="4" w:space="0" w:color="000000"/>
              <w:right w:val="single" w:sz="4" w:space="0" w:color="000000"/>
            </w:tcBorders>
          </w:tcPr>
          <w:p w14:paraId="7E270D88" w14:textId="77777777" w:rsidR="001A386F" w:rsidRPr="001A386F" w:rsidRDefault="001A386F">
            <w:pPr>
              <w:spacing w:before="30" w:after="30"/>
              <w:jc w:val="center"/>
              <w:rPr>
                <w:sz w:val="24"/>
                <w:szCs w:val="24"/>
              </w:rPr>
            </w:pPr>
            <w:r w:rsidRPr="001A386F">
              <w:rPr>
                <w:color w:val="000000"/>
                <w:sz w:val="24"/>
                <w:szCs w:val="24"/>
              </w:rPr>
              <w:t>☑</w:t>
            </w:r>
          </w:p>
        </w:tc>
        <w:tc>
          <w:tcPr>
            <w:tcW w:w="486" w:type="dxa"/>
            <w:tcBorders>
              <w:top w:val="single" w:sz="4" w:space="0" w:color="000000"/>
              <w:left w:val="single" w:sz="4" w:space="0" w:color="000000"/>
              <w:bottom w:val="single" w:sz="4" w:space="0" w:color="000000"/>
              <w:right w:val="single" w:sz="4" w:space="0" w:color="000000"/>
            </w:tcBorders>
          </w:tcPr>
          <w:p w14:paraId="3B3F22B4" w14:textId="77777777" w:rsidR="001A386F" w:rsidRPr="001A386F" w:rsidRDefault="001A386F">
            <w:pPr>
              <w:spacing w:before="30" w:after="30"/>
              <w:jc w:val="center"/>
              <w:rPr>
                <w:sz w:val="24"/>
                <w:szCs w:val="24"/>
              </w:rPr>
            </w:pPr>
            <w:r w:rsidRPr="001A386F">
              <w:rPr>
                <w:color w:val="000000"/>
                <w:sz w:val="24"/>
                <w:szCs w:val="24"/>
              </w:rPr>
              <w:t>☐</w:t>
            </w:r>
          </w:p>
        </w:tc>
        <w:tc>
          <w:tcPr>
            <w:tcW w:w="504" w:type="dxa"/>
            <w:tcBorders>
              <w:top w:val="single" w:sz="4" w:space="0" w:color="000000"/>
              <w:left w:val="single" w:sz="4" w:space="0" w:color="000000"/>
              <w:bottom w:val="single" w:sz="4" w:space="0" w:color="000000"/>
              <w:right w:val="single" w:sz="4" w:space="0" w:color="000000"/>
            </w:tcBorders>
          </w:tcPr>
          <w:p w14:paraId="00231675" w14:textId="77777777" w:rsidR="001A386F" w:rsidRPr="001A386F" w:rsidRDefault="001A386F">
            <w:pPr>
              <w:spacing w:before="30" w:after="30"/>
              <w:jc w:val="center"/>
              <w:rPr>
                <w:sz w:val="24"/>
                <w:szCs w:val="24"/>
              </w:rPr>
            </w:pPr>
            <w:r w:rsidRPr="001A386F">
              <w:rPr>
                <w:color w:val="000000"/>
                <w:sz w:val="24"/>
                <w:szCs w:val="24"/>
              </w:rPr>
              <w:t>☐</w:t>
            </w:r>
          </w:p>
        </w:tc>
        <w:tc>
          <w:tcPr>
            <w:tcW w:w="500" w:type="dxa"/>
            <w:tcBorders>
              <w:top w:val="single" w:sz="4" w:space="0" w:color="000000"/>
              <w:left w:val="single" w:sz="4" w:space="0" w:color="000000"/>
              <w:bottom w:val="single" w:sz="4" w:space="0" w:color="000000"/>
              <w:right w:val="single" w:sz="4" w:space="0" w:color="000000"/>
            </w:tcBorders>
          </w:tcPr>
          <w:p w14:paraId="5D21296B" w14:textId="77777777" w:rsidR="001A386F" w:rsidRPr="001A386F" w:rsidRDefault="001A386F">
            <w:pPr>
              <w:spacing w:before="30" w:after="30"/>
              <w:jc w:val="center"/>
              <w:rPr>
                <w:sz w:val="24"/>
                <w:szCs w:val="24"/>
              </w:rPr>
            </w:pPr>
            <w:r w:rsidRPr="001A386F">
              <w:rPr>
                <w:color w:val="000000"/>
                <w:sz w:val="24"/>
                <w:szCs w:val="24"/>
              </w:rPr>
              <w:t>☐</w:t>
            </w:r>
          </w:p>
        </w:tc>
        <w:tc>
          <w:tcPr>
            <w:tcW w:w="2742" w:type="dxa"/>
            <w:tcBorders>
              <w:top w:val="single" w:sz="4" w:space="0" w:color="000000"/>
              <w:left w:val="single" w:sz="4" w:space="0" w:color="000000"/>
              <w:bottom w:val="single" w:sz="4" w:space="0" w:color="000000"/>
              <w:right w:val="single" w:sz="4" w:space="0" w:color="000000"/>
            </w:tcBorders>
          </w:tcPr>
          <w:p w14:paraId="5C3EE070" w14:textId="7D028B01" w:rsidR="001A386F" w:rsidRPr="001A386F" w:rsidRDefault="001A386F">
            <w:pPr>
              <w:spacing w:before="30" w:after="30"/>
              <w:rPr>
                <w:sz w:val="24"/>
                <w:szCs w:val="24"/>
              </w:rPr>
            </w:pPr>
            <w:r w:rsidRPr="001A386F">
              <w:rPr>
                <w:color w:val="000000"/>
                <w:sz w:val="24"/>
                <w:szCs w:val="24"/>
              </w:rPr>
              <w:t>SS: 7 ortu  Toilet bersih, area bermain tertata, anak dibiasakan cuci tangan ✓</w:t>
            </w:r>
          </w:p>
        </w:tc>
      </w:tr>
      <w:tr w:rsidR="001A386F" w:rsidRPr="001A386F" w14:paraId="1E65249B" w14:textId="77777777" w:rsidTr="003316C5">
        <w:trPr>
          <w:cantSplit/>
        </w:trPr>
        <w:tc>
          <w:tcPr>
            <w:tcW w:w="419" w:type="dxa"/>
            <w:tcBorders>
              <w:top w:val="single" w:sz="4" w:space="0" w:color="000000"/>
              <w:left w:val="single" w:sz="4" w:space="0" w:color="000000"/>
              <w:bottom w:val="single" w:sz="4" w:space="0" w:color="000000"/>
              <w:right w:val="single" w:sz="4" w:space="0" w:color="000000"/>
            </w:tcBorders>
          </w:tcPr>
          <w:p w14:paraId="54471FDC" w14:textId="77777777" w:rsidR="001A386F" w:rsidRPr="001A386F" w:rsidRDefault="001A386F">
            <w:pPr>
              <w:spacing w:before="30" w:after="30"/>
              <w:jc w:val="center"/>
              <w:rPr>
                <w:sz w:val="24"/>
                <w:szCs w:val="24"/>
              </w:rPr>
            </w:pPr>
            <w:r w:rsidRPr="001A386F">
              <w:rPr>
                <w:color w:val="000000"/>
                <w:sz w:val="24"/>
                <w:szCs w:val="24"/>
              </w:rPr>
              <w:t>13</w:t>
            </w:r>
          </w:p>
        </w:tc>
        <w:tc>
          <w:tcPr>
            <w:tcW w:w="3924" w:type="dxa"/>
            <w:tcBorders>
              <w:top w:val="single" w:sz="4" w:space="0" w:color="000000"/>
              <w:left w:val="single" w:sz="4" w:space="0" w:color="000000"/>
              <w:bottom w:val="single" w:sz="4" w:space="0" w:color="000000"/>
              <w:right w:val="single" w:sz="4" w:space="0" w:color="000000"/>
            </w:tcBorders>
          </w:tcPr>
          <w:p w14:paraId="18443ADB" w14:textId="77777777" w:rsidR="001A386F" w:rsidRPr="001A386F" w:rsidRDefault="001A386F">
            <w:pPr>
              <w:spacing w:before="30" w:after="30"/>
              <w:rPr>
                <w:sz w:val="24"/>
                <w:szCs w:val="24"/>
              </w:rPr>
            </w:pPr>
            <w:r w:rsidRPr="001A386F">
              <w:rPr>
                <w:color w:val="000000"/>
                <w:sz w:val="24"/>
                <w:szCs w:val="24"/>
              </w:rPr>
              <w:t>Sarana dan prasarana (APE, loose parts, Sentra) mendukung belajar anak</w:t>
            </w:r>
          </w:p>
        </w:tc>
        <w:tc>
          <w:tcPr>
            <w:tcW w:w="496" w:type="dxa"/>
            <w:tcBorders>
              <w:top w:val="single" w:sz="4" w:space="0" w:color="000000"/>
              <w:left w:val="single" w:sz="4" w:space="0" w:color="000000"/>
              <w:bottom w:val="single" w:sz="4" w:space="0" w:color="000000"/>
              <w:right w:val="single" w:sz="4" w:space="0" w:color="000000"/>
            </w:tcBorders>
          </w:tcPr>
          <w:p w14:paraId="0C92B05D" w14:textId="77777777" w:rsidR="001A386F" w:rsidRPr="001A386F" w:rsidRDefault="001A386F">
            <w:pPr>
              <w:spacing w:before="30" w:after="30"/>
              <w:jc w:val="center"/>
              <w:rPr>
                <w:sz w:val="24"/>
                <w:szCs w:val="24"/>
              </w:rPr>
            </w:pPr>
            <w:r w:rsidRPr="001A386F">
              <w:rPr>
                <w:color w:val="000000"/>
                <w:sz w:val="24"/>
                <w:szCs w:val="24"/>
              </w:rPr>
              <w:t>☐</w:t>
            </w:r>
          </w:p>
        </w:tc>
        <w:tc>
          <w:tcPr>
            <w:tcW w:w="486" w:type="dxa"/>
            <w:tcBorders>
              <w:top w:val="single" w:sz="4" w:space="0" w:color="000000"/>
              <w:left w:val="single" w:sz="4" w:space="0" w:color="000000"/>
              <w:bottom w:val="single" w:sz="4" w:space="0" w:color="000000"/>
              <w:right w:val="single" w:sz="4" w:space="0" w:color="000000"/>
            </w:tcBorders>
          </w:tcPr>
          <w:p w14:paraId="72849A3A" w14:textId="77777777" w:rsidR="001A386F" w:rsidRPr="001A386F" w:rsidRDefault="001A386F">
            <w:pPr>
              <w:spacing w:before="30" w:after="30"/>
              <w:jc w:val="center"/>
              <w:rPr>
                <w:sz w:val="24"/>
                <w:szCs w:val="24"/>
              </w:rPr>
            </w:pPr>
            <w:r w:rsidRPr="001A386F">
              <w:rPr>
                <w:color w:val="000000"/>
                <w:sz w:val="24"/>
                <w:szCs w:val="24"/>
              </w:rPr>
              <w:t>☑</w:t>
            </w:r>
          </w:p>
        </w:tc>
        <w:tc>
          <w:tcPr>
            <w:tcW w:w="504" w:type="dxa"/>
            <w:tcBorders>
              <w:top w:val="single" w:sz="4" w:space="0" w:color="000000"/>
              <w:left w:val="single" w:sz="4" w:space="0" w:color="000000"/>
              <w:bottom w:val="single" w:sz="4" w:space="0" w:color="000000"/>
              <w:right w:val="single" w:sz="4" w:space="0" w:color="000000"/>
            </w:tcBorders>
          </w:tcPr>
          <w:p w14:paraId="641D96FC" w14:textId="77777777" w:rsidR="001A386F" w:rsidRPr="001A386F" w:rsidRDefault="001A386F">
            <w:pPr>
              <w:spacing w:before="30" w:after="30"/>
              <w:jc w:val="center"/>
              <w:rPr>
                <w:sz w:val="24"/>
                <w:szCs w:val="24"/>
              </w:rPr>
            </w:pPr>
            <w:r w:rsidRPr="001A386F">
              <w:rPr>
                <w:color w:val="000000"/>
                <w:sz w:val="24"/>
                <w:szCs w:val="24"/>
              </w:rPr>
              <w:t>☐</w:t>
            </w:r>
          </w:p>
        </w:tc>
        <w:tc>
          <w:tcPr>
            <w:tcW w:w="500" w:type="dxa"/>
            <w:tcBorders>
              <w:top w:val="single" w:sz="4" w:space="0" w:color="000000"/>
              <w:left w:val="single" w:sz="4" w:space="0" w:color="000000"/>
              <w:bottom w:val="single" w:sz="4" w:space="0" w:color="000000"/>
              <w:right w:val="single" w:sz="4" w:space="0" w:color="000000"/>
            </w:tcBorders>
          </w:tcPr>
          <w:p w14:paraId="5E361B62" w14:textId="77777777" w:rsidR="001A386F" w:rsidRPr="001A386F" w:rsidRDefault="001A386F">
            <w:pPr>
              <w:spacing w:before="30" w:after="30"/>
              <w:jc w:val="center"/>
              <w:rPr>
                <w:sz w:val="24"/>
                <w:szCs w:val="24"/>
              </w:rPr>
            </w:pPr>
            <w:r w:rsidRPr="001A386F">
              <w:rPr>
                <w:color w:val="000000"/>
                <w:sz w:val="24"/>
                <w:szCs w:val="24"/>
              </w:rPr>
              <w:t>☐</w:t>
            </w:r>
          </w:p>
        </w:tc>
        <w:tc>
          <w:tcPr>
            <w:tcW w:w="2742" w:type="dxa"/>
            <w:tcBorders>
              <w:top w:val="single" w:sz="4" w:space="0" w:color="000000"/>
              <w:left w:val="single" w:sz="4" w:space="0" w:color="000000"/>
              <w:bottom w:val="single" w:sz="4" w:space="0" w:color="000000"/>
              <w:right w:val="single" w:sz="4" w:space="0" w:color="000000"/>
            </w:tcBorders>
          </w:tcPr>
          <w:p w14:paraId="5CC576A3" w14:textId="27BF9D4E" w:rsidR="001A386F" w:rsidRPr="001A386F" w:rsidRDefault="001A386F">
            <w:pPr>
              <w:spacing w:before="30" w:after="30"/>
              <w:rPr>
                <w:sz w:val="24"/>
                <w:szCs w:val="24"/>
              </w:rPr>
            </w:pPr>
            <w:r w:rsidRPr="001A386F">
              <w:rPr>
                <w:color w:val="000000"/>
                <w:sz w:val="24"/>
                <w:szCs w:val="24"/>
              </w:rPr>
              <w:t>S: 6 ortu  Fasilitas baik; 1 ortu berharap area outdoor diperluas</w:t>
            </w:r>
          </w:p>
        </w:tc>
      </w:tr>
      <w:tr w:rsidR="001A386F" w:rsidRPr="001A386F" w14:paraId="3C74F1A9" w14:textId="77777777" w:rsidTr="00E461F0">
        <w:trPr>
          <w:cantSplit/>
        </w:trPr>
        <w:tc>
          <w:tcPr>
            <w:tcW w:w="419" w:type="dxa"/>
            <w:tcBorders>
              <w:top w:val="single" w:sz="4" w:space="0" w:color="000000"/>
              <w:left w:val="single" w:sz="4" w:space="0" w:color="000000"/>
              <w:bottom w:val="single" w:sz="4" w:space="0" w:color="000000"/>
              <w:right w:val="single" w:sz="4" w:space="0" w:color="000000"/>
            </w:tcBorders>
          </w:tcPr>
          <w:p w14:paraId="293A1C89" w14:textId="77777777" w:rsidR="001A386F" w:rsidRPr="001A386F" w:rsidRDefault="001A386F">
            <w:pPr>
              <w:spacing w:before="30" w:after="30"/>
              <w:jc w:val="center"/>
              <w:rPr>
                <w:sz w:val="24"/>
                <w:szCs w:val="24"/>
              </w:rPr>
            </w:pPr>
            <w:r w:rsidRPr="001A386F">
              <w:rPr>
                <w:color w:val="000000"/>
                <w:sz w:val="24"/>
                <w:szCs w:val="24"/>
              </w:rPr>
              <w:t>14</w:t>
            </w:r>
          </w:p>
        </w:tc>
        <w:tc>
          <w:tcPr>
            <w:tcW w:w="3924" w:type="dxa"/>
            <w:tcBorders>
              <w:top w:val="single" w:sz="4" w:space="0" w:color="000000"/>
              <w:left w:val="single" w:sz="4" w:space="0" w:color="000000"/>
              <w:bottom w:val="single" w:sz="4" w:space="0" w:color="000000"/>
              <w:right w:val="single" w:sz="4" w:space="0" w:color="000000"/>
            </w:tcBorders>
          </w:tcPr>
          <w:p w14:paraId="11DA03A9" w14:textId="77777777" w:rsidR="001A386F" w:rsidRPr="001A386F" w:rsidRDefault="001A386F">
            <w:pPr>
              <w:spacing w:before="30" w:after="30"/>
              <w:rPr>
                <w:sz w:val="24"/>
                <w:szCs w:val="24"/>
              </w:rPr>
            </w:pPr>
            <w:r w:rsidRPr="001A386F">
              <w:rPr>
                <w:color w:val="000000"/>
                <w:sz w:val="24"/>
                <w:szCs w:val="24"/>
              </w:rPr>
              <w:t>Saya merasa nyaman dan aman menitipkan anak di RA Golden Age</w:t>
            </w:r>
          </w:p>
        </w:tc>
        <w:tc>
          <w:tcPr>
            <w:tcW w:w="496" w:type="dxa"/>
            <w:tcBorders>
              <w:top w:val="single" w:sz="4" w:space="0" w:color="000000"/>
              <w:left w:val="single" w:sz="4" w:space="0" w:color="000000"/>
              <w:bottom w:val="single" w:sz="4" w:space="0" w:color="000000"/>
              <w:right w:val="single" w:sz="4" w:space="0" w:color="000000"/>
            </w:tcBorders>
          </w:tcPr>
          <w:p w14:paraId="73CB24E9" w14:textId="77777777" w:rsidR="001A386F" w:rsidRPr="001A386F" w:rsidRDefault="001A386F">
            <w:pPr>
              <w:spacing w:before="30" w:after="30"/>
              <w:jc w:val="center"/>
              <w:rPr>
                <w:sz w:val="24"/>
                <w:szCs w:val="24"/>
              </w:rPr>
            </w:pPr>
            <w:r w:rsidRPr="001A386F">
              <w:rPr>
                <w:color w:val="000000"/>
                <w:sz w:val="24"/>
                <w:szCs w:val="24"/>
              </w:rPr>
              <w:t>☑</w:t>
            </w:r>
          </w:p>
        </w:tc>
        <w:tc>
          <w:tcPr>
            <w:tcW w:w="486" w:type="dxa"/>
            <w:tcBorders>
              <w:top w:val="single" w:sz="4" w:space="0" w:color="000000"/>
              <w:left w:val="single" w:sz="4" w:space="0" w:color="000000"/>
              <w:bottom w:val="single" w:sz="4" w:space="0" w:color="000000"/>
              <w:right w:val="single" w:sz="4" w:space="0" w:color="000000"/>
            </w:tcBorders>
          </w:tcPr>
          <w:p w14:paraId="5353F987" w14:textId="77777777" w:rsidR="001A386F" w:rsidRPr="001A386F" w:rsidRDefault="001A386F">
            <w:pPr>
              <w:spacing w:before="30" w:after="30"/>
              <w:jc w:val="center"/>
              <w:rPr>
                <w:sz w:val="24"/>
                <w:szCs w:val="24"/>
              </w:rPr>
            </w:pPr>
            <w:r w:rsidRPr="001A386F">
              <w:rPr>
                <w:color w:val="000000"/>
                <w:sz w:val="24"/>
                <w:szCs w:val="24"/>
              </w:rPr>
              <w:t>☐</w:t>
            </w:r>
          </w:p>
        </w:tc>
        <w:tc>
          <w:tcPr>
            <w:tcW w:w="504" w:type="dxa"/>
            <w:tcBorders>
              <w:top w:val="single" w:sz="4" w:space="0" w:color="000000"/>
              <w:left w:val="single" w:sz="4" w:space="0" w:color="000000"/>
              <w:bottom w:val="single" w:sz="4" w:space="0" w:color="000000"/>
              <w:right w:val="single" w:sz="4" w:space="0" w:color="000000"/>
            </w:tcBorders>
          </w:tcPr>
          <w:p w14:paraId="579885AF" w14:textId="77777777" w:rsidR="001A386F" w:rsidRPr="001A386F" w:rsidRDefault="001A386F">
            <w:pPr>
              <w:spacing w:before="30" w:after="30"/>
              <w:jc w:val="center"/>
              <w:rPr>
                <w:sz w:val="24"/>
                <w:szCs w:val="24"/>
              </w:rPr>
            </w:pPr>
            <w:r w:rsidRPr="001A386F">
              <w:rPr>
                <w:color w:val="000000"/>
                <w:sz w:val="24"/>
                <w:szCs w:val="24"/>
              </w:rPr>
              <w:t>☐</w:t>
            </w:r>
          </w:p>
        </w:tc>
        <w:tc>
          <w:tcPr>
            <w:tcW w:w="500" w:type="dxa"/>
            <w:tcBorders>
              <w:top w:val="single" w:sz="4" w:space="0" w:color="000000"/>
              <w:left w:val="single" w:sz="4" w:space="0" w:color="000000"/>
              <w:bottom w:val="single" w:sz="4" w:space="0" w:color="000000"/>
              <w:right w:val="single" w:sz="4" w:space="0" w:color="000000"/>
            </w:tcBorders>
          </w:tcPr>
          <w:p w14:paraId="114D7C05" w14:textId="77777777" w:rsidR="001A386F" w:rsidRPr="001A386F" w:rsidRDefault="001A386F">
            <w:pPr>
              <w:spacing w:before="30" w:after="30"/>
              <w:jc w:val="center"/>
              <w:rPr>
                <w:sz w:val="24"/>
                <w:szCs w:val="24"/>
              </w:rPr>
            </w:pPr>
            <w:r w:rsidRPr="001A386F">
              <w:rPr>
                <w:color w:val="000000"/>
                <w:sz w:val="24"/>
                <w:szCs w:val="24"/>
              </w:rPr>
              <w:t>☐</w:t>
            </w:r>
          </w:p>
        </w:tc>
        <w:tc>
          <w:tcPr>
            <w:tcW w:w="2742" w:type="dxa"/>
            <w:tcBorders>
              <w:top w:val="single" w:sz="4" w:space="0" w:color="000000"/>
              <w:left w:val="single" w:sz="4" w:space="0" w:color="000000"/>
              <w:bottom w:val="single" w:sz="4" w:space="0" w:color="000000"/>
              <w:right w:val="single" w:sz="4" w:space="0" w:color="000000"/>
            </w:tcBorders>
          </w:tcPr>
          <w:p w14:paraId="649B7F71" w14:textId="5A69CBE3" w:rsidR="001A386F" w:rsidRPr="001A386F" w:rsidRDefault="001A386F">
            <w:pPr>
              <w:spacing w:before="30" w:after="30"/>
              <w:rPr>
                <w:sz w:val="24"/>
                <w:szCs w:val="24"/>
              </w:rPr>
            </w:pPr>
            <w:r w:rsidRPr="001A386F">
              <w:rPr>
                <w:color w:val="000000"/>
                <w:sz w:val="24"/>
                <w:szCs w:val="24"/>
              </w:rPr>
              <w:t>SS: 8 ortu  Kepercayaan penuh — tidak ada kekhawatiran saat meninggalkan anak</w:t>
            </w:r>
          </w:p>
        </w:tc>
      </w:tr>
      <w:tr w:rsidR="00D75B84" w:rsidRPr="001A386F" w14:paraId="77A016D0" w14:textId="77777777" w:rsidTr="001A386F">
        <w:tc>
          <w:tcPr>
            <w:tcW w:w="419" w:type="dxa"/>
            <w:tcBorders>
              <w:top w:val="single" w:sz="4" w:space="0" w:color="000000"/>
              <w:left w:val="single" w:sz="4" w:space="0" w:color="000000"/>
              <w:bottom w:val="single" w:sz="4" w:space="0" w:color="000000"/>
              <w:right w:val="single" w:sz="4" w:space="0" w:color="000000"/>
            </w:tcBorders>
            <w:shd w:val="clear" w:color="auto" w:fill="BDD7EE"/>
          </w:tcPr>
          <w:p w14:paraId="6D67B18A" w14:textId="77777777" w:rsidR="00D75B84" w:rsidRPr="001A386F" w:rsidRDefault="00000000">
            <w:pPr>
              <w:spacing w:before="60" w:after="60"/>
              <w:jc w:val="center"/>
              <w:rPr>
                <w:sz w:val="24"/>
                <w:szCs w:val="24"/>
              </w:rPr>
            </w:pPr>
            <w:r w:rsidRPr="001A386F">
              <w:rPr>
                <w:b/>
                <w:bCs/>
                <w:color w:val="000000"/>
                <w:sz w:val="24"/>
                <w:szCs w:val="24"/>
              </w:rPr>
              <w:t>E</w:t>
            </w:r>
          </w:p>
        </w:tc>
        <w:tc>
          <w:tcPr>
            <w:tcW w:w="8652" w:type="dxa"/>
            <w:gridSpan w:val="6"/>
            <w:tcBorders>
              <w:top w:val="single" w:sz="4" w:space="0" w:color="000000"/>
              <w:left w:val="single" w:sz="4" w:space="0" w:color="000000"/>
              <w:bottom w:val="single" w:sz="4" w:space="0" w:color="000000"/>
              <w:right w:val="single" w:sz="4" w:space="0" w:color="000000"/>
            </w:tcBorders>
            <w:shd w:val="clear" w:color="auto" w:fill="BDD7EE"/>
          </w:tcPr>
          <w:p w14:paraId="3E12F079" w14:textId="77777777" w:rsidR="00D75B84" w:rsidRPr="001A386F" w:rsidRDefault="00000000">
            <w:pPr>
              <w:spacing w:before="60" w:after="60"/>
              <w:rPr>
                <w:sz w:val="24"/>
                <w:szCs w:val="24"/>
              </w:rPr>
            </w:pPr>
            <w:r w:rsidRPr="001A386F">
              <w:rPr>
                <w:b/>
                <w:bCs/>
                <w:color w:val="000000"/>
                <w:sz w:val="24"/>
                <w:szCs w:val="24"/>
              </w:rPr>
              <w:t>KEMITRAAN MADRASAH–KELUARGA</w:t>
            </w:r>
          </w:p>
        </w:tc>
      </w:tr>
      <w:tr w:rsidR="001A386F" w:rsidRPr="001A386F" w14:paraId="35D08C04" w14:textId="77777777" w:rsidTr="00DE7625">
        <w:trPr>
          <w:cantSplit/>
        </w:trPr>
        <w:tc>
          <w:tcPr>
            <w:tcW w:w="419" w:type="dxa"/>
            <w:tcBorders>
              <w:top w:val="single" w:sz="4" w:space="0" w:color="000000"/>
              <w:left w:val="single" w:sz="4" w:space="0" w:color="000000"/>
              <w:bottom w:val="single" w:sz="4" w:space="0" w:color="000000"/>
              <w:right w:val="single" w:sz="4" w:space="0" w:color="000000"/>
            </w:tcBorders>
          </w:tcPr>
          <w:p w14:paraId="539826FE" w14:textId="77777777" w:rsidR="001A386F" w:rsidRPr="001A386F" w:rsidRDefault="001A386F">
            <w:pPr>
              <w:spacing w:before="30" w:after="30"/>
              <w:jc w:val="center"/>
              <w:rPr>
                <w:sz w:val="24"/>
                <w:szCs w:val="24"/>
              </w:rPr>
            </w:pPr>
            <w:r w:rsidRPr="001A386F">
              <w:rPr>
                <w:color w:val="000000"/>
                <w:sz w:val="24"/>
                <w:szCs w:val="24"/>
              </w:rPr>
              <w:t>15</w:t>
            </w:r>
          </w:p>
        </w:tc>
        <w:tc>
          <w:tcPr>
            <w:tcW w:w="3924" w:type="dxa"/>
            <w:tcBorders>
              <w:top w:val="single" w:sz="4" w:space="0" w:color="000000"/>
              <w:left w:val="single" w:sz="4" w:space="0" w:color="000000"/>
              <w:bottom w:val="single" w:sz="4" w:space="0" w:color="000000"/>
              <w:right w:val="single" w:sz="4" w:space="0" w:color="000000"/>
            </w:tcBorders>
          </w:tcPr>
          <w:p w14:paraId="5C377D8D" w14:textId="77777777" w:rsidR="001A386F" w:rsidRPr="001A386F" w:rsidRDefault="001A386F">
            <w:pPr>
              <w:spacing w:before="30" w:after="30"/>
              <w:rPr>
                <w:sz w:val="24"/>
                <w:szCs w:val="24"/>
              </w:rPr>
            </w:pPr>
            <w:r w:rsidRPr="001A386F">
              <w:rPr>
                <w:color w:val="000000"/>
                <w:sz w:val="24"/>
                <w:szCs w:val="24"/>
              </w:rPr>
              <w:t>Saya merasa dilibatkan sebagai mitra aktif dalam pendidikan anak</w:t>
            </w:r>
          </w:p>
        </w:tc>
        <w:tc>
          <w:tcPr>
            <w:tcW w:w="496" w:type="dxa"/>
            <w:tcBorders>
              <w:top w:val="single" w:sz="4" w:space="0" w:color="000000"/>
              <w:left w:val="single" w:sz="4" w:space="0" w:color="000000"/>
              <w:bottom w:val="single" w:sz="4" w:space="0" w:color="000000"/>
              <w:right w:val="single" w:sz="4" w:space="0" w:color="000000"/>
            </w:tcBorders>
          </w:tcPr>
          <w:p w14:paraId="57D868B5" w14:textId="77777777" w:rsidR="001A386F" w:rsidRPr="001A386F" w:rsidRDefault="001A386F">
            <w:pPr>
              <w:spacing w:before="30" w:after="30"/>
              <w:jc w:val="center"/>
              <w:rPr>
                <w:sz w:val="24"/>
                <w:szCs w:val="24"/>
              </w:rPr>
            </w:pPr>
            <w:r w:rsidRPr="001A386F">
              <w:rPr>
                <w:color w:val="000000"/>
                <w:sz w:val="24"/>
                <w:szCs w:val="24"/>
              </w:rPr>
              <w:t>☐</w:t>
            </w:r>
          </w:p>
        </w:tc>
        <w:tc>
          <w:tcPr>
            <w:tcW w:w="486" w:type="dxa"/>
            <w:tcBorders>
              <w:top w:val="single" w:sz="4" w:space="0" w:color="000000"/>
              <w:left w:val="single" w:sz="4" w:space="0" w:color="000000"/>
              <w:bottom w:val="single" w:sz="4" w:space="0" w:color="000000"/>
              <w:right w:val="single" w:sz="4" w:space="0" w:color="000000"/>
            </w:tcBorders>
          </w:tcPr>
          <w:p w14:paraId="2435C378" w14:textId="77777777" w:rsidR="001A386F" w:rsidRPr="001A386F" w:rsidRDefault="001A386F">
            <w:pPr>
              <w:spacing w:before="30" w:after="30"/>
              <w:jc w:val="center"/>
              <w:rPr>
                <w:sz w:val="24"/>
                <w:szCs w:val="24"/>
              </w:rPr>
            </w:pPr>
            <w:r w:rsidRPr="001A386F">
              <w:rPr>
                <w:color w:val="000000"/>
                <w:sz w:val="24"/>
                <w:szCs w:val="24"/>
              </w:rPr>
              <w:t>☑</w:t>
            </w:r>
          </w:p>
        </w:tc>
        <w:tc>
          <w:tcPr>
            <w:tcW w:w="504" w:type="dxa"/>
            <w:tcBorders>
              <w:top w:val="single" w:sz="4" w:space="0" w:color="000000"/>
              <w:left w:val="single" w:sz="4" w:space="0" w:color="000000"/>
              <w:bottom w:val="single" w:sz="4" w:space="0" w:color="000000"/>
              <w:right w:val="single" w:sz="4" w:space="0" w:color="000000"/>
            </w:tcBorders>
          </w:tcPr>
          <w:p w14:paraId="3D9892A8" w14:textId="77777777" w:rsidR="001A386F" w:rsidRPr="001A386F" w:rsidRDefault="001A386F">
            <w:pPr>
              <w:spacing w:before="30" w:after="30"/>
              <w:jc w:val="center"/>
              <w:rPr>
                <w:sz w:val="24"/>
                <w:szCs w:val="24"/>
              </w:rPr>
            </w:pPr>
            <w:r w:rsidRPr="001A386F">
              <w:rPr>
                <w:color w:val="000000"/>
                <w:sz w:val="24"/>
                <w:szCs w:val="24"/>
              </w:rPr>
              <w:t>☐</w:t>
            </w:r>
          </w:p>
        </w:tc>
        <w:tc>
          <w:tcPr>
            <w:tcW w:w="500" w:type="dxa"/>
            <w:tcBorders>
              <w:top w:val="single" w:sz="4" w:space="0" w:color="000000"/>
              <w:left w:val="single" w:sz="4" w:space="0" w:color="000000"/>
              <w:bottom w:val="single" w:sz="4" w:space="0" w:color="000000"/>
              <w:right w:val="single" w:sz="4" w:space="0" w:color="000000"/>
            </w:tcBorders>
          </w:tcPr>
          <w:p w14:paraId="213F1C7D" w14:textId="77777777" w:rsidR="001A386F" w:rsidRPr="001A386F" w:rsidRDefault="001A386F">
            <w:pPr>
              <w:spacing w:before="30" w:after="30"/>
              <w:jc w:val="center"/>
              <w:rPr>
                <w:sz w:val="24"/>
                <w:szCs w:val="24"/>
              </w:rPr>
            </w:pPr>
            <w:r w:rsidRPr="001A386F">
              <w:rPr>
                <w:color w:val="000000"/>
                <w:sz w:val="24"/>
                <w:szCs w:val="24"/>
              </w:rPr>
              <w:t>☐</w:t>
            </w:r>
          </w:p>
        </w:tc>
        <w:tc>
          <w:tcPr>
            <w:tcW w:w="2742" w:type="dxa"/>
            <w:tcBorders>
              <w:top w:val="single" w:sz="4" w:space="0" w:color="000000"/>
              <w:left w:val="single" w:sz="4" w:space="0" w:color="000000"/>
              <w:bottom w:val="single" w:sz="4" w:space="0" w:color="000000"/>
              <w:right w:val="single" w:sz="4" w:space="0" w:color="000000"/>
            </w:tcBorders>
          </w:tcPr>
          <w:p w14:paraId="0D3498A4" w14:textId="7A4F973C" w:rsidR="001A386F" w:rsidRPr="001A386F" w:rsidRDefault="001A386F">
            <w:pPr>
              <w:spacing w:before="30" w:after="30"/>
              <w:rPr>
                <w:sz w:val="24"/>
                <w:szCs w:val="24"/>
              </w:rPr>
            </w:pPr>
            <w:r w:rsidRPr="001A386F">
              <w:rPr>
                <w:color w:val="000000"/>
                <w:sz w:val="24"/>
                <w:szCs w:val="24"/>
              </w:rPr>
              <w:t>S: 5  KS: 2  Parenting Class diapresiasi; frekuensi diminta ditingkatkan</w:t>
            </w:r>
          </w:p>
        </w:tc>
      </w:tr>
      <w:tr w:rsidR="001A386F" w:rsidRPr="001A386F" w14:paraId="59FFDCC2" w14:textId="77777777" w:rsidTr="003749D9">
        <w:trPr>
          <w:cantSplit/>
        </w:trPr>
        <w:tc>
          <w:tcPr>
            <w:tcW w:w="419" w:type="dxa"/>
            <w:tcBorders>
              <w:top w:val="single" w:sz="4" w:space="0" w:color="000000"/>
              <w:left w:val="single" w:sz="4" w:space="0" w:color="000000"/>
              <w:bottom w:val="single" w:sz="4" w:space="0" w:color="000000"/>
              <w:right w:val="single" w:sz="4" w:space="0" w:color="000000"/>
            </w:tcBorders>
          </w:tcPr>
          <w:p w14:paraId="1C985763" w14:textId="77777777" w:rsidR="001A386F" w:rsidRPr="001A386F" w:rsidRDefault="001A386F">
            <w:pPr>
              <w:spacing w:before="30" w:after="30"/>
              <w:jc w:val="center"/>
              <w:rPr>
                <w:sz w:val="24"/>
                <w:szCs w:val="24"/>
              </w:rPr>
            </w:pPr>
            <w:r w:rsidRPr="001A386F">
              <w:rPr>
                <w:color w:val="000000"/>
                <w:sz w:val="24"/>
                <w:szCs w:val="24"/>
              </w:rPr>
              <w:t>16</w:t>
            </w:r>
          </w:p>
        </w:tc>
        <w:tc>
          <w:tcPr>
            <w:tcW w:w="3924" w:type="dxa"/>
            <w:tcBorders>
              <w:top w:val="single" w:sz="4" w:space="0" w:color="000000"/>
              <w:left w:val="single" w:sz="4" w:space="0" w:color="000000"/>
              <w:bottom w:val="single" w:sz="4" w:space="0" w:color="000000"/>
              <w:right w:val="single" w:sz="4" w:space="0" w:color="000000"/>
            </w:tcBorders>
          </w:tcPr>
          <w:p w14:paraId="619ED9F3" w14:textId="77777777" w:rsidR="001A386F" w:rsidRPr="001A386F" w:rsidRDefault="001A386F">
            <w:pPr>
              <w:spacing w:before="30" w:after="30"/>
              <w:rPr>
                <w:sz w:val="24"/>
                <w:szCs w:val="24"/>
              </w:rPr>
            </w:pPr>
            <w:r w:rsidRPr="001A386F">
              <w:rPr>
                <w:color w:val="000000"/>
                <w:sz w:val="24"/>
                <w:szCs w:val="24"/>
              </w:rPr>
              <w:t>Parenting Class memberikan bekal nyata cara mendukung belajar anak di rumah</w:t>
            </w:r>
          </w:p>
        </w:tc>
        <w:tc>
          <w:tcPr>
            <w:tcW w:w="496" w:type="dxa"/>
            <w:tcBorders>
              <w:top w:val="single" w:sz="4" w:space="0" w:color="000000"/>
              <w:left w:val="single" w:sz="4" w:space="0" w:color="000000"/>
              <w:bottom w:val="single" w:sz="4" w:space="0" w:color="000000"/>
              <w:right w:val="single" w:sz="4" w:space="0" w:color="000000"/>
            </w:tcBorders>
          </w:tcPr>
          <w:p w14:paraId="261C35F7" w14:textId="77777777" w:rsidR="001A386F" w:rsidRPr="001A386F" w:rsidRDefault="001A386F">
            <w:pPr>
              <w:spacing w:before="30" w:after="30"/>
              <w:jc w:val="center"/>
              <w:rPr>
                <w:sz w:val="24"/>
                <w:szCs w:val="24"/>
              </w:rPr>
            </w:pPr>
            <w:r w:rsidRPr="001A386F">
              <w:rPr>
                <w:color w:val="000000"/>
                <w:sz w:val="24"/>
                <w:szCs w:val="24"/>
              </w:rPr>
              <w:t>☐</w:t>
            </w:r>
          </w:p>
        </w:tc>
        <w:tc>
          <w:tcPr>
            <w:tcW w:w="486" w:type="dxa"/>
            <w:tcBorders>
              <w:top w:val="single" w:sz="4" w:space="0" w:color="000000"/>
              <w:left w:val="single" w:sz="4" w:space="0" w:color="000000"/>
              <w:bottom w:val="single" w:sz="4" w:space="0" w:color="000000"/>
              <w:right w:val="single" w:sz="4" w:space="0" w:color="000000"/>
            </w:tcBorders>
          </w:tcPr>
          <w:p w14:paraId="234F13C8" w14:textId="77777777" w:rsidR="001A386F" w:rsidRPr="001A386F" w:rsidRDefault="001A386F">
            <w:pPr>
              <w:spacing w:before="30" w:after="30"/>
              <w:jc w:val="center"/>
              <w:rPr>
                <w:sz w:val="24"/>
                <w:szCs w:val="24"/>
              </w:rPr>
            </w:pPr>
            <w:r w:rsidRPr="001A386F">
              <w:rPr>
                <w:color w:val="000000"/>
                <w:sz w:val="24"/>
                <w:szCs w:val="24"/>
              </w:rPr>
              <w:t>☑</w:t>
            </w:r>
          </w:p>
        </w:tc>
        <w:tc>
          <w:tcPr>
            <w:tcW w:w="504" w:type="dxa"/>
            <w:tcBorders>
              <w:top w:val="single" w:sz="4" w:space="0" w:color="000000"/>
              <w:left w:val="single" w:sz="4" w:space="0" w:color="000000"/>
              <w:bottom w:val="single" w:sz="4" w:space="0" w:color="000000"/>
              <w:right w:val="single" w:sz="4" w:space="0" w:color="000000"/>
            </w:tcBorders>
          </w:tcPr>
          <w:p w14:paraId="2BB6AB56" w14:textId="77777777" w:rsidR="001A386F" w:rsidRPr="001A386F" w:rsidRDefault="001A386F">
            <w:pPr>
              <w:spacing w:before="30" w:after="30"/>
              <w:jc w:val="center"/>
              <w:rPr>
                <w:sz w:val="24"/>
                <w:szCs w:val="24"/>
              </w:rPr>
            </w:pPr>
            <w:r w:rsidRPr="001A386F">
              <w:rPr>
                <w:color w:val="000000"/>
                <w:sz w:val="24"/>
                <w:szCs w:val="24"/>
              </w:rPr>
              <w:t>☐</w:t>
            </w:r>
          </w:p>
        </w:tc>
        <w:tc>
          <w:tcPr>
            <w:tcW w:w="500" w:type="dxa"/>
            <w:tcBorders>
              <w:top w:val="single" w:sz="4" w:space="0" w:color="000000"/>
              <w:left w:val="single" w:sz="4" w:space="0" w:color="000000"/>
              <w:bottom w:val="single" w:sz="4" w:space="0" w:color="000000"/>
              <w:right w:val="single" w:sz="4" w:space="0" w:color="000000"/>
            </w:tcBorders>
          </w:tcPr>
          <w:p w14:paraId="19D7C741" w14:textId="77777777" w:rsidR="001A386F" w:rsidRPr="001A386F" w:rsidRDefault="001A386F">
            <w:pPr>
              <w:spacing w:before="30" w:after="30"/>
              <w:jc w:val="center"/>
              <w:rPr>
                <w:sz w:val="24"/>
                <w:szCs w:val="24"/>
              </w:rPr>
            </w:pPr>
            <w:r w:rsidRPr="001A386F">
              <w:rPr>
                <w:color w:val="000000"/>
                <w:sz w:val="24"/>
                <w:szCs w:val="24"/>
              </w:rPr>
              <w:t>☐</w:t>
            </w:r>
          </w:p>
        </w:tc>
        <w:tc>
          <w:tcPr>
            <w:tcW w:w="2742" w:type="dxa"/>
            <w:tcBorders>
              <w:top w:val="single" w:sz="4" w:space="0" w:color="000000"/>
              <w:left w:val="single" w:sz="4" w:space="0" w:color="000000"/>
              <w:bottom w:val="single" w:sz="4" w:space="0" w:color="000000"/>
              <w:right w:val="single" w:sz="4" w:space="0" w:color="000000"/>
            </w:tcBorders>
          </w:tcPr>
          <w:p w14:paraId="0603C742" w14:textId="40363302" w:rsidR="001A386F" w:rsidRPr="001A386F" w:rsidRDefault="001A386F">
            <w:pPr>
              <w:spacing w:before="30" w:after="30"/>
              <w:rPr>
                <w:sz w:val="24"/>
                <w:szCs w:val="24"/>
              </w:rPr>
            </w:pPr>
            <w:r w:rsidRPr="001A386F">
              <w:rPr>
                <w:color w:val="000000"/>
                <w:sz w:val="24"/>
                <w:szCs w:val="24"/>
              </w:rPr>
              <w:t>S: 6 ortu  Materi Parenting tentang Deep Learning sangat membuka wawasan</w:t>
            </w:r>
          </w:p>
        </w:tc>
      </w:tr>
      <w:tr w:rsidR="001A386F" w:rsidRPr="001A386F" w14:paraId="441F1D7B" w14:textId="77777777" w:rsidTr="006226EB">
        <w:trPr>
          <w:cantSplit/>
        </w:trPr>
        <w:tc>
          <w:tcPr>
            <w:tcW w:w="419" w:type="dxa"/>
            <w:tcBorders>
              <w:top w:val="single" w:sz="4" w:space="0" w:color="000000"/>
              <w:left w:val="single" w:sz="4" w:space="0" w:color="000000"/>
              <w:bottom w:val="single" w:sz="4" w:space="0" w:color="000000"/>
              <w:right w:val="single" w:sz="4" w:space="0" w:color="000000"/>
            </w:tcBorders>
          </w:tcPr>
          <w:p w14:paraId="47C4D7A4" w14:textId="77777777" w:rsidR="001A386F" w:rsidRPr="001A386F" w:rsidRDefault="001A386F">
            <w:pPr>
              <w:spacing w:before="30" w:after="30"/>
              <w:jc w:val="center"/>
              <w:rPr>
                <w:sz w:val="24"/>
                <w:szCs w:val="24"/>
              </w:rPr>
            </w:pPr>
            <w:r w:rsidRPr="001A386F">
              <w:rPr>
                <w:color w:val="000000"/>
                <w:sz w:val="24"/>
                <w:szCs w:val="24"/>
              </w:rPr>
              <w:t>17</w:t>
            </w:r>
          </w:p>
        </w:tc>
        <w:tc>
          <w:tcPr>
            <w:tcW w:w="3924" w:type="dxa"/>
            <w:tcBorders>
              <w:top w:val="single" w:sz="4" w:space="0" w:color="000000"/>
              <w:left w:val="single" w:sz="4" w:space="0" w:color="000000"/>
              <w:bottom w:val="single" w:sz="4" w:space="0" w:color="000000"/>
              <w:right w:val="single" w:sz="4" w:space="0" w:color="000000"/>
            </w:tcBorders>
          </w:tcPr>
          <w:p w14:paraId="1C0B7875" w14:textId="77777777" w:rsidR="001A386F" w:rsidRPr="001A386F" w:rsidRDefault="001A386F">
            <w:pPr>
              <w:spacing w:before="30" w:after="30"/>
              <w:rPr>
                <w:sz w:val="24"/>
                <w:szCs w:val="24"/>
              </w:rPr>
            </w:pPr>
            <w:r w:rsidRPr="001A386F">
              <w:rPr>
                <w:color w:val="000000"/>
                <w:sz w:val="24"/>
                <w:szCs w:val="24"/>
              </w:rPr>
              <w:t>Saya puas secara keseluruhan dengan layanan RA Golden Age TA 2027/2028</w:t>
            </w:r>
          </w:p>
        </w:tc>
        <w:tc>
          <w:tcPr>
            <w:tcW w:w="496" w:type="dxa"/>
            <w:tcBorders>
              <w:top w:val="single" w:sz="4" w:space="0" w:color="000000"/>
              <w:left w:val="single" w:sz="4" w:space="0" w:color="000000"/>
              <w:bottom w:val="single" w:sz="4" w:space="0" w:color="000000"/>
              <w:right w:val="single" w:sz="4" w:space="0" w:color="000000"/>
            </w:tcBorders>
          </w:tcPr>
          <w:p w14:paraId="7F18EB5B" w14:textId="77777777" w:rsidR="001A386F" w:rsidRPr="001A386F" w:rsidRDefault="001A386F">
            <w:pPr>
              <w:spacing w:before="30" w:after="30"/>
              <w:jc w:val="center"/>
              <w:rPr>
                <w:sz w:val="24"/>
                <w:szCs w:val="24"/>
              </w:rPr>
            </w:pPr>
            <w:r w:rsidRPr="001A386F">
              <w:rPr>
                <w:color w:val="000000"/>
                <w:sz w:val="24"/>
                <w:szCs w:val="24"/>
              </w:rPr>
              <w:t>☑</w:t>
            </w:r>
          </w:p>
        </w:tc>
        <w:tc>
          <w:tcPr>
            <w:tcW w:w="486" w:type="dxa"/>
            <w:tcBorders>
              <w:top w:val="single" w:sz="4" w:space="0" w:color="000000"/>
              <w:left w:val="single" w:sz="4" w:space="0" w:color="000000"/>
              <w:bottom w:val="single" w:sz="4" w:space="0" w:color="000000"/>
              <w:right w:val="single" w:sz="4" w:space="0" w:color="000000"/>
            </w:tcBorders>
          </w:tcPr>
          <w:p w14:paraId="7A09ED81" w14:textId="77777777" w:rsidR="001A386F" w:rsidRPr="001A386F" w:rsidRDefault="001A386F">
            <w:pPr>
              <w:spacing w:before="30" w:after="30"/>
              <w:jc w:val="center"/>
              <w:rPr>
                <w:sz w:val="24"/>
                <w:szCs w:val="24"/>
              </w:rPr>
            </w:pPr>
            <w:r w:rsidRPr="001A386F">
              <w:rPr>
                <w:color w:val="000000"/>
                <w:sz w:val="24"/>
                <w:szCs w:val="24"/>
              </w:rPr>
              <w:t>☐</w:t>
            </w:r>
          </w:p>
        </w:tc>
        <w:tc>
          <w:tcPr>
            <w:tcW w:w="504" w:type="dxa"/>
            <w:tcBorders>
              <w:top w:val="single" w:sz="4" w:space="0" w:color="000000"/>
              <w:left w:val="single" w:sz="4" w:space="0" w:color="000000"/>
              <w:bottom w:val="single" w:sz="4" w:space="0" w:color="000000"/>
              <w:right w:val="single" w:sz="4" w:space="0" w:color="000000"/>
            </w:tcBorders>
          </w:tcPr>
          <w:p w14:paraId="69E959FC" w14:textId="77777777" w:rsidR="001A386F" w:rsidRPr="001A386F" w:rsidRDefault="001A386F">
            <w:pPr>
              <w:spacing w:before="30" w:after="30"/>
              <w:jc w:val="center"/>
              <w:rPr>
                <w:sz w:val="24"/>
                <w:szCs w:val="24"/>
              </w:rPr>
            </w:pPr>
            <w:r w:rsidRPr="001A386F">
              <w:rPr>
                <w:color w:val="000000"/>
                <w:sz w:val="24"/>
                <w:szCs w:val="24"/>
              </w:rPr>
              <w:t>☐</w:t>
            </w:r>
          </w:p>
        </w:tc>
        <w:tc>
          <w:tcPr>
            <w:tcW w:w="500" w:type="dxa"/>
            <w:tcBorders>
              <w:top w:val="single" w:sz="4" w:space="0" w:color="000000"/>
              <w:left w:val="single" w:sz="4" w:space="0" w:color="000000"/>
              <w:bottom w:val="single" w:sz="4" w:space="0" w:color="000000"/>
              <w:right w:val="single" w:sz="4" w:space="0" w:color="000000"/>
            </w:tcBorders>
          </w:tcPr>
          <w:p w14:paraId="382DF695" w14:textId="77777777" w:rsidR="001A386F" w:rsidRPr="001A386F" w:rsidRDefault="001A386F">
            <w:pPr>
              <w:spacing w:before="30" w:after="30"/>
              <w:jc w:val="center"/>
              <w:rPr>
                <w:sz w:val="24"/>
                <w:szCs w:val="24"/>
              </w:rPr>
            </w:pPr>
            <w:r w:rsidRPr="001A386F">
              <w:rPr>
                <w:color w:val="000000"/>
                <w:sz w:val="24"/>
                <w:szCs w:val="24"/>
              </w:rPr>
              <w:t>☐</w:t>
            </w:r>
          </w:p>
        </w:tc>
        <w:tc>
          <w:tcPr>
            <w:tcW w:w="2742" w:type="dxa"/>
            <w:tcBorders>
              <w:top w:val="single" w:sz="4" w:space="0" w:color="000000"/>
              <w:left w:val="single" w:sz="4" w:space="0" w:color="000000"/>
              <w:bottom w:val="single" w:sz="4" w:space="0" w:color="000000"/>
              <w:right w:val="single" w:sz="4" w:space="0" w:color="000000"/>
            </w:tcBorders>
          </w:tcPr>
          <w:p w14:paraId="56598A65" w14:textId="62C34B8F" w:rsidR="001A386F" w:rsidRPr="001A386F" w:rsidRDefault="001A386F">
            <w:pPr>
              <w:spacing w:before="30" w:after="30"/>
              <w:rPr>
                <w:sz w:val="24"/>
                <w:szCs w:val="24"/>
              </w:rPr>
            </w:pPr>
            <w:r w:rsidRPr="001A386F">
              <w:rPr>
                <w:color w:val="000000"/>
                <w:sz w:val="24"/>
                <w:szCs w:val="24"/>
              </w:rPr>
              <w:t>SS: 7  S: 1  Kepuasan tinggi; harapan: tambah kelas RA agar tidak kehabisan kuota</w:t>
            </w:r>
          </w:p>
        </w:tc>
      </w:tr>
    </w:tbl>
    <w:p w14:paraId="78BADAE3" w14:textId="77777777" w:rsidR="00D75B84" w:rsidRDefault="00D75B84">
      <w:pPr>
        <w:spacing w:after="60"/>
      </w:pPr>
    </w:p>
    <w:p w14:paraId="1F2A27D6" w14:textId="77777777" w:rsidR="001A386F" w:rsidRDefault="001A386F">
      <w:pPr>
        <w:spacing w:after="60"/>
      </w:pPr>
    </w:p>
    <w:p w14:paraId="336C2330" w14:textId="77777777" w:rsidR="00D75B84" w:rsidRPr="001A386F" w:rsidRDefault="00000000">
      <w:pPr>
        <w:spacing w:before="60" w:after="60"/>
        <w:rPr>
          <w:sz w:val="24"/>
          <w:szCs w:val="24"/>
        </w:rPr>
      </w:pPr>
      <w:r w:rsidRPr="001A386F">
        <w:rPr>
          <w:b/>
          <w:bCs/>
          <w:color w:val="000000"/>
          <w:sz w:val="24"/>
          <w:szCs w:val="24"/>
        </w:rPr>
        <w:lastRenderedPageBreak/>
        <w:t>Analisis Hasil Survei &amp; Rencana Tindak Lanjut</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34"/>
        <w:gridCol w:w="6437"/>
      </w:tblGrid>
      <w:tr w:rsidR="00D75B84" w:rsidRPr="001A386F" w14:paraId="09B5DA1D" w14:textId="77777777">
        <w:trPr>
          <w:tblHeader/>
        </w:trPr>
        <w:tc>
          <w:tcPr>
            <w:tcW w:w="2835" w:type="dxa"/>
            <w:tcBorders>
              <w:top w:val="single" w:sz="4" w:space="0" w:color="000000"/>
              <w:left w:val="single" w:sz="4" w:space="0" w:color="000000"/>
              <w:bottom w:val="single" w:sz="4" w:space="0" w:color="000000"/>
              <w:right w:val="single" w:sz="4" w:space="0" w:color="000000"/>
            </w:tcBorders>
            <w:shd w:val="clear" w:color="auto" w:fill="D9E1F2"/>
          </w:tcPr>
          <w:p w14:paraId="568EB17E" w14:textId="77777777" w:rsidR="00D75B84" w:rsidRPr="001A386F" w:rsidRDefault="00000000">
            <w:pPr>
              <w:spacing w:before="40" w:after="40"/>
              <w:jc w:val="center"/>
              <w:rPr>
                <w:sz w:val="24"/>
                <w:szCs w:val="24"/>
              </w:rPr>
            </w:pPr>
            <w:r w:rsidRPr="001A386F">
              <w:rPr>
                <w:b/>
                <w:bCs/>
                <w:color w:val="000000"/>
                <w:sz w:val="24"/>
                <w:szCs w:val="24"/>
              </w:rPr>
              <w:t>Aspek</w:t>
            </w:r>
          </w:p>
        </w:tc>
        <w:tc>
          <w:tcPr>
            <w:tcW w:w="7088" w:type="dxa"/>
            <w:tcBorders>
              <w:top w:val="single" w:sz="4" w:space="0" w:color="000000"/>
              <w:left w:val="single" w:sz="4" w:space="0" w:color="000000"/>
              <w:bottom w:val="single" w:sz="4" w:space="0" w:color="000000"/>
              <w:right w:val="single" w:sz="4" w:space="0" w:color="000000"/>
            </w:tcBorders>
            <w:shd w:val="clear" w:color="auto" w:fill="D9E1F2"/>
          </w:tcPr>
          <w:p w14:paraId="3B3C0C6F" w14:textId="77777777" w:rsidR="00D75B84" w:rsidRPr="001A386F" w:rsidRDefault="00000000">
            <w:pPr>
              <w:spacing w:before="40" w:after="40"/>
              <w:jc w:val="center"/>
              <w:rPr>
                <w:sz w:val="24"/>
                <w:szCs w:val="24"/>
              </w:rPr>
            </w:pPr>
            <w:r w:rsidRPr="001A386F">
              <w:rPr>
                <w:b/>
                <w:bCs/>
                <w:color w:val="000000"/>
                <w:sz w:val="24"/>
                <w:szCs w:val="24"/>
              </w:rPr>
              <w:t>Keterangan / Analisis</w:t>
            </w:r>
          </w:p>
        </w:tc>
      </w:tr>
      <w:tr w:rsidR="00D75B84" w:rsidRPr="001A386F" w14:paraId="0FF969B2" w14:textId="77777777">
        <w:trPr>
          <w:cantSplit/>
        </w:trPr>
        <w:tc>
          <w:tcPr>
            <w:tcW w:w="2835" w:type="dxa"/>
            <w:tcBorders>
              <w:top w:val="single" w:sz="4" w:space="0" w:color="000000"/>
              <w:left w:val="single" w:sz="4" w:space="0" w:color="000000"/>
              <w:bottom w:val="single" w:sz="4" w:space="0" w:color="000000"/>
              <w:right w:val="single" w:sz="4" w:space="0" w:color="000000"/>
            </w:tcBorders>
          </w:tcPr>
          <w:p w14:paraId="207D5192" w14:textId="77777777" w:rsidR="00D75B84" w:rsidRPr="001A386F" w:rsidRDefault="00000000">
            <w:pPr>
              <w:spacing w:before="40" w:after="40"/>
              <w:rPr>
                <w:sz w:val="24"/>
                <w:szCs w:val="24"/>
              </w:rPr>
            </w:pPr>
            <w:r w:rsidRPr="001A386F">
              <w:rPr>
                <w:color w:val="000000"/>
                <w:sz w:val="24"/>
                <w:szCs w:val="24"/>
              </w:rPr>
              <w:t>Rekap Responden</w:t>
            </w:r>
          </w:p>
        </w:tc>
        <w:tc>
          <w:tcPr>
            <w:tcW w:w="7088" w:type="dxa"/>
            <w:tcBorders>
              <w:top w:val="single" w:sz="4" w:space="0" w:color="000000"/>
              <w:left w:val="single" w:sz="4" w:space="0" w:color="000000"/>
              <w:bottom w:val="single" w:sz="4" w:space="0" w:color="000000"/>
              <w:right w:val="single" w:sz="4" w:space="0" w:color="000000"/>
            </w:tcBorders>
          </w:tcPr>
          <w:p w14:paraId="02AF0903" w14:textId="648D8489" w:rsidR="00D75B84" w:rsidRPr="001A386F" w:rsidRDefault="00000000">
            <w:pPr>
              <w:spacing w:before="40" w:after="40"/>
              <w:rPr>
                <w:sz w:val="24"/>
                <w:szCs w:val="24"/>
              </w:rPr>
            </w:pPr>
            <w:r w:rsidRPr="001A386F">
              <w:rPr>
                <w:color w:val="000000"/>
                <w:sz w:val="24"/>
                <w:szCs w:val="24"/>
              </w:rPr>
              <w:t>8 Wali Peserta Didik</w:t>
            </w:r>
            <w:r w:rsidR="001A386F">
              <w:rPr>
                <w:color w:val="000000"/>
                <w:sz w:val="24"/>
                <w:szCs w:val="24"/>
              </w:rPr>
              <w:t xml:space="preserve">, </w:t>
            </w:r>
            <w:r w:rsidRPr="001A386F">
              <w:rPr>
                <w:color w:val="000000"/>
                <w:sz w:val="24"/>
                <w:szCs w:val="24"/>
              </w:rPr>
              <w:t xml:space="preserve"> Tanggal Survei:</w:t>
            </w:r>
            <w:r w:rsidR="001A386F">
              <w:rPr>
                <w:color w:val="000000"/>
                <w:sz w:val="24"/>
                <w:szCs w:val="24"/>
              </w:rPr>
              <w:t>………</w:t>
            </w:r>
            <w:r w:rsidRPr="001A386F">
              <w:rPr>
                <w:color w:val="000000"/>
                <w:sz w:val="24"/>
                <w:szCs w:val="24"/>
              </w:rPr>
              <w:t>2027 │Metode: Kuesioner tertulis anonim</w:t>
            </w:r>
          </w:p>
        </w:tc>
      </w:tr>
      <w:tr w:rsidR="00D75B84" w:rsidRPr="001A386F" w14:paraId="279740BD" w14:textId="77777777">
        <w:trPr>
          <w:cantSplit/>
        </w:trPr>
        <w:tc>
          <w:tcPr>
            <w:tcW w:w="2835" w:type="dxa"/>
            <w:tcBorders>
              <w:top w:val="single" w:sz="4" w:space="0" w:color="000000"/>
              <w:left w:val="single" w:sz="4" w:space="0" w:color="000000"/>
              <w:bottom w:val="single" w:sz="4" w:space="0" w:color="000000"/>
              <w:right w:val="single" w:sz="4" w:space="0" w:color="000000"/>
            </w:tcBorders>
          </w:tcPr>
          <w:p w14:paraId="6E588E95" w14:textId="77777777" w:rsidR="00D75B84" w:rsidRPr="001A386F" w:rsidRDefault="00000000">
            <w:pPr>
              <w:spacing w:before="40" w:after="40"/>
              <w:rPr>
                <w:sz w:val="24"/>
                <w:szCs w:val="24"/>
              </w:rPr>
            </w:pPr>
            <w:r w:rsidRPr="001A386F">
              <w:rPr>
                <w:color w:val="000000"/>
                <w:sz w:val="24"/>
                <w:szCs w:val="24"/>
              </w:rPr>
              <w:t>Indeks Kepuasan Keseluruhan</w:t>
            </w:r>
          </w:p>
        </w:tc>
        <w:tc>
          <w:tcPr>
            <w:tcW w:w="7088" w:type="dxa"/>
            <w:tcBorders>
              <w:top w:val="single" w:sz="4" w:space="0" w:color="000000"/>
              <w:left w:val="single" w:sz="4" w:space="0" w:color="000000"/>
              <w:bottom w:val="single" w:sz="4" w:space="0" w:color="000000"/>
              <w:right w:val="single" w:sz="4" w:space="0" w:color="000000"/>
            </w:tcBorders>
          </w:tcPr>
          <w:p w14:paraId="5662CE75" w14:textId="38AD697B" w:rsidR="00D75B84" w:rsidRPr="001A386F" w:rsidRDefault="00000000">
            <w:pPr>
              <w:spacing w:before="40" w:after="40"/>
              <w:rPr>
                <w:sz w:val="24"/>
                <w:szCs w:val="24"/>
              </w:rPr>
            </w:pPr>
            <w:r w:rsidRPr="001A386F">
              <w:rPr>
                <w:color w:val="000000"/>
                <w:sz w:val="24"/>
                <w:szCs w:val="24"/>
              </w:rPr>
              <w:t>Sangat Memuaskan 91,2% respons positif (SS+S) dari total 17 item × 8 responden</w:t>
            </w:r>
          </w:p>
        </w:tc>
      </w:tr>
      <w:tr w:rsidR="00D75B84" w:rsidRPr="001A386F" w14:paraId="42112C1B" w14:textId="77777777">
        <w:trPr>
          <w:cantSplit/>
        </w:trPr>
        <w:tc>
          <w:tcPr>
            <w:tcW w:w="2835" w:type="dxa"/>
            <w:tcBorders>
              <w:top w:val="single" w:sz="4" w:space="0" w:color="000000"/>
              <w:left w:val="single" w:sz="4" w:space="0" w:color="000000"/>
              <w:bottom w:val="single" w:sz="4" w:space="0" w:color="000000"/>
              <w:right w:val="single" w:sz="4" w:space="0" w:color="000000"/>
            </w:tcBorders>
          </w:tcPr>
          <w:p w14:paraId="709B4B27" w14:textId="77777777" w:rsidR="00D75B84" w:rsidRPr="001A386F" w:rsidRDefault="00000000">
            <w:pPr>
              <w:spacing w:before="40" w:after="40"/>
              <w:rPr>
                <w:sz w:val="24"/>
                <w:szCs w:val="24"/>
              </w:rPr>
            </w:pPr>
            <w:r w:rsidRPr="001A386F">
              <w:rPr>
                <w:color w:val="000000"/>
                <w:sz w:val="24"/>
                <w:szCs w:val="24"/>
              </w:rPr>
              <w:t>Area Kekuatan (SS terbanyak)</w:t>
            </w:r>
          </w:p>
        </w:tc>
        <w:tc>
          <w:tcPr>
            <w:tcW w:w="7088" w:type="dxa"/>
            <w:tcBorders>
              <w:top w:val="single" w:sz="4" w:space="0" w:color="000000"/>
              <w:left w:val="single" w:sz="4" w:space="0" w:color="000000"/>
              <w:bottom w:val="single" w:sz="4" w:space="0" w:color="000000"/>
              <w:right w:val="single" w:sz="4" w:space="0" w:color="000000"/>
            </w:tcBorders>
          </w:tcPr>
          <w:p w14:paraId="109F15BA" w14:textId="77777777" w:rsidR="00D75B84" w:rsidRPr="001A386F" w:rsidRDefault="00000000">
            <w:pPr>
              <w:spacing w:before="40" w:after="40"/>
              <w:rPr>
                <w:sz w:val="24"/>
                <w:szCs w:val="24"/>
              </w:rPr>
            </w:pPr>
            <w:r w:rsidRPr="001A386F">
              <w:rPr>
                <w:color w:val="000000"/>
                <w:sz w:val="24"/>
                <w:szCs w:val="24"/>
              </w:rPr>
              <w:t>• Guru menyambut anak dengan hangat (Item 8) — 8/8 SS • Anak antusias berangkat setiap hari (Item 4) — 8/8 SS • Kepercayaan &amp; keamanan menitipkan anak (Item 14) — 8/8 SS</w:t>
            </w:r>
          </w:p>
        </w:tc>
      </w:tr>
      <w:tr w:rsidR="00D75B84" w:rsidRPr="001A386F" w14:paraId="29776A58" w14:textId="77777777">
        <w:trPr>
          <w:cantSplit/>
        </w:trPr>
        <w:tc>
          <w:tcPr>
            <w:tcW w:w="2835" w:type="dxa"/>
            <w:tcBorders>
              <w:top w:val="single" w:sz="4" w:space="0" w:color="000000"/>
              <w:left w:val="single" w:sz="4" w:space="0" w:color="000000"/>
              <w:bottom w:val="single" w:sz="4" w:space="0" w:color="000000"/>
              <w:right w:val="single" w:sz="4" w:space="0" w:color="000000"/>
            </w:tcBorders>
          </w:tcPr>
          <w:p w14:paraId="27D5CFBE" w14:textId="77777777" w:rsidR="00D75B84" w:rsidRPr="001A386F" w:rsidRDefault="00000000">
            <w:pPr>
              <w:spacing w:before="40" w:after="40"/>
              <w:rPr>
                <w:sz w:val="24"/>
                <w:szCs w:val="24"/>
              </w:rPr>
            </w:pPr>
            <w:r w:rsidRPr="001A386F">
              <w:rPr>
                <w:color w:val="000000"/>
                <w:sz w:val="24"/>
                <w:szCs w:val="24"/>
              </w:rPr>
              <w:t>Area Peningkatan (KS ada)</w:t>
            </w:r>
          </w:p>
        </w:tc>
        <w:tc>
          <w:tcPr>
            <w:tcW w:w="7088" w:type="dxa"/>
            <w:tcBorders>
              <w:top w:val="single" w:sz="4" w:space="0" w:color="000000"/>
              <w:left w:val="single" w:sz="4" w:space="0" w:color="000000"/>
              <w:bottom w:val="single" w:sz="4" w:space="0" w:color="000000"/>
              <w:right w:val="single" w:sz="4" w:space="0" w:color="000000"/>
            </w:tcBorders>
          </w:tcPr>
          <w:p w14:paraId="508F6DE2" w14:textId="77777777" w:rsidR="00D75B84" w:rsidRPr="001A386F" w:rsidRDefault="00000000">
            <w:pPr>
              <w:spacing w:before="40" w:after="40"/>
              <w:rPr>
                <w:sz w:val="24"/>
                <w:szCs w:val="24"/>
              </w:rPr>
            </w:pPr>
            <w:r w:rsidRPr="001A386F">
              <w:rPr>
                <w:color w:val="000000"/>
                <w:sz w:val="24"/>
                <w:szCs w:val="24"/>
              </w:rPr>
              <w:t>• Laporan perkembangan berkala (Item 9) — 2 responden KS: perlu laporan digital mingguan via WhatsApp • Keterlibatan orang tua sebagai mitra (Item 15) — 2 responden KS: frekuensi Parenting Class perlu ditingkatkan</w:t>
            </w:r>
          </w:p>
        </w:tc>
      </w:tr>
      <w:tr w:rsidR="00D75B84" w:rsidRPr="001A386F" w14:paraId="3D6F4D0C" w14:textId="77777777">
        <w:trPr>
          <w:cantSplit/>
        </w:trPr>
        <w:tc>
          <w:tcPr>
            <w:tcW w:w="2835" w:type="dxa"/>
            <w:tcBorders>
              <w:top w:val="single" w:sz="4" w:space="0" w:color="000000"/>
              <w:left w:val="single" w:sz="4" w:space="0" w:color="000000"/>
              <w:bottom w:val="single" w:sz="4" w:space="0" w:color="000000"/>
              <w:right w:val="single" w:sz="4" w:space="0" w:color="000000"/>
            </w:tcBorders>
          </w:tcPr>
          <w:p w14:paraId="65377361" w14:textId="77777777" w:rsidR="00D75B84" w:rsidRPr="001A386F" w:rsidRDefault="00000000">
            <w:pPr>
              <w:spacing w:before="40" w:after="40"/>
              <w:rPr>
                <w:sz w:val="24"/>
                <w:szCs w:val="24"/>
              </w:rPr>
            </w:pPr>
            <w:r w:rsidRPr="001A386F">
              <w:rPr>
                <w:color w:val="000000"/>
                <w:sz w:val="24"/>
                <w:szCs w:val="24"/>
              </w:rPr>
              <w:t>Rencana Tindak Lanjut</w:t>
            </w:r>
          </w:p>
        </w:tc>
        <w:tc>
          <w:tcPr>
            <w:tcW w:w="7088" w:type="dxa"/>
            <w:tcBorders>
              <w:top w:val="single" w:sz="4" w:space="0" w:color="000000"/>
              <w:left w:val="single" w:sz="4" w:space="0" w:color="000000"/>
              <w:bottom w:val="single" w:sz="4" w:space="0" w:color="000000"/>
              <w:right w:val="single" w:sz="4" w:space="0" w:color="000000"/>
            </w:tcBorders>
          </w:tcPr>
          <w:p w14:paraId="1B524009" w14:textId="77777777" w:rsidR="00D75B84" w:rsidRPr="001A386F" w:rsidRDefault="00000000">
            <w:pPr>
              <w:spacing w:before="40" w:after="40"/>
              <w:rPr>
                <w:sz w:val="24"/>
                <w:szCs w:val="24"/>
              </w:rPr>
            </w:pPr>
            <w:r w:rsidRPr="001A386F">
              <w:rPr>
                <w:color w:val="000000"/>
                <w:sz w:val="24"/>
                <w:szCs w:val="24"/>
              </w:rPr>
              <w:t>1. TPM Madrasah merekomendasikan pengaktifan fitur laporan mingguan perkembangan anak via WhatsApp Group kelas mulai November 2027. 2. Program Parenting Class ditingkatkan dari 2× menjadi 4× per semester mulai TA 2028/2029; Parenting Online (webinar) dipertimbangkan. 3. Hasil survei dilaporkan kepada Kepala RA dan Komite RA dalam rapat evaluasi Desember 2027.</w:t>
            </w:r>
          </w:p>
        </w:tc>
      </w:tr>
    </w:tbl>
    <w:p w14:paraId="71EB8C8A" w14:textId="77777777" w:rsidR="00D75B84" w:rsidRDefault="00D75B84">
      <w:pPr>
        <w:spacing w:after="60"/>
      </w:pP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67"/>
        <w:gridCol w:w="6904"/>
      </w:tblGrid>
      <w:tr w:rsidR="00D75B84" w:rsidRPr="001A386F" w14:paraId="09F90D0E" w14:textId="77777777">
        <w:tc>
          <w:tcPr>
            <w:tcW w:w="2268" w:type="dxa"/>
            <w:tcBorders>
              <w:top w:val="single" w:sz="4" w:space="0" w:color="000000"/>
              <w:left w:val="single" w:sz="4" w:space="0" w:color="000000"/>
              <w:bottom w:val="single" w:sz="4" w:space="0" w:color="000000"/>
              <w:right w:val="single" w:sz="4" w:space="0" w:color="000000"/>
            </w:tcBorders>
          </w:tcPr>
          <w:p w14:paraId="747B7966" w14:textId="77777777" w:rsidR="00D75B84" w:rsidRPr="001A386F" w:rsidRDefault="00000000">
            <w:pPr>
              <w:spacing w:before="60" w:after="60"/>
              <w:rPr>
                <w:sz w:val="24"/>
                <w:szCs w:val="24"/>
              </w:rPr>
            </w:pPr>
            <w:r w:rsidRPr="001A386F">
              <w:rPr>
                <w:b/>
                <w:bCs/>
                <w:color w:val="000000"/>
                <w:sz w:val="24"/>
                <w:szCs w:val="24"/>
              </w:rPr>
              <w:t>Dikompilasi oleh</w:t>
            </w:r>
          </w:p>
        </w:tc>
        <w:tc>
          <w:tcPr>
            <w:tcW w:w="7655" w:type="dxa"/>
            <w:tcBorders>
              <w:top w:val="single" w:sz="4" w:space="0" w:color="000000"/>
              <w:left w:val="single" w:sz="4" w:space="0" w:color="000000"/>
              <w:bottom w:val="single" w:sz="4" w:space="0" w:color="000000"/>
              <w:right w:val="single" w:sz="4" w:space="0" w:color="000000"/>
            </w:tcBorders>
          </w:tcPr>
          <w:p w14:paraId="3FED3438" w14:textId="77777777" w:rsidR="00D75B84" w:rsidRPr="001A386F" w:rsidRDefault="00000000">
            <w:pPr>
              <w:spacing w:before="60" w:after="60"/>
              <w:rPr>
                <w:sz w:val="24"/>
                <w:szCs w:val="24"/>
              </w:rPr>
            </w:pPr>
            <w:r w:rsidRPr="001A386F">
              <w:rPr>
                <w:color w:val="000000"/>
                <w:sz w:val="24"/>
                <w:szCs w:val="24"/>
              </w:rPr>
              <w:t>Nurul Hidayah, S.Pd. (Ketua TPM Madrasah)</w:t>
            </w:r>
          </w:p>
        </w:tc>
      </w:tr>
      <w:tr w:rsidR="00D75B84" w:rsidRPr="001A386F" w14:paraId="696C4556" w14:textId="77777777">
        <w:tc>
          <w:tcPr>
            <w:tcW w:w="2268" w:type="dxa"/>
            <w:tcBorders>
              <w:top w:val="single" w:sz="4" w:space="0" w:color="000000"/>
              <w:left w:val="single" w:sz="4" w:space="0" w:color="000000"/>
              <w:bottom w:val="single" w:sz="4" w:space="0" w:color="000000"/>
              <w:right w:val="single" w:sz="4" w:space="0" w:color="000000"/>
            </w:tcBorders>
          </w:tcPr>
          <w:p w14:paraId="32769B38" w14:textId="77777777" w:rsidR="00D75B84" w:rsidRPr="001A386F" w:rsidRDefault="00000000">
            <w:pPr>
              <w:spacing w:before="60" w:after="60"/>
              <w:rPr>
                <w:sz w:val="24"/>
                <w:szCs w:val="24"/>
              </w:rPr>
            </w:pPr>
            <w:r w:rsidRPr="001A386F">
              <w:rPr>
                <w:b/>
                <w:bCs/>
                <w:color w:val="000000"/>
                <w:sz w:val="24"/>
                <w:szCs w:val="24"/>
              </w:rPr>
              <w:t>Tanggal Laporan</w:t>
            </w:r>
          </w:p>
        </w:tc>
        <w:tc>
          <w:tcPr>
            <w:tcW w:w="7655" w:type="dxa"/>
            <w:tcBorders>
              <w:top w:val="single" w:sz="4" w:space="0" w:color="000000"/>
              <w:left w:val="single" w:sz="4" w:space="0" w:color="000000"/>
              <w:bottom w:val="single" w:sz="4" w:space="0" w:color="000000"/>
              <w:right w:val="single" w:sz="4" w:space="0" w:color="000000"/>
            </w:tcBorders>
          </w:tcPr>
          <w:p w14:paraId="0B2D719D" w14:textId="77777777" w:rsidR="00D75B84" w:rsidRPr="001A386F" w:rsidRDefault="00000000">
            <w:pPr>
              <w:spacing w:before="60" w:after="60"/>
              <w:rPr>
                <w:sz w:val="24"/>
                <w:szCs w:val="24"/>
              </w:rPr>
            </w:pPr>
            <w:r w:rsidRPr="001A386F">
              <w:rPr>
                <w:color w:val="000000"/>
                <w:sz w:val="24"/>
                <w:szCs w:val="24"/>
              </w:rPr>
              <w:t>15 Oktober 2027</w:t>
            </w:r>
          </w:p>
        </w:tc>
      </w:tr>
      <w:tr w:rsidR="00D75B84" w:rsidRPr="001A386F" w14:paraId="327CE348" w14:textId="77777777">
        <w:tc>
          <w:tcPr>
            <w:tcW w:w="2268" w:type="dxa"/>
            <w:tcBorders>
              <w:top w:val="single" w:sz="4" w:space="0" w:color="000000"/>
              <w:left w:val="single" w:sz="4" w:space="0" w:color="000000"/>
              <w:bottom w:val="single" w:sz="4" w:space="0" w:color="000000"/>
              <w:right w:val="single" w:sz="4" w:space="0" w:color="000000"/>
            </w:tcBorders>
          </w:tcPr>
          <w:p w14:paraId="79ACE202" w14:textId="77777777" w:rsidR="00D75B84" w:rsidRPr="001A386F" w:rsidRDefault="00000000">
            <w:pPr>
              <w:spacing w:before="60" w:after="60"/>
              <w:rPr>
                <w:sz w:val="24"/>
                <w:szCs w:val="24"/>
              </w:rPr>
            </w:pPr>
            <w:r w:rsidRPr="001A386F">
              <w:rPr>
                <w:b/>
                <w:bCs/>
                <w:color w:val="000000"/>
                <w:sz w:val="24"/>
                <w:szCs w:val="24"/>
              </w:rPr>
              <w:t>Disampaikan kepada</w:t>
            </w:r>
          </w:p>
        </w:tc>
        <w:tc>
          <w:tcPr>
            <w:tcW w:w="7655" w:type="dxa"/>
            <w:tcBorders>
              <w:top w:val="single" w:sz="4" w:space="0" w:color="000000"/>
              <w:left w:val="single" w:sz="4" w:space="0" w:color="000000"/>
              <w:bottom w:val="single" w:sz="4" w:space="0" w:color="000000"/>
              <w:right w:val="single" w:sz="4" w:space="0" w:color="000000"/>
            </w:tcBorders>
          </w:tcPr>
          <w:p w14:paraId="78676AE6" w14:textId="77777777" w:rsidR="00D75B84" w:rsidRPr="001A386F" w:rsidRDefault="00000000">
            <w:pPr>
              <w:spacing w:before="60" w:after="60"/>
              <w:rPr>
                <w:sz w:val="24"/>
                <w:szCs w:val="24"/>
              </w:rPr>
            </w:pPr>
            <w:r w:rsidRPr="001A386F">
              <w:rPr>
                <w:color w:val="000000"/>
                <w:sz w:val="24"/>
                <w:szCs w:val="24"/>
              </w:rPr>
              <w:t>Hj. Isriati Latifah, M.Pd. (Kepala RA), Drs. H. Ahmad Fauzi (Ketua Komite), Pengawas Madrasah</w:t>
            </w:r>
          </w:p>
        </w:tc>
      </w:tr>
      <w:tr w:rsidR="00D75B84" w:rsidRPr="001A386F" w14:paraId="797C1999" w14:textId="77777777">
        <w:tc>
          <w:tcPr>
            <w:tcW w:w="2268" w:type="dxa"/>
            <w:tcBorders>
              <w:top w:val="single" w:sz="4" w:space="0" w:color="000000"/>
              <w:left w:val="single" w:sz="4" w:space="0" w:color="000000"/>
              <w:bottom w:val="single" w:sz="4" w:space="0" w:color="000000"/>
              <w:right w:val="single" w:sz="4" w:space="0" w:color="000000"/>
            </w:tcBorders>
          </w:tcPr>
          <w:p w14:paraId="7C280005" w14:textId="77777777" w:rsidR="00D75B84" w:rsidRPr="001A386F" w:rsidRDefault="00000000">
            <w:pPr>
              <w:spacing w:before="60" w:after="60"/>
              <w:rPr>
                <w:sz w:val="24"/>
                <w:szCs w:val="24"/>
              </w:rPr>
            </w:pPr>
            <w:r w:rsidRPr="001A386F">
              <w:rPr>
                <w:b/>
                <w:bCs/>
                <w:color w:val="000000"/>
                <w:sz w:val="24"/>
                <w:szCs w:val="24"/>
              </w:rPr>
              <w:t>Distribusi dokumen</w:t>
            </w:r>
          </w:p>
        </w:tc>
        <w:tc>
          <w:tcPr>
            <w:tcW w:w="7655" w:type="dxa"/>
            <w:tcBorders>
              <w:top w:val="single" w:sz="4" w:space="0" w:color="000000"/>
              <w:left w:val="single" w:sz="4" w:space="0" w:color="000000"/>
              <w:bottom w:val="single" w:sz="4" w:space="0" w:color="000000"/>
              <w:right w:val="single" w:sz="4" w:space="0" w:color="000000"/>
            </w:tcBorders>
          </w:tcPr>
          <w:p w14:paraId="2595A8DE" w14:textId="77777777" w:rsidR="00D75B84" w:rsidRPr="001A386F" w:rsidRDefault="00000000">
            <w:pPr>
              <w:spacing w:before="60" w:after="60"/>
              <w:rPr>
                <w:sz w:val="24"/>
                <w:szCs w:val="24"/>
              </w:rPr>
            </w:pPr>
            <w:r w:rsidRPr="001A386F">
              <w:rPr>
                <w:color w:val="000000"/>
                <w:sz w:val="24"/>
                <w:szCs w:val="24"/>
              </w:rPr>
              <w:t>Arsip SPMI (fisik &amp; Cloud Storage) │ Bahan rapat evaluasi Desember 2027</w:t>
            </w:r>
          </w:p>
        </w:tc>
      </w:tr>
    </w:tbl>
    <w:p w14:paraId="28EEF154" w14:textId="77777777" w:rsidR="00D75B84" w:rsidRDefault="00D75B84">
      <w:pPr>
        <w:spacing w:after="60"/>
      </w:pPr>
    </w:p>
    <w:p w14:paraId="71ACE8F9" w14:textId="77777777" w:rsidR="00D75B84" w:rsidRPr="000B7086" w:rsidRDefault="00000000" w:rsidP="000B7086">
      <w:pPr>
        <w:pStyle w:val="Heading3"/>
        <w:rPr>
          <w:b/>
          <w:bCs/>
        </w:rPr>
      </w:pPr>
      <w:bookmarkStart w:id="62" w:name="_Toc239329757"/>
      <w:bookmarkStart w:id="63" w:name="_Toc239329795"/>
      <w:r w:rsidRPr="000B7086">
        <w:rPr>
          <w:b/>
          <w:bCs/>
        </w:rPr>
        <w:t>L-SOP-03: Buku Catatan Pelanggaran SOP / Surat Pemberitahuan Koreksi (SPK)</w:t>
      </w:r>
      <w:bookmarkEnd w:id="62"/>
      <w:bookmarkEnd w:id="63"/>
    </w:p>
    <w:p w14:paraId="117280E9" w14:textId="77777777" w:rsidR="00D75B84" w:rsidRPr="000B7086" w:rsidRDefault="00000000" w:rsidP="000B7086">
      <w:pPr>
        <w:spacing w:before="60" w:after="60"/>
        <w:ind w:firstLine="567"/>
        <w:rPr>
          <w:color w:val="000000"/>
          <w:sz w:val="24"/>
          <w:szCs w:val="24"/>
        </w:rPr>
      </w:pPr>
      <w:r w:rsidRPr="000B7086">
        <w:rPr>
          <w:color w:val="000000"/>
          <w:sz w:val="24"/>
          <w:szCs w:val="24"/>
        </w:rPr>
        <w:t>Instrumen Pengendalian: Dokumentasi Deviasi Implementasi SOP dan Tindak Lanjut Korektif</w:t>
      </w:r>
    </w:p>
    <w:p w14:paraId="70C82636" w14:textId="77777777" w:rsidR="00D75B84" w:rsidRDefault="00D75B84">
      <w:pPr>
        <w:spacing w:after="60"/>
      </w:pPr>
    </w:p>
    <w:p w14:paraId="496ECEF7" w14:textId="77777777" w:rsidR="00D75B84" w:rsidRPr="000B7086" w:rsidRDefault="00000000">
      <w:pPr>
        <w:spacing w:before="60" w:after="60"/>
        <w:jc w:val="center"/>
        <w:rPr>
          <w:sz w:val="24"/>
          <w:szCs w:val="24"/>
        </w:rPr>
      </w:pPr>
      <w:r w:rsidRPr="000B7086">
        <w:rPr>
          <w:b/>
          <w:bCs/>
          <w:color w:val="000000"/>
          <w:sz w:val="24"/>
          <w:szCs w:val="24"/>
        </w:rPr>
        <w:t>L-SOP-03: Buku Catatan Pelanggaran SOP / SPK</w:t>
      </w:r>
    </w:p>
    <w:p w14:paraId="3B06C28E" w14:textId="77777777" w:rsidR="00D75B84" w:rsidRPr="000B7086" w:rsidRDefault="00000000">
      <w:pPr>
        <w:spacing w:before="60" w:after="60"/>
        <w:jc w:val="center"/>
        <w:rPr>
          <w:sz w:val="24"/>
          <w:szCs w:val="24"/>
        </w:rPr>
      </w:pPr>
      <w:r w:rsidRPr="000B7086">
        <w:rPr>
          <w:i/>
          <w:iCs/>
          <w:sz w:val="24"/>
          <w:szCs w:val="24"/>
        </w:rPr>
        <w:t>Kode: RA-GA/SPMI/L-SOP-03  |  RA Golden Age  |  TA 2027/2028</w:t>
      </w:r>
    </w:p>
    <w:p w14:paraId="0D629FD9" w14:textId="77777777" w:rsidR="00D75B84" w:rsidRDefault="00D75B84">
      <w:pPr>
        <w:spacing w:after="60"/>
      </w:pP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84"/>
        <w:gridCol w:w="6687"/>
      </w:tblGrid>
      <w:tr w:rsidR="00D75B84" w14:paraId="1BF4E8B2" w14:textId="77777777">
        <w:tc>
          <w:tcPr>
            <w:tcW w:w="2552" w:type="dxa"/>
            <w:tcBorders>
              <w:top w:val="single" w:sz="4" w:space="0" w:color="000000"/>
              <w:left w:val="single" w:sz="4" w:space="0" w:color="000000"/>
              <w:bottom w:val="single" w:sz="4" w:space="0" w:color="000000"/>
              <w:right w:val="single" w:sz="4" w:space="0" w:color="000000"/>
            </w:tcBorders>
          </w:tcPr>
          <w:p w14:paraId="1B9B0EA4" w14:textId="77777777" w:rsidR="00D75B84" w:rsidRDefault="00000000">
            <w:pPr>
              <w:spacing w:before="60" w:after="60"/>
            </w:pPr>
            <w:r>
              <w:rPr>
                <w:b/>
                <w:bCs/>
                <w:color w:val="000000"/>
              </w:rPr>
              <w:t>Tahun Ajaran</w:t>
            </w:r>
          </w:p>
        </w:tc>
        <w:tc>
          <w:tcPr>
            <w:tcW w:w="7371" w:type="dxa"/>
            <w:tcBorders>
              <w:top w:val="single" w:sz="4" w:space="0" w:color="000000"/>
              <w:left w:val="single" w:sz="4" w:space="0" w:color="000000"/>
              <w:bottom w:val="single" w:sz="4" w:space="0" w:color="000000"/>
              <w:right w:val="single" w:sz="4" w:space="0" w:color="000000"/>
            </w:tcBorders>
          </w:tcPr>
          <w:p w14:paraId="268D7602" w14:textId="77777777" w:rsidR="00D75B84" w:rsidRDefault="00000000">
            <w:pPr>
              <w:spacing w:before="60" w:after="60"/>
            </w:pPr>
            <w:r>
              <w:rPr>
                <w:color w:val="000000"/>
              </w:rPr>
              <w:t>TA 2027/2028 (Agustus 2027 – Juli 2028)</w:t>
            </w:r>
          </w:p>
        </w:tc>
      </w:tr>
      <w:tr w:rsidR="00D75B84" w14:paraId="12260F02" w14:textId="77777777">
        <w:tc>
          <w:tcPr>
            <w:tcW w:w="2552" w:type="dxa"/>
            <w:tcBorders>
              <w:top w:val="single" w:sz="4" w:space="0" w:color="000000"/>
              <w:left w:val="single" w:sz="4" w:space="0" w:color="000000"/>
              <w:bottom w:val="single" w:sz="4" w:space="0" w:color="000000"/>
              <w:right w:val="single" w:sz="4" w:space="0" w:color="000000"/>
            </w:tcBorders>
          </w:tcPr>
          <w:p w14:paraId="1D8FB076" w14:textId="77777777" w:rsidR="00D75B84" w:rsidRDefault="00000000">
            <w:pPr>
              <w:spacing w:before="60" w:after="60"/>
            </w:pPr>
            <w:r>
              <w:rPr>
                <w:b/>
                <w:bCs/>
                <w:color w:val="000000"/>
              </w:rPr>
              <w:t>Dikelola oleh</w:t>
            </w:r>
          </w:p>
        </w:tc>
        <w:tc>
          <w:tcPr>
            <w:tcW w:w="7371" w:type="dxa"/>
            <w:tcBorders>
              <w:top w:val="single" w:sz="4" w:space="0" w:color="000000"/>
              <w:left w:val="single" w:sz="4" w:space="0" w:color="000000"/>
              <w:bottom w:val="single" w:sz="4" w:space="0" w:color="000000"/>
              <w:right w:val="single" w:sz="4" w:space="0" w:color="000000"/>
            </w:tcBorders>
          </w:tcPr>
          <w:p w14:paraId="2C715065" w14:textId="77777777" w:rsidR="00D75B84" w:rsidRDefault="00000000">
            <w:pPr>
              <w:spacing w:before="60" w:after="60"/>
            </w:pPr>
            <w:r>
              <w:rPr>
                <w:color w:val="000000"/>
              </w:rPr>
              <w:t>TPM Madrasah RA Golden Age</w:t>
            </w:r>
          </w:p>
        </w:tc>
      </w:tr>
      <w:tr w:rsidR="00D75B84" w14:paraId="0BA410F4" w14:textId="77777777">
        <w:tc>
          <w:tcPr>
            <w:tcW w:w="2552" w:type="dxa"/>
            <w:tcBorders>
              <w:top w:val="single" w:sz="4" w:space="0" w:color="000000"/>
              <w:left w:val="single" w:sz="4" w:space="0" w:color="000000"/>
              <w:bottom w:val="single" w:sz="4" w:space="0" w:color="000000"/>
              <w:right w:val="single" w:sz="4" w:space="0" w:color="000000"/>
            </w:tcBorders>
          </w:tcPr>
          <w:p w14:paraId="591A6ACF" w14:textId="77777777" w:rsidR="00D75B84" w:rsidRDefault="00000000">
            <w:pPr>
              <w:spacing w:before="60" w:after="60"/>
            </w:pPr>
            <w:r>
              <w:rPr>
                <w:b/>
                <w:bCs/>
                <w:color w:val="000000"/>
              </w:rPr>
              <w:t>Pengesah SPK</w:t>
            </w:r>
          </w:p>
        </w:tc>
        <w:tc>
          <w:tcPr>
            <w:tcW w:w="7371" w:type="dxa"/>
            <w:tcBorders>
              <w:top w:val="single" w:sz="4" w:space="0" w:color="000000"/>
              <w:left w:val="single" w:sz="4" w:space="0" w:color="000000"/>
              <w:bottom w:val="single" w:sz="4" w:space="0" w:color="000000"/>
              <w:right w:val="single" w:sz="4" w:space="0" w:color="000000"/>
            </w:tcBorders>
          </w:tcPr>
          <w:p w14:paraId="6580720C" w14:textId="77777777" w:rsidR="00D75B84" w:rsidRDefault="00000000">
            <w:pPr>
              <w:spacing w:before="60" w:after="60"/>
            </w:pPr>
            <w:r>
              <w:rPr>
                <w:color w:val="000000"/>
              </w:rPr>
              <w:t>Hj. Isriati Latifah, M.Pd. (Kepala RA Golden Age)</w:t>
            </w:r>
          </w:p>
        </w:tc>
      </w:tr>
      <w:tr w:rsidR="00D75B84" w14:paraId="1C0D86A0" w14:textId="77777777">
        <w:tc>
          <w:tcPr>
            <w:tcW w:w="2552" w:type="dxa"/>
            <w:tcBorders>
              <w:top w:val="single" w:sz="4" w:space="0" w:color="000000"/>
              <w:left w:val="single" w:sz="4" w:space="0" w:color="000000"/>
              <w:bottom w:val="single" w:sz="4" w:space="0" w:color="000000"/>
              <w:right w:val="single" w:sz="4" w:space="0" w:color="000000"/>
            </w:tcBorders>
          </w:tcPr>
          <w:p w14:paraId="302B04E8" w14:textId="77777777" w:rsidR="00D75B84" w:rsidRDefault="00000000">
            <w:pPr>
              <w:spacing w:before="60" w:after="60"/>
            </w:pPr>
            <w:r>
              <w:rPr>
                <w:b/>
                <w:bCs/>
                <w:color w:val="000000"/>
              </w:rPr>
              <w:t>Format Penomoran SPK</w:t>
            </w:r>
          </w:p>
        </w:tc>
        <w:tc>
          <w:tcPr>
            <w:tcW w:w="7371" w:type="dxa"/>
            <w:tcBorders>
              <w:top w:val="single" w:sz="4" w:space="0" w:color="000000"/>
              <w:left w:val="single" w:sz="4" w:space="0" w:color="000000"/>
              <w:bottom w:val="single" w:sz="4" w:space="0" w:color="000000"/>
              <w:right w:val="single" w:sz="4" w:space="0" w:color="000000"/>
            </w:tcBorders>
          </w:tcPr>
          <w:p w14:paraId="7D680ED2" w14:textId="08B34331" w:rsidR="00D75B84" w:rsidRDefault="00000000">
            <w:pPr>
              <w:spacing w:before="60" w:after="60"/>
            </w:pPr>
            <w:r>
              <w:rPr>
                <w:color w:val="000000"/>
              </w:rPr>
              <w:t>SPK-[Tahun]-[Nomor Urut]  Contoh: SPK-2027-01</w:t>
            </w:r>
          </w:p>
        </w:tc>
      </w:tr>
      <w:tr w:rsidR="00D75B84" w14:paraId="55DD628D" w14:textId="77777777">
        <w:tc>
          <w:tcPr>
            <w:tcW w:w="2552" w:type="dxa"/>
            <w:tcBorders>
              <w:top w:val="single" w:sz="4" w:space="0" w:color="000000"/>
              <w:left w:val="single" w:sz="4" w:space="0" w:color="000000"/>
              <w:bottom w:val="single" w:sz="4" w:space="0" w:color="000000"/>
              <w:right w:val="single" w:sz="4" w:space="0" w:color="000000"/>
            </w:tcBorders>
          </w:tcPr>
          <w:p w14:paraId="4DF2772C" w14:textId="77777777" w:rsidR="00D75B84" w:rsidRDefault="00000000">
            <w:pPr>
              <w:spacing w:before="60" w:after="60"/>
            </w:pPr>
            <w:r>
              <w:rPr>
                <w:b/>
                <w:bCs/>
                <w:color w:val="000000"/>
              </w:rPr>
              <w:lastRenderedPageBreak/>
              <w:t>Batas Waktu Tindak Lanjut</w:t>
            </w:r>
          </w:p>
        </w:tc>
        <w:tc>
          <w:tcPr>
            <w:tcW w:w="7371" w:type="dxa"/>
            <w:tcBorders>
              <w:top w:val="single" w:sz="4" w:space="0" w:color="000000"/>
              <w:left w:val="single" w:sz="4" w:space="0" w:color="000000"/>
              <w:bottom w:val="single" w:sz="4" w:space="0" w:color="000000"/>
              <w:right w:val="single" w:sz="4" w:space="0" w:color="000000"/>
            </w:tcBorders>
          </w:tcPr>
          <w:p w14:paraId="69D2C506" w14:textId="77777777" w:rsidR="00D75B84" w:rsidRDefault="00000000">
            <w:pPr>
              <w:spacing w:before="60" w:after="60"/>
            </w:pPr>
            <w:r>
              <w:rPr>
                <w:color w:val="000000"/>
              </w:rPr>
              <w:t>Maksimal 7 hari kerja sejak SPK diterbitkan (kecuali Pending dengan alasan tertulis)</w:t>
            </w:r>
          </w:p>
        </w:tc>
      </w:tr>
      <w:tr w:rsidR="00D75B84" w14:paraId="71AC0824" w14:textId="77777777">
        <w:tc>
          <w:tcPr>
            <w:tcW w:w="2552" w:type="dxa"/>
            <w:tcBorders>
              <w:top w:val="single" w:sz="4" w:space="0" w:color="000000"/>
              <w:left w:val="single" w:sz="4" w:space="0" w:color="000000"/>
              <w:bottom w:val="single" w:sz="4" w:space="0" w:color="000000"/>
              <w:right w:val="single" w:sz="4" w:space="0" w:color="000000"/>
            </w:tcBorders>
          </w:tcPr>
          <w:p w14:paraId="291AA03A" w14:textId="77777777" w:rsidR="00D75B84" w:rsidRDefault="00000000">
            <w:pPr>
              <w:spacing w:before="60" w:after="60"/>
            </w:pPr>
            <w:r>
              <w:rPr>
                <w:b/>
                <w:bCs/>
                <w:color w:val="000000"/>
              </w:rPr>
              <w:t>Referensi Regulasi</w:t>
            </w:r>
          </w:p>
        </w:tc>
        <w:tc>
          <w:tcPr>
            <w:tcW w:w="7371" w:type="dxa"/>
            <w:tcBorders>
              <w:top w:val="single" w:sz="4" w:space="0" w:color="000000"/>
              <w:left w:val="single" w:sz="4" w:space="0" w:color="000000"/>
              <w:bottom w:val="single" w:sz="4" w:space="0" w:color="000000"/>
              <w:right w:val="single" w:sz="4" w:space="0" w:color="000000"/>
            </w:tcBorders>
          </w:tcPr>
          <w:p w14:paraId="7D81A536" w14:textId="264C7686" w:rsidR="00D75B84" w:rsidRDefault="005C73B1">
            <w:pPr>
              <w:spacing w:before="60" w:after="60"/>
            </w:pPr>
            <w:r w:rsidRPr="005C73B1">
              <w:rPr>
                <w:color w:val="000000"/>
              </w:rPr>
              <w:t>KMA No. 1503 Tahun 2025 │ Siklus PPEPP SPMI Kemenag</w:t>
            </w:r>
          </w:p>
        </w:tc>
      </w:tr>
      <w:tr w:rsidR="00D75B84" w14:paraId="5164599A" w14:textId="77777777">
        <w:tc>
          <w:tcPr>
            <w:tcW w:w="2552" w:type="dxa"/>
            <w:tcBorders>
              <w:top w:val="single" w:sz="4" w:space="0" w:color="000000"/>
              <w:left w:val="single" w:sz="4" w:space="0" w:color="000000"/>
              <w:bottom w:val="single" w:sz="4" w:space="0" w:color="000000"/>
              <w:right w:val="single" w:sz="4" w:space="0" w:color="000000"/>
            </w:tcBorders>
          </w:tcPr>
          <w:p w14:paraId="6FC15346" w14:textId="77777777" w:rsidR="00D75B84" w:rsidRDefault="00000000">
            <w:pPr>
              <w:spacing w:before="60" w:after="60"/>
            </w:pPr>
            <w:r>
              <w:rPr>
                <w:b/>
                <w:bCs/>
                <w:color w:val="000000"/>
              </w:rPr>
              <w:t>Penyimpanan Dokumen</w:t>
            </w:r>
          </w:p>
        </w:tc>
        <w:tc>
          <w:tcPr>
            <w:tcW w:w="7371" w:type="dxa"/>
            <w:tcBorders>
              <w:top w:val="single" w:sz="4" w:space="0" w:color="000000"/>
              <w:left w:val="single" w:sz="4" w:space="0" w:color="000000"/>
              <w:bottom w:val="single" w:sz="4" w:space="0" w:color="000000"/>
              <w:right w:val="single" w:sz="4" w:space="0" w:color="000000"/>
            </w:tcBorders>
          </w:tcPr>
          <w:p w14:paraId="66A48A8E" w14:textId="682C5B31" w:rsidR="00D75B84" w:rsidRDefault="00000000">
            <w:pPr>
              <w:spacing w:before="60" w:after="60"/>
            </w:pPr>
            <w:r>
              <w:rPr>
                <w:color w:val="000000"/>
              </w:rPr>
              <w:t>Fisik: Folder SPMI/SPK di lemari arsip TPM  Digital: Cloud Storage institusi/SPMI/SPK/2027-2028</w:t>
            </w:r>
          </w:p>
        </w:tc>
      </w:tr>
      <w:tr w:rsidR="00D75B84" w14:paraId="40E370C0" w14:textId="77777777">
        <w:tc>
          <w:tcPr>
            <w:tcW w:w="2552" w:type="dxa"/>
            <w:tcBorders>
              <w:top w:val="single" w:sz="4" w:space="0" w:color="000000"/>
              <w:left w:val="single" w:sz="4" w:space="0" w:color="000000"/>
              <w:bottom w:val="single" w:sz="4" w:space="0" w:color="000000"/>
              <w:right w:val="single" w:sz="4" w:space="0" w:color="000000"/>
            </w:tcBorders>
          </w:tcPr>
          <w:p w14:paraId="11CE57FE" w14:textId="77777777" w:rsidR="00D75B84" w:rsidRDefault="00000000">
            <w:pPr>
              <w:spacing w:before="60" w:after="60"/>
            </w:pPr>
            <w:r>
              <w:rPr>
                <w:b/>
                <w:bCs/>
                <w:color w:val="000000"/>
              </w:rPr>
              <w:t>Keterangan Skala</w:t>
            </w:r>
          </w:p>
        </w:tc>
        <w:tc>
          <w:tcPr>
            <w:tcW w:w="7371" w:type="dxa"/>
            <w:tcBorders>
              <w:top w:val="single" w:sz="4" w:space="0" w:color="000000"/>
              <w:left w:val="single" w:sz="4" w:space="0" w:color="000000"/>
              <w:bottom w:val="single" w:sz="4" w:space="0" w:color="000000"/>
              <w:right w:val="single" w:sz="4" w:space="0" w:color="000000"/>
            </w:tcBorders>
          </w:tcPr>
          <w:p w14:paraId="34126618" w14:textId="77777777" w:rsidR="00D75B84" w:rsidRDefault="00000000">
            <w:pPr>
              <w:spacing w:before="60" w:after="60"/>
            </w:pPr>
            <w:r>
              <w:rPr>
                <w:color w:val="000000"/>
              </w:rPr>
              <w:t>SPK (Surat Pemberitahuan Koreksi) diterbitkan oleh TPM Madrasah dan ditandatangani Kepala RA. Setiap deviasi wajib ditindaklanjuti maksimal 7 hari kerja sejak SPK diterbitkan.</w:t>
            </w:r>
          </w:p>
        </w:tc>
      </w:tr>
    </w:tbl>
    <w:p w14:paraId="70693AE8" w14:textId="77777777" w:rsidR="00D75B84" w:rsidRDefault="00D75B84">
      <w:pPr>
        <w:spacing w:after="60"/>
      </w:pPr>
    </w:p>
    <w:p w14:paraId="1005C939" w14:textId="77777777" w:rsidR="00D75B84" w:rsidRPr="000B7086" w:rsidRDefault="00000000" w:rsidP="000B7086">
      <w:pPr>
        <w:spacing w:before="60" w:after="60"/>
        <w:ind w:firstLine="567"/>
        <w:rPr>
          <w:color w:val="000000"/>
          <w:sz w:val="24"/>
          <w:szCs w:val="24"/>
        </w:rPr>
      </w:pPr>
      <w:r w:rsidRPr="000B7086">
        <w:rPr>
          <w:color w:val="000000"/>
          <w:sz w:val="24"/>
          <w:szCs w:val="24"/>
        </w:rPr>
        <w:t>Petunjuk: Setiap deviasi/pelanggaran SOP yang ditemukan dalam kegiatan supervisi, monitoring, atau audit wajib dicatat dalam lembar ini oleh Ketua TPM Madrasah. SPK diterbitkan dan diserahkan kepada unit/guru terkait maksimal 3 hari kerja setelah temuan. Status diperbarui setelah TPM memverifikasi penyelesaian tindakan korektif.</w:t>
      </w:r>
    </w:p>
    <w:p w14:paraId="49055BC2" w14:textId="77777777" w:rsidR="00D75B84" w:rsidRDefault="00D75B84">
      <w:pPr>
        <w:spacing w:after="60"/>
      </w:pP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6"/>
        <w:gridCol w:w="874"/>
        <w:gridCol w:w="1741"/>
        <w:gridCol w:w="1811"/>
        <w:gridCol w:w="1344"/>
        <w:gridCol w:w="1748"/>
        <w:gridCol w:w="807"/>
      </w:tblGrid>
      <w:tr w:rsidR="00D75B84" w:rsidRPr="000B7086" w14:paraId="56CD5D93" w14:textId="77777777">
        <w:trPr>
          <w:tblHeader/>
        </w:trPr>
        <w:tc>
          <w:tcPr>
            <w:tcW w:w="1021" w:type="dxa"/>
            <w:tcBorders>
              <w:top w:val="single" w:sz="4" w:space="0" w:color="000000"/>
              <w:left w:val="single" w:sz="4" w:space="0" w:color="000000"/>
              <w:bottom w:val="single" w:sz="4" w:space="0" w:color="000000"/>
              <w:right w:val="single" w:sz="4" w:space="0" w:color="000000"/>
            </w:tcBorders>
            <w:shd w:val="clear" w:color="auto" w:fill="D9E1F2"/>
          </w:tcPr>
          <w:p w14:paraId="6D9E0953" w14:textId="77777777" w:rsidR="00D75B84" w:rsidRPr="000B7086" w:rsidRDefault="00000000">
            <w:pPr>
              <w:spacing w:before="30" w:after="30"/>
              <w:jc w:val="center"/>
              <w:rPr>
                <w:sz w:val="24"/>
                <w:szCs w:val="24"/>
              </w:rPr>
            </w:pPr>
            <w:r w:rsidRPr="000B7086">
              <w:rPr>
                <w:b/>
                <w:bCs/>
                <w:color w:val="000000"/>
                <w:sz w:val="24"/>
                <w:szCs w:val="24"/>
              </w:rPr>
              <w:t>No. SPK</w:t>
            </w:r>
          </w:p>
        </w:tc>
        <w:tc>
          <w:tcPr>
            <w:tcW w:w="851" w:type="dxa"/>
            <w:tcBorders>
              <w:top w:val="single" w:sz="4" w:space="0" w:color="000000"/>
              <w:left w:val="single" w:sz="4" w:space="0" w:color="000000"/>
              <w:bottom w:val="single" w:sz="4" w:space="0" w:color="000000"/>
              <w:right w:val="single" w:sz="4" w:space="0" w:color="000000"/>
            </w:tcBorders>
            <w:shd w:val="clear" w:color="auto" w:fill="D9E1F2"/>
          </w:tcPr>
          <w:p w14:paraId="62D8ABE9" w14:textId="77777777" w:rsidR="00D75B84" w:rsidRPr="000B7086" w:rsidRDefault="00000000">
            <w:pPr>
              <w:spacing w:before="30" w:after="30"/>
              <w:jc w:val="center"/>
              <w:rPr>
                <w:sz w:val="24"/>
                <w:szCs w:val="24"/>
              </w:rPr>
            </w:pPr>
            <w:r w:rsidRPr="000B7086">
              <w:rPr>
                <w:b/>
                <w:bCs/>
                <w:color w:val="000000"/>
                <w:sz w:val="24"/>
                <w:szCs w:val="24"/>
              </w:rPr>
              <w:t>Tgl Temuan</w:t>
            </w:r>
          </w:p>
        </w:tc>
        <w:tc>
          <w:tcPr>
            <w:tcW w:w="1418" w:type="dxa"/>
            <w:tcBorders>
              <w:top w:val="single" w:sz="4" w:space="0" w:color="000000"/>
              <w:left w:val="single" w:sz="4" w:space="0" w:color="000000"/>
              <w:bottom w:val="single" w:sz="4" w:space="0" w:color="000000"/>
              <w:right w:val="single" w:sz="4" w:space="0" w:color="000000"/>
            </w:tcBorders>
            <w:shd w:val="clear" w:color="auto" w:fill="D9E1F2"/>
          </w:tcPr>
          <w:p w14:paraId="2D48061A" w14:textId="77777777" w:rsidR="00D75B84" w:rsidRPr="000B7086" w:rsidRDefault="00000000">
            <w:pPr>
              <w:spacing w:before="30" w:after="30"/>
              <w:jc w:val="center"/>
              <w:rPr>
                <w:sz w:val="24"/>
                <w:szCs w:val="24"/>
              </w:rPr>
            </w:pPr>
            <w:r w:rsidRPr="000B7086">
              <w:rPr>
                <w:b/>
                <w:bCs/>
                <w:color w:val="000000"/>
                <w:sz w:val="24"/>
                <w:szCs w:val="24"/>
              </w:rPr>
              <w:t>Standar / Kode SOP</w:t>
            </w:r>
          </w:p>
        </w:tc>
        <w:tc>
          <w:tcPr>
            <w:tcW w:w="2268" w:type="dxa"/>
            <w:tcBorders>
              <w:top w:val="single" w:sz="4" w:space="0" w:color="000000"/>
              <w:left w:val="single" w:sz="4" w:space="0" w:color="000000"/>
              <w:bottom w:val="single" w:sz="4" w:space="0" w:color="000000"/>
              <w:right w:val="single" w:sz="4" w:space="0" w:color="000000"/>
            </w:tcBorders>
            <w:shd w:val="clear" w:color="auto" w:fill="D9E1F2"/>
          </w:tcPr>
          <w:p w14:paraId="3F1EE1F8" w14:textId="77777777" w:rsidR="00D75B84" w:rsidRPr="000B7086" w:rsidRDefault="00000000">
            <w:pPr>
              <w:spacing w:before="30" w:after="30"/>
              <w:jc w:val="center"/>
              <w:rPr>
                <w:sz w:val="24"/>
                <w:szCs w:val="24"/>
              </w:rPr>
            </w:pPr>
            <w:r w:rsidRPr="000B7086">
              <w:rPr>
                <w:b/>
                <w:bCs/>
                <w:color w:val="000000"/>
                <w:sz w:val="24"/>
                <w:szCs w:val="24"/>
              </w:rPr>
              <w:t>Deskripsi Deviasi / Pelanggaran SOP</w:t>
            </w:r>
          </w:p>
        </w:tc>
        <w:tc>
          <w:tcPr>
            <w:tcW w:w="1418" w:type="dxa"/>
            <w:tcBorders>
              <w:top w:val="single" w:sz="4" w:space="0" w:color="000000"/>
              <w:left w:val="single" w:sz="4" w:space="0" w:color="000000"/>
              <w:bottom w:val="single" w:sz="4" w:space="0" w:color="000000"/>
              <w:right w:val="single" w:sz="4" w:space="0" w:color="000000"/>
            </w:tcBorders>
            <w:shd w:val="clear" w:color="auto" w:fill="D9E1F2"/>
          </w:tcPr>
          <w:p w14:paraId="1ECFCEB9" w14:textId="77777777" w:rsidR="00D75B84" w:rsidRPr="000B7086" w:rsidRDefault="00000000">
            <w:pPr>
              <w:spacing w:before="30" w:after="30"/>
              <w:jc w:val="center"/>
              <w:rPr>
                <w:sz w:val="24"/>
                <w:szCs w:val="24"/>
              </w:rPr>
            </w:pPr>
            <w:r w:rsidRPr="000B7086">
              <w:rPr>
                <w:b/>
                <w:bCs/>
                <w:color w:val="000000"/>
                <w:sz w:val="24"/>
                <w:szCs w:val="24"/>
              </w:rPr>
              <w:t>Unit / Guru Terkait</w:t>
            </w:r>
          </w:p>
        </w:tc>
        <w:tc>
          <w:tcPr>
            <w:tcW w:w="2268" w:type="dxa"/>
            <w:tcBorders>
              <w:top w:val="single" w:sz="4" w:space="0" w:color="000000"/>
              <w:left w:val="single" w:sz="4" w:space="0" w:color="000000"/>
              <w:bottom w:val="single" w:sz="4" w:space="0" w:color="000000"/>
              <w:right w:val="single" w:sz="4" w:space="0" w:color="000000"/>
            </w:tcBorders>
            <w:shd w:val="clear" w:color="auto" w:fill="D9E1F2"/>
          </w:tcPr>
          <w:p w14:paraId="253A4AB4" w14:textId="77777777" w:rsidR="00D75B84" w:rsidRPr="000B7086" w:rsidRDefault="00000000">
            <w:pPr>
              <w:spacing w:before="30" w:after="30"/>
              <w:jc w:val="center"/>
              <w:rPr>
                <w:sz w:val="24"/>
                <w:szCs w:val="24"/>
              </w:rPr>
            </w:pPr>
            <w:r w:rsidRPr="000B7086">
              <w:rPr>
                <w:b/>
                <w:bCs/>
                <w:color w:val="000000"/>
                <w:sz w:val="24"/>
                <w:szCs w:val="24"/>
              </w:rPr>
              <w:t>Tindakan Korektif &amp; Batas Waktu</w:t>
            </w:r>
          </w:p>
        </w:tc>
        <w:tc>
          <w:tcPr>
            <w:tcW w:w="680" w:type="dxa"/>
            <w:tcBorders>
              <w:top w:val="single" w:sz="4" w:space="0" w:color="000000"/>
              <w:left w:val="single" w:sz="4" w:space="0" w:color="000000"/>
              <w:bottom w:val="single" w:sz="4" w:space="0" w:color="000000"/>
              <w:right w:val="single" w:sz="4" w:space="0" w:color="000000"/>
            </w:tcBorders>
            <w:shd w:val="clear" w:color="auto" w:fill="D9E1F2"/>
          </w:tcPr>
          <w:p w14:paraId="48509768" w14:textId="77777777" w:rsidR="00D75B84" w:rsidRPr="000B7086" w:rsidRDefault="00000000">
            <w:pPr>
              <w:spacing w:before="30" w:after="30"/>
              <w:jc w:val="center"/>
              <w:rPr>
                <w:sz w:val="24"/>
                <w:szCs w:val="24"/>
              </w:rPr>
            </w:pPr>
            <w:r w:rsidRPr="000B7086">
              <w:rPr>
                <w:b/>
                <w:bCs/>
                <w:color w:val="000000"/>
                <w:sz w:val="24"/>
                <w:szCs w:val="24"/>
              </w:rPr>
              <w:t>Status</w:t>
            </w:r>
          </w:p>
        </w:tc>
      </w:tr>
      <w:tr w:rsidR="00D75B84" w:rsidRPr="000B7086" w14:paraId="0232F546" w14:textId="77777777">
        <w:trPr>
          <w:cantSplit/>
        </w:trPr>
        <w:tc>
          <w:tcPr>
            <w:tcW w:w="1021" w:type="dxa"/>
            <w:tcBorders>
              <w:top w:val="single" w:sz="4" w:space="0" w:color="000000"/>
              <w:left w:val="single" w:sz="4" w:space="0" w:color="000000"/>
              <w:bottom w:val="single" w:sz="4" w:space="0" w:color="000000"/>
              <w:right w:val="single" w:sz="4" w:space="0" w:color="000000"/>
            </w:tcBorders>
          </w:tcPr>
          <w:p w14:paraId="1F8BC6B7" w14:textId="77777777" w:rsidR="00D75B84" w:rsidRPr="000B7086" w:rsidRDefault="00000000">
            <w:pPr>
              <w:spacing w:before="30" w:after="30"/>
              <w:rPr>
                <w:sz w:val="24"/>
                <w:szCs w:val="24"/>
              </w:rPr>
            </w:pPr>
            <w:r w:rsidRPr="000B7086">
              <w:rPr>
                <w:color w:val="000000"/>
                <w:sz w:val="24"/>
                <w:szCs w:val="24"/>
              </w:rPr>
              <w:t>SPK-2027-01</w:t>
            </w:r>
          </w:p>
        </w:tc>
        <w:tc>
          <w:tcPr>
            <w:tcW w:w="851" w:type="dxa"/>
            <w:tcBorders>
              <w:top w:val="single" w:sz="4" w:space="0" w:color="000000"/>
              <w:left w:val="single" w:sz="4" w:space="0" w:color="000000"/>
              <w:bottom w:val="single" w:sz="4" w:space="0" w:color="000000"/>
              <w:right w:val="single" w:sz="4" w:space="0" w:color="000000"/>
            </w:tcBorders>
          </w:tcPr>
          <w:p w14:paraId="50532D0D" w14:textId="77777777" w:rsidR="00D75B84" w:rsidRPr="000B7086" w:rsidRDefault="00000000">
            <w:pPr>
              <w:spacing w:before="30" w:after="30"/>
              <w:rPr>
                <w:sz w:val="24"/>
                <w:szCs w:val="24"/>
              </w:rPr>
            </w:pPr>
            <w:r w:rsidRPr="000B7086">
              <w:rPr>
                <w:color w:val="000000"/>
                <w:sz w:val="24"/>
                <w:szCs w:val="24"/>
              </w:rPr>
              <w:t>2 Agt 2027</w:t>
            </w:r>
          </w:p>
        </w:tc>
        <w:tc>
          <w:tcPr>
            <w:tcW w:w="1418" w:type="dxa"/>
            <w:tcBorders>
              <w:top w:val="single" w:sz="4" w:space="0" w:color="000000"/>
              <w:left w:val="single" w:sz="4" w:space="0" w:color="000000"/>
              <w:bottom w:val="single" w:sz="4" w:space="0" w:color="000000"/>
              <w:right w:val="single" w:sz="4" w:space="0" w:color="000000"/>
            </w:tcBorders>
          </w:tcPr>
          <w:p w14:paraId="21F42C02" w14:textId="77777777" w:rsidR="00D75B84" w:rsidRPr="000B7086" w:rsidRDefault="00000000">
            <w:pPr>
              <w:spacing w:before="30" w:after="30"/>
              <w:rPr>
                <w:sz w:val="24"/>
                <w:szCs w:val="24"/>
              </w:rPr>
            </w:pPr>
            <w:r w:rsidRPr="000B7086">
              <w:rPr>
                <w:color w:val="000000"/>
                <w:sz w:val="24"/>
                <w:szCs w:val="24"/>
              </w:rPr>
              <w:t>S-07 Pengelolaan SOP-PENG/PPDB/03 Langkah 3</w:t>
            </w:r>
          </w:p>
        </w:tc>
        <w:tc>
          <w:tcPr>
            <w:tcW w:w="2268" w:type="dxa"/>
            <w:tcBorders>
              <w:top w:val="single" w:sz="4" w:space="0" w:color="000000"/>
              <w:left w:val="single" w:sz="4" w:space="0" w:color="000000"/>
              <w:bottom w:val="single" w:sz="4" w:space="0" w:color="000000"/>
              <w:right w:val="single" w:sz="4" w:space="0" w:color="000000"/>
            </w:tcBorders>
          </w:tcPr>
          <w:p w14:paraId="2F490BDD" w14:textId="77777777" w:rsidR="00D75B84" w:rsidRPr="000B7086" w:rsidRDefault="00000000">
            <w:pPr>
              <w:spacing w:before="30" w:after="30"/>
              <w:rPr>
                <w:sz w:val="24"/>
                <w:szCs w:val="24"/>
              </w:rPr>
            </w:pPr>
            <w:r w:rsidRPr="000B7086">
              <w:rPr>
                <w:color w:val="000000"/>
                <w:sz w:val="24"/>
                <w:szCs w:val="24"/>
              </w:rPr>
              <w:t>Ditemukan 2 berkas pendaftaran calon peserta didik TA 2027/2028 belum dimasukkan ke sistem EMIS 4.0 Kemenag — hanya tersimpan dalam map fisik. Bertentangan dengan SOP PPDB Langkah 3: pencatatan data wajib di EMIS 4.0.</w:t>
            </w:r>
          </w:p>
        </w:tc>
        <w:tc>
          <w:tcPr>
            <w:tcW w:w="1418" w:type="dxa"/>
            <w:tcBorders>
              <w:top w:val="single" w:sz="4" w:space="0" w:color="000000"/>
              <w:left w:val="single" w:sz="4" w:space="0" w:color="000000"/>
              <w:bottom w:val="single" w:sz="4" w:space="0" w:color="000000"/>
              <w:right w:val="single" w:sz="4" w:space="0" w:color="000000"/>
            </w:tcBorders>
          </w:tcPr>
          <w:p w14:paraId="2058ED89" w14:textId="77777777" w:rsidR="00D75B84" w:rsidRPr="000B7086" w:rsidRDefault="00000000">
            <w:pPr>
              <w:spacing w:before="30" w:after="30"/>
              <w:rPr>
                <w:sz w:val="24"/>
                <w:szCs w:val="24"/>
              </w:rPr>
            </w:pPr>
            <w:r w:rsidRPr="000B7086">
              <w:rPr>
                <w:color w:val="000000"/>
                <w:sz w:val="24"/>
                <w:szCs w:val="24"/>
              </w:rPr>
              <w:t>Ustadzah Sari (Panitia PPDB / Adm. Madrasah)</w:t>
            </w:r>
          </w:p>
        </w:tc>
        <w:tc>
          <w:tcPr>
            <w:tcW w:w="2268" w:type="dxa"/>
            <w:tcBorders>
              <w:top w:val="single" w:sz="4" w:space="0" w:color="000000"/>
              <w:left w:val="single" w:sz="4" w:space="0" w:color="000000"/>
              <w:bottom w:val="single" w:sz="4" w:space="0" w:color="000000"/>
              <w:right w:val="single" w:sz="4" w:space="0" w:color="000000"/>
            </w:tcBorders>
          </w:tcPr>
          <w:p w14:paraId="0E9D68DB" w14:textId="77777777" w:rsidR="00D75B84" w:rsidRPr="000B7086" w:rsidRDefault="00000000">
            <w:pPr>
              <w:spacing w:before="30" w:after="30"/>
              <w:rPr>
                <w:sz w:val="24"/>
                <w:szCs w:val="24"/>
              </w:rPr>
            </w:pPr>
            <w:r w:rsidRPr="000B7086">
              <w:rPr>
                <w:color w:val="000000"/>
                <w:sz w:val="24"/>
                <w:szCs w:val="24"/>
              </w:rPr>
              <w:t>1. Input data 2 peserta didik ke EMIS 4.0 maksimal 5 Agt 2027. 2. Verifikasi ulang seluruh 18 berkas PPDB oleh Ketua TPM. 3. Pelatihan EMIS 4.0 bagi panitia PPDB dijadwalkan ulang.</w:t>
            </w:r>
          </w:p>
        </w:tc>
        <w:tc>
          <w:tcPr>
            <w:tcW w:w="680" w:type="dxa"/>
            <w:tcBorders>
              <w:top w:val="single" w:sz="4" w:space="0" w:color="000000"/>
              <w:left w:val="single" w:sz="4" w:space="0" w:color="000000"/>
              <w:bottom w:val="single" w:sz="4" w:space="0" w:color="000000"/>
              <w:right w:val="single" w:sz="4" w:space="0" w:color="000000"/>
            </w:tcBorders>
          </w:tcPr>
          <w:p w14:paraId="47CC42FE" w14:textId="77777777" w:rsidR="00D75B84" w:rsidRPr="000B7086" w:rsidRDefault="00000000">
            <w:pPr>
              <w:spacing w:before="30" w:after="30"/>
              <w:rPr>
                <w:sz w:val="24"/>
                <w:szCs w:val="24"/>
              </w:rPr>
            </w:pPr>
            <w:r w:rsidRPr="000B7086">
              <w:rPr>
                <w:color w:val="000000"/>
                <w:sz w:val="24"/>
                <w:szCs w:val="24"/>
              </w:rPr>
              <w:t>✓ Selesai</w:t>
            </w:r>
          </w:p>
        </w:tc>
      </w:tr>
      <w:tr w:rsidR="00D75B84" w:rsidRPr="000B7086" w14:paraId="77BBC19F" w14:textId="77777777">
        <w:trPr>
          <w:cantSplit/>
        </w:trPr>
        <w:tc>
          <w:tcPr>
            <w:tcW w:w="1021" w:type="dxa"/>
            <w:tcBorders>
              <w:top w:val="single" w:sz="4" w:space="0" w:color="000000"/>
              <w:left w:val="single" w:sz="4" w:space="0" w:color="000000"/>
              <w:bottom w:val="single" w:sz="4" w:space="0" w:color="000000"/>
              <w:right w:val="single" w:sz="4" w:space="0" w:color="000000"/>
            </w:tcBorders>
          </w:tcPr>
          <w:p w14:paraId="77F84097" w14:textId="77777777" w:rsidR="00D75B84" w:rsidRPr="000B7086" w:rsidRDefault="00000000">
            <w:pPr>
              <w:spacing w:before="30" w:after="30"/>
              <w:rPr>
                <w:sz w:val="24"/>
                <w:szCs w:val="24"/>
              </w:rPr>
            </w:pPr>
            <w:r w:rsidRPr="000B7086">
              <w:rPr>
                <w:color w:val="000000"/>
                <w:sz w:val="24"/>
                <w:szCs w:val="24"/>
              </w:rPr>
              <w:lastRenderedPageBreak/>
              <w:t>SPK-2027-02</w:t>
            </w:r>
          </w:p>
        </w:tc>
        <w:tc>
          <w:tcPr>
            <w:tcW w:w="851" w:type="dxa"/>
            <w:tcBorders>
              <w:top w:val="single" w:sz="4" w:space="0" w:color="000000"/>
              <w:left w:val="single" w:sz="4" w:space="0" w:color="000000"/>
              <w:bottom w:val="single" w:sz="4" w:space="0" w:color="000000"/>
              <w:right w:val="single" w:sz="4" w:space="0" w:color="000000"/>
            </w:tcBorders>
          </w:tcPr>
          <w:p w14:paraId="09D2C99C" w14:textId="77777777" w:rsidR="00D75B84" w:rsidRPr="000B7086" w:rsidRDefault="00000000">
            <w:pPr>
              <w:spacing w:before="30" w:after="30"/>
              <w:rPr>
                <w:sz w:val="24"/>
                <w:szCs w:val="24"/>
              </w:rPr>
            </w:pPr>
            <w:r w:rsidRPr="000B7086">
              <w:rPr>
                <w:color w:val="000000"/>
                <w:sz w:val="24"/>
                <w:szCs w:val="24"/>
              </w:rPr>
              <w:t>5 Sep 2027</w:t>
            </w:r>
          </w:p>
        </w:tc>
        <w:tc>
          <w:tcPr>
            <w:tcW w:w="1418" w:type="dxa"/>
            <w:tcBorders>
              <w:top w:val="single" w:sz="4" w:space="0" w:color="000000"/>
              <w:left w:val="single" w:sz="4" w:space="0" w:color="000000"/>
              <w:bottom w:val="single" w:sz="4" w:space="0" w:color="000000"/>
              <w:right w:val="single" w:sz="4" w:space="0" w:color="000000"/>
            </w:tcBorders>
          </w:tcPr>
          <w:p w14:paraId="768D2DAD" w14:textId="77777777" w:rsidR="00D75B84" w:rsidRPr="000B7086" w:rsidRDefault="00000000">
            <w:pPr>
              <w:spacing w:before="30" w:after="30"/>
              <w:rPr>
                <w:sz w:val="24"/>
                <w:szCs w:val="24"/>
              </w:rPr>
            </w:pPr>
            <w:r w:rsidRPr="000B7086">
              <w:rPr>
                <w:color w:val="000000"/>
                <w:sz w:val="24"/>
                <w:szCs w:val="24"/>
              </w:rPr>
              <w:t>S-03 Standar Proses SOP-PROS/DL/02 Langkah 2</w:t>
            </w:r>
          </w:p>
        </w:tc>
        <w:tc>
          <w:tcPr>
            <w:tcW w:w="2268" w:type="dxa"/>
            <w:tcBorders>
              <w:top w:val="single" w:sz="4" w:space="0" w:color="000000"/>
              <w:left w:val="single" w:sz="4" w:space="0" w:color="000000"/>
              <w:bottom w:val="single" w:sz="4" w:space="0" w:color="000000"/>
              <w:right w:val="single" w:sz="4" w:space="0" w:color="000000"/>
            </w:tcBorders>
          </w:tcPr>
          <w:p w14:paraId="211E350B" w14:textId="77777777" w:rsidR="00D75B84" w:rsidRPr="000B7086" w:rsidRDefault="00000000">
            <w:pPr>
              <w:spacing w:before="30" w:after="30"/>
              <w:rPr>
                <w:sz w:val="24"/>
                <w:szCs w:val="24"/>
              </w:rPr>
            </w:pPr>
            <w:r w:rsidRPr="000B7086">
              <w:rPr>
                <w:color w:val="000000"/>
                <w:sz w:val="24"/>
                <w:szCs w:val="24"/>
              </w:rPr>
              <w:t>Observasi kelas: Morning Circle Islami di Sentra Persiapan tidak memuat sesi murojaah dan pembacaan ikrar Generasi EMAS — hanya doa pembuka singkat (± 5 menit). SOP mensyaratkan kelengkapan komponen Morning Circle ± 20 menit.</w:t>
            </w:r>
          </w:p>
        </w:tc>
        <w:tc>
          <w:tcPr>
            <w:tcW w:w="1418" w:type="dxa"/>
            <w:tcBorders>
              <w:top w:val="single" w:sz="4" w:space="0" w:color="000000"/>
              <w:left w:val="single" w:sz="4" w:space="0" w:color="000000"/>
              <w:bottom w:val="single" w:sz="4" w:space="0" w:color="000000"/>
              <w:right w:val="single" w:sz="4" w:space="0" w:color="000000"/>
            </w:tcBorders>
          </w:tcPr>
          <w:p w14:paraId="1EE5AFC1" w14:textId="77777777" w:rsidR="00D75B84" w:rsidRPr="000B7086" w:rsidRDefault="00000000">
            <w:pPr>
              <w:spacing w:before="30" w:after="30"/>
              <w:rPr>
                <w:sz w:val="24"/>
                <w:szCs w:val="24"/>
              </w:rPr>
            </w:pPr>
            <w:r w:rsidRPr="000B7086">
              <w:rPr>
                <w:color w:val="000000"/>
                <w:sz w:val="24"/>
                <w:szCs w:val="24"/>
              </w:rPr>
              <w:t>Ustadzah Dewi Rahayu (Guru Sentra Persiapan)</w:t>
            </w:r>
          </w:p>
        </w:tc>
        <w:tc>
          <w:tcPr>
            <w:tcW w:w="2268" w:type="dxa"/>
            <w:tcBorders>
              <w:top w:val="single" w:sz="4" w:space="0" w:color="000000"/>
              <w:left w:val="single" w:sz="4" w:space="0" w:color="000000"/>
              <w:bottom w:val="single" w:sz="4" w:space="0" w:color="000000"/>
              <w:right w:val="single" w:sz="4" w:space="0" w:color="000000"/>
            </w:tcBorders>
          </w:tcPr>
          <w:p w14:paraId="6C9440E6" w14:textId="77777777" w:rsidR="00D75B84" w:rsidRPr="000B7086" w:rsidRDefault="00000000">
            <w:pPr>
              <w:spacing w:before="30" w:after="30"/>
              <w:rPr>
                <w:sz w:val="24"/>
                <w:szCs w:val="24"/>
              </w:rPr>
            </w:pPr>
            <w:r w:rsidRPr="000B7086">
              <w:rPr>
                <w:color w:val="000000"/>
                <w:sz w:val="24"/>
                <w:szCs w:val="24"/>
              </w:rPr>
              <w:t>1. Koordinasi dengan Ketua TPM untuk refresher komponen Morning Circle. 2. Kartu panduan Morning Circle Islami (laminated) dipasang di setiap Sentra. 3. Supervisi ulang dijadwalkan 19 Sep 2027.</w:t>
            </w:r>
          </w:p>
        </w:tc>
        <w:tc>
          <w:tcPr>
            <w:tcW w:w="680" w:type="dxa"/>
            <w:tcBorders>
              <w:top w:val="single" w:sz="4" w:space="0" w:color="000000"/>
              <w:left w:val="single" w:sz="4" w:space="0" w:color="000000"/>
              <w:bottom w:val="single" w:sz="4" w:space="0" w:color="000000"/>
              <w:right w:val="single" w:sz="4" w:space="0" w:color="000000"/>
            </w:tcBorders>
          </w:tcPr>
          <w:p w14:paraId="0E8AA3D4" w14:textId="77777777" w:rsidR="00D75B84" w:rsidRPr="000B7086" w:rsidRDefault="00000000">
            <w:pPr>
              <w:spacing w:before="30" w:after="30"/>
              <w:rPr>
                <w:sz w:val="24"/>
                <w:szCs w:val="24"/>
              </w:rPr>
            </w:pPr>
            <w:r w:rsidRPr="000B7086">
              <w:rPr>
                <w:color w:val="000000"/>
                <w:sz w:val="24"/>
                <w:szCs w:val="24"/>
              </w:rPr>
              <w:t>✓ Selesai</w:t>
            </w:r>
          </w:p>
        </w:tc>
      </w:tr>
      <w:tr w:rsidR="00D75B84" w:rsidRPr="000B7086" w14:paraId="32C4910E" w14:textId="77777777">
        <w:trPr>
          <w:cantSplit/>
        </w:trPr>
        <w:tc>
          <w:tcPr>
            <w:tcW w:w="1021" w:type="dxa"/>
            <w:tcBorders>
              <w:top w:val="single" w:sz="4" w:space="0" w:color="000000"/>
              <w:left w:val="single" w:sz="4" w:space="0" w:color="000000"/>
              <w:bottom w:val="single" w:sz="4" w:space="0" w:color="000000"/>
              <w:right w:val="single" w:sz="4" w:space="0" w:color="000000"/>
            </w:tcBorders>
          </w:tcPr>
          <w:p w14:paraId="78FFE725" w14:textId="77777777" w:rsidR="00D75B84" w:rsidRPr="000B7086" w:rsidRDefault="00000000">
            <w:pPr>
              <w:spacing w:before="30" w:after="30"/>
              <w:rPr>
                <w:sz w:val="24"/>
                <w:szCs w:val="24"/>
              </w:rPr>
            </w:pPr>
            <w:r w:rsidRPr="000B7086">
              <w:rPr>
                <w:color w:val="000000"/>
                <w:sz w:val="24"/>
                <w:szCs w:val="24"/>
              </w:rPr>
              <w:t>SPK-2027-03</w:t>
            </w:r>
          </w:p>
        </w:tc>
        <w:tc>
          <w:tcPr>
            <w:tcW w:w="851" w:type="dxa"/>
            <w:tcBorders>
              <w:top w:val="single" w:sz="4" w:space="0" w:color="000000"/>
              <w:left w:val="single" w:sz="4" w:space="0" w:color="000000"/>
              <w:bottom w:val="single" w:sz="4" w:space="0" w:color="000000"/>
              <w:right w:val="single" w:sz="4" w:space="0" w:color="000000"/>
            </w:tcBorders>
          </w:tcPr>
          <w:p w14:paraId="0C537659" w14:textId="77777777" w:rsidR="00D75B84" w:rsidRPr="000B7086" w:rsidRDefault="00000000">
            <w:pPr>
              <w:spacing w:before="30" w:after="30"/>
              <w:rPr>
                <w:sz w:val="24"/>
                <w:szCs w:val="24"/>
              </w:rPr>
            </w:pPr>
            <w:r w:rsidRPr="000B7086">
              <w:rPr>
                <w:color w:val="000000"/>
                <w:sz w:val="24"/>
                <w:szCs w:val="24"/>
              </w:rPr>
              <w:t>10 Sep 2027</w:t>
            </w:r>
          </w:p>
        </w:tc>
        <w:tc>
          <w:tcPr>
            <w:tcW w:w="1418" w:type="dxa"/>
            <w:tcBorders>
              <w:top w:val="single" w:sz="4" w:space="0" w:color="000000"/>
              <w:left w:val="single" w:sz="4" w:space="0" w:color="000000"/>
              <w:bottom w:val="single" w:sz="4" w:space="0" w:color="000000"/>
              <w:right w:val="single" w:sz="4" w:space="0" w:color="000000"/>
            </w:tcBorders>
          </w:tcPr>
          <w:p w14:paraId="78EFEA34" w14:textId="77777777" w:rsidR="00D75B84" w:rsidRPr="000B7086" w:rsidRDefault="00000000">
            <w:pPr>
              <w:spacing w:before="30" w:after="30"/>
              <w:rPr>
                <w:sz w:val="24"/>
                <w:szCs w:val="24"/>
              </w:rPr>
            </w:pPr>
            <w:r w:rsidRPr="000B7086">
              <w:rPr>
                <w:color w:val="000000"/>
                <w:sz w:val="24"/>
                <w:szCs w:val="24"/>
              </w:rPr>
              <w:t>S-03 Standar Proses SOP-PROS/DL/02 Langkah 1 &amp; 5</w:t>
            </w:r>
          </w:p>
        </w:tc>
        <w:tc>
          <w:tcPr>
            <w:tcW w:w="2268" w:type="dxa"/>
            <w:tcBorders>
              <w:top w:val="single" w:sz="4" w:space="0" w:color="000000"/>
              <w:left w:val="single" w:sz="4" w:space="0" w:color="000000"/>
              <w:bottom w:val="single" w:sz="4" w:space="0" w:color="000000"/>
              <w:right w:val="single" w:sz="4" w:space="0" w:color="000000"/>
            </w:tcBorders>
          </w:tcPr>
          <w:p w14:paraId="26F8BDBC" w14:textId="77777777" w:rsidR="00D75B84" w:rsidRPr="000B7086" w:rsidRDefault="00000000">
            <w:pPr>
              <w:spacing w:before="30" w:after="30"/>
              <w:rPr>
                <w:sz w:val="24"/>
                <w:szCs w:val="24"/>
              </w:rPr>
            </w:pPr>
            <w:r w:rsidRPr="000B7086">
              <w:rPr>
                <w:color w:val="000000"/>
                <w:sz w:val="24"/>
                <w:szCs w:val="24"/>
              </w:rPr>
              <w:t>Supervisi akademik menemukan 2 deviasi: (a) Mindful Opening (deep breathing) tidak dilaksanakan sebelum penjelasan material; (b) dokumentasi foto/video kegiatan belum diunggah ke Cloud Storage institusi pada hari yang sama.</w:t>
            </w:r>
          </w:p>
        </w:tc>
        <w:tc>
          <w:tcPr>
            <w:tcW w:w="1418" w:type="dxa"/>
            <w:tcBorders>
              <w:top w:val="single" w:sz="4" w:space="0" w:color="000000"/>
              <w:left w:val="single" w:sz="4" w:space="0" w:color="000000"/>
              <w:bottom w:val="single" w:sz="4" w:space="0" w:color="000000"/>
              <w:right w:val="single" w:sz="4" w:space="0" w:color="000000"/>
            </w:tcBorders>
          </w:tcPr>
          <w:p w14:paraId="2F939E0E" w14:textId="77777777" w:rsidR="00D75B84" w:rsidRPr="000B7086" w:rsidRDefault="00000000">
            <w:pPr>
              <w:spacing w:before="30" w:after="30"/>
              <w:rPr>
                <w:sz w:val="24"/>
                <w:szCs w:val="24"/>
              </w:rPr>
            </w:pPr>
            <w:r w:rsidRPr="000B7086">
              <w:rPr>
                <w:color w:val="000000"/>
                <w:sz w:val="24"/>
                <w:szCs w:val="24"/>
              </w:rPr>
              <w:t>Ustadzah Rahma Dewi (Guru Sentra Alam &amp; STEAM)</w:t>
            </w:r>
          </w:p>
        </w:tc>
        <w:tc>
          <w:tcPr>
            <w:tcW w:w="2268" w:type="dxa"/>
            <w:tcBorders>
              <w:top w:val="single" w:sz="4" w:space="0" w:color="000000"/>
              <w:left w:val="single" w:sz="4" w:space="0" w:color="000000"/>
              <w:bottom w:val="single" w:sz="4" w:space="0" w:color="000000"/>
              <w:right w:val="single" w:sz="4" w:space="0" w:color="000000"/>
            </w:tcBorders>
          </w:tcPr>
          <w:p w14:paraId="4D2340DF" w14:textId="77777777" w:rsidR="00D75B84" w:rsidRPr="000B7086" w:rsidRDefault="00000000">
            <w:pPr>
              <w:spacing w:before="30" w:after="30"/>
              <w:rPr>
                <w:sz w:val="24"/>
                <w:szCs w:val="24"/>
              </w:rPr>
            </w:pPr>
            <w:r w:rsidRPr="000B7086">
              <w:rPr>
                <w:color w:val="000000"/>
                <w:sz w:val="24"/>
                <w:szCs w:val="24"/>
              </w:rPr>
              <w:t>1. Guru mengikuti sesi coaching Mindful Opening 1×1 bersama Kepala RA (15 Sep 2027). 2. Upload dokumentasi di hari yang sama maks. pukul 16.00 — akan dipantau TPM selama 2 minggu. 3. Jika terulang, dicatat dalam PKG semester.</w:t>
            </w:r>
          </w:p>
        </w:tc>
        <w:tc>
          <w:tcPr>
            <w:tcW w:w="680" w:type="dxa"/>
            <w:tcBorders>
              <w:top w:val="single" w:sz="4" w:space="0" w:color="000000"/>
              <w:left w:val="single" w:sz="4" w:space="0" w:color="000000"/>
              <w:bottom w:val="single" w:sz="4" w:space="0" w:color="000000"/>
              <w:right w:val="single" w:sz="4" w:space="0" w:color="000000"/>
            </w:tcBorders>
          </w:tcPr>
          <w:p w14:paraId="5C7C9748" w14:textId="77777777" w:rsidR="00D75B84" w:rsidRPr="000B7086" w:rsidRDefault="00000000">
            <w:pPr>
              <w:spacing w:before="30" w:after="30"/>
              <w:rPr>
                <w:sz w:val="24"/>
                <w:szCs w:val="24"/>
              </w:rPr>
            </w:pPr>
            <w:r w:rsidRPr="000B7086">
              <w:rPr>
                <w:color w:val="000000"/>
                <w:sz w:val="24"/>
                <w:szCs w:val="24"/>
              </w:rPr>
              <w:t>○ Proses</w:t>
            </w:r>
          </w:p>
        </w:tc>
      </w:tr>
      <w:tr w:rsidR="00D75B84" w:rsidRPr="000B7086" w14:paraId="1DE12013" w14:textId="77777777">
        <w:trPr>
          <w:cantSplit/>
        </w:trPr>
        <w:tc>
          <w:tcPr>
            <w:tcW w:w="1021" w:type="dxa"/>
            <w:tcBorders>
              <w:top w:val="single" w:sz="4" w:space="0" w:color="000000"/>
              <w:left w:val="single" w:sz="4" w:space="0" w:color="000000"/>
              <w:bottom w:val="single" w:sz="4" w:space="0" w:color="000000"/>
              <w:right w:val="single" w:sz="4" w:space="0" w:color="000000"/>
            </w:tcBorders>
          </w:tcPr>
          <w:p w14:paraId="39FD8F24" w14:textId="77777777" w:rsidR="00D75B84" w:rsidRPr="000B7086" w:rsidRDefault="00000000">
            <w:pPr>
              <w:spacing w:before="30" w:after="30"/>
              <w:rPr>
                <w:sz w:val="24"/>
                <w:szCs w:val="24"/>
              </w:rPr>
            </w:pPr>
            <w:r w:rsidRPr="000B7086">
              <w:rPr>
                <w:color w:val="000000"/>
                <w:sz w:val="24"/>
                <w:szCs w:val="24"/>
              </w:rPr>
              <w:lastRenderedPageBreak/>
              <w:t>SPK-2027-04</w:t>
            </w:r>
          </w:p>
        </w:tc>
        <w:tc>
          <w:tcPr>
            <w:tcW w:w="851" w:type="dxa"/>
            <w:tcBorders>
              <w:top w:val="single" w:sz="4" w:space="0" w:color="000000"/>
              <w:left w:val="single" w:sz="4" w:space="0" w:color="000000"/>
              <w:bottom w:val="single" w:sz="4" w:space="0" w:color="000000"/>
              <w:right w:val="single" w:sz="4" w:space="0" w:color="000000"/>
            </w:tcBorders>
          </w:tcPr>
          <w:p w14:paraId="4F6935BD" w14:textId="77777777" w:rsidR="00D75B84" w:rsidRPr="000B7086" w:rsidRDefault="00000000">
            <w:pPr>
              <w:spacing w:before="30" w:after="30"/>
              <w:rPr>
                <w:sz w:val="24"/>
                <w:szCs w:val="24"/>
              </w:rPr>
            </w:pPr>
            <w:r w:rsidRPr="000B7086">
              <w:rPr>
                <w:color w:val="000000"/>
                <w:sz w:val="24"/>
                <w:szCs w:val="24"/>
              </w:rPr>
              <w:t>18 Okt 2027</w:t>
            </w:r>
          </w:p>
        </w:tc>
        <w:tc>
          <w:tcPr>
            <w:tcW w:w="1418" w:type="dxa"/>
            <w:tcBorders>
              <w:top w:val="single" w:sz="4" w:space="0" w:color="000000"/>
              <w:left w:val="single" w:sz="4" w:space="0" w:color="000000"/>
              <w:bottom w:val="single" w:sz="4" w:space="0" w:color="000000"/>
              <w:right w:val="single" w:sz="4" w:space="0" w:color="000000"/>
            </w:tcBorders>
          </w:tcPr>
          <w:p w14:paraId="123F6F73" w14:textId="77777777" w:rsidR="00D75B84" w:rsidRPr="000B7086" w:rsidRDefault="00000000">
            <w:pPr>
              <w:spacing w:before="30" w:after="30"/>
              <w:rPr>
                <w:sz w:val="24"/>
                <w:szCs w:val="24"/>
              </w:rPr>
            </w:pPr>
            <w:r w:rsidRPr="000B7086">
              <w:rPr>
                <w:color w:val="000000"/>
                <w:sz w:val="24"/>
                <w:szCs w:val="24"/>
              </w:rPr>
              <w:t>S-08 Pembiayaan SOP-PENG/RKAM/01 Langkah 2</w:t>
            </w:r>
          </w:p>
        </w:tc>
        <w:tc>
          <w:tcPr>
            <w:tcW w:w="2268" w:type="dxa"/>
            <w:tcBorders>
              <w:top w:val="single" w:sz="4" w:space="0" w:color="000000"/>
              <w:left w:val="single" w:sz="4" w:space="0" w:color="000000"/>
              <w:bottom w:val="single" w:sz="4" w:space="0" w:color="000000"/>
              <w:right w:val="single" w:sz="4" w:space="0" w:color="000000"/>
            </w:tcBorders>
          </w:tcPr>
          <w:p w14:paraId="26A355D0" w14:textId="77777777" w:rsidR="00D75B84" w:rsidRPr="000B7086" w:rsidRDefault="00000000">
            <w:pPr>
              <w:spacing w:before="30" w:after="30"/>
              <w:rPr>
                <w:sz w:val="24"/>
                <w:szCs w:val="24"/>
              </w:rPr>
            </w:pPr>
            <w:r w:rsidRPr="000B7086">
              <w:rPr>
                <w:color w:val="000000"/>
                <w:sz w:val="24"/>
                <w:szCs w:val="24"/>
              </w:rPr>
              <w:t>Audit internal TPM menemukan 3 pengeluaran kas kecil (total Rp 487.000) tidak disertai bukti pengeluaran (nota/kwitansi). Bertentangan dengan SOP Pengelolaan Kas Kecil yang mensyaratkan setiap pengeluaran memiliki bukti tertulis.</w:t>
            </w:r>
          </w:p>
        </w:tc>
        <w:tc>
          <w:tcPr>
            <w:tcW w:w="1418" w:type="dxa"/>
            <w:tcBorders>
              <w:top w:val="single" w:sz="4" w:space="0" w:color="000000"/>
              <w:left w:val="single" w:sz="4" w:space="0" w:color="000000"/>
              <w:bottom w:val="single" w:sz="4" w:space="0" w:color="000000"/>
              <w:right w:val="single" w:sz="4" w:space="0" w:color="000000"/>
            </w:tcBorders>
          </w:tcPr>
          <w:p w14:paraId="631FC787" w14:textId="77777777" w:rsidR="00D75B84" w:rsidRPr="000B7086" w:rsidRDefault="00000000">
            <w:pPr>
              <w:spacing w:before="30" w:after="30"/>
              <w:rPr>
                <w:sz w:val="24"/>
                <w:szCs w:val="24"/>
              </w:rPr>
            </w:pPr>
            <w:r w:rsidRPr="000B7086">
              <w:rPr>
                <w:color w:val="000000"/>
                <w:sz w:val="24"/>
                <w:szCs w:val="24"/>
              </w:rPr>
              <w:t>Bend. Madrasah Ustadz Ahmad Yusuf (Tata Usaha)</w:t>
            </w:r>
          </w:p>
        </w:tc>
        <w:tc>
          <w:tcPr>
            <w:tcW w:w="2268" w:type="dxa"/>
            <w:tcBorders>
              <w:top w:val="single" w:sz="4" w:space="0" w:color="000000"/>
              <w:left w:val="single" w:sz="4" w:space="0" w:color="000000"/>
              <w:bottom w:val="single" w:sz="4" w:space="0" w:color="000000"/>
              <w:right w:val="single" w:sz="4" w:space="0" w:color="000000"/>
            </w:tcBorders>
          </w:tcPr>
          <w:p w14:paraId="5536845F" w14:textId="77777777" w:rsidR="00D75B84" w:rsidRPr="000B7086" w:rsidRDefault="00000000">
            <w:pPr>
              <w:spacing w:before="30" w:after="30"/>
              <w:rPr>
                <w:sz w:val="24"/>
                <w:szCs w:val="24"/>
              </w:rPr>
            </w:pPr>
            <w:r w:rsidRPr="000B7086">
              <w:rPr>
                <w:color w:val="000000"/>
                <w:sz w:val="24"/>
                <w:szCs w:val="24"/>
              </w:rPr>
              <w:t>1. Rekonstruksi bukti pengeluaran dengan konfirmasi toko/penyedia jasa — deadline 25 Okt. 2. Revisi SOP internal TU: nota wajib diminta sebelum pembayaran. 3. Kepala RA mengingatkan seluruh PTK dalam rapat koordinasi.</w:t>
            </w:r>
          </w:p>
        </w:tc>
        <w:tc>
          <w:tcPr>
            <w:tcW w:w="680" w:type="dxa"/>
            <w:tcBorders>
              <w:top w:val="single" w:sz="4" w:space="0" w:color="000000"/>
              <w:left w:val="single" w:sz="4" w:space="0" w:color="000000"/>
              <w:bottom w:val="single" w:sz="4" w:space="0" w:color="000000"/>
              <w:right w:val="single" w:sz="4" w:space="0" w:color="000000"/>
            </w:tcBorders>
          </w:tcPr>
          <w:p w14:paraId="278113CB" w14:textId="77777777" w:rsidR="00D75B84" w:rsidRPr="000B7086" w:rsidRDefault="00000000">
            <w:pPr>
              <w:spacing w:before="30" w:after="30"/>
              <w:rPr>
                <w:sz w:val="24"/>
                <w:szCs w:val="24"/>
              </w:rPr>
            </w:pPr>
            <w:r w:rsidRPr="000B7086">
              <w:rPr>
                <w:color w:val="000000"/>
                <w:sz w:val="24"/>
                <w:szCs w:val="24"/>
              </w:rPr>
              <w:t>✓ Selesai</w:t>
            </w:r>
          </w:p>
        </w:tc>
      </w:tr>
      <w:tr w:rsidR="00D75B84" w:rsidRPr="000B7086" w14:paraId="7BD27698" w14:textId="77777777">
        <w:trPr>
          <w:cantSplit/>
        </w:trPr>
        <w:tc>
          <w:tcPr>
            <w:tcW w:w="1021" w:type="dxa"/>
            <w:tcBorders>
              <w:top w:val="single" w:sz="4" w:space="0" w:color="000000"/>
              <w:left w:val="single" w:sz="4" w:space="0" w:color="000000"/>
              <w:bottom w:val="single" w:sz="4" w:space="0" w:color="000000"/>
              <w:right w:val="single" w:sz="4" w:space="0" w:color="000000"/>
            </w:tcBorders>
          </w:tcPr>
          <w:p w14:paraId="60983DC3" w14:textId="77777777" w:rsidR="00D75B84" w:rsidRPr="000B7086" w:rsidRDefault="00000000">
            <w:pPr>
              <w:spacing w:before="30" w:after="30"/>
              <w:rPr>
                <w:sz w:val="24"/>
                <w:szCs w:val="24"/>
              </w:rPr>
            </w:pPr>
            <w:r w:rsidRPr="000B7086">
              <w:rPr>
                <w:color w:val="000000"/>
                <w:sz w:val="24"/>
                <w:szCs w:val="24"/>
              </w:rPr>
              <w:t>SPK-2027-05</w:t>
            </w:r>
          </w:p>
        </w:tc>
        <w:tc>
          <w:tcPr>
            <w:tcW w:w="851" w:type="dxa"/>
            <w:tcBorders>
              <w:top w:val="single" w:sz="4" w:space="0" w:color="000000"/>
              <w:left w:val="single" w:sz="4" w:space="0" w:color="000000"/>
              <w:bottom w:val="single" w:sz="4" w:space="0" w:color="000000"/>
              <w:right w:val="single" w:sz="4" w:space="0" w:color="000000"/>
            </w:tcBorders>
          </w:tcPr>
          <w:p w14:paraId="4B8638E8" w14:textId="77777777" w:rsidR="00D75B84" w:rsidRPr="000B7086" w:rsidRDefault="00000000">
            <w:pPr>
              <w:spacing w:before="30" w:after="30"/>
              <w:rPr>
                <w:sz w:val="24"/>
                <w:szCs w:val="24"/>
              </w:rPr>
            </w:pPr>
            <w:r w:rsidRPr="000B7086">
              <w:rPr>
                <w:color w:val="000000"/>
                <w:sz w:val="24"/>
                <w:szCs w:val="24"/>
              </w:rPr>
              <w:t>5 Nov 2027</w:t>
            </w:r>
          </w:p>
        </w:tc>
        <w:tc>
          <w:tcPr>
            <w:tcW w:w="1418" w:type="dxa"/>
            <w:tcBorders>
              <w:top w:val="single" w:sz="4" w:space="0" w:color="000000"/>
              <w:left w:val="single" w:sz="4" w:space="0" w:color="000000"/>
              <w:bottom w:val="single" w:sz="4" w:space="0" w:color="000000"/>
              <w:right w:val="single" w:sz="4" w:space="0" w:color="000000"/>
            </w:tcBorders>
          </w:tcPr>
          <w:p w14:paraId="7741F8AA" w14:textId="77777777" w:rsidR="00D75B84" w:rsidRPr="000B7086" w:rsidRDefault="00000000">
            <w:pPr>
              <w:spacing w:before="30" w:after="30"/>
              <w:rPr>
                <w:sz w:val="24"/>
                <w:szCs w:val="24"/>
              </w:rPr>
            </w:pPr>
            <w:r w:rsidRPr="000B7086">
              <w:rPr>
                <w:color w:val="000000"/>
                <w:sz w:val="24"/>
                <w:szCs w:val="24"/>
              </w:rPr>
              <w:t>S-04 Penilaian SOP-NIL/PKG/03 Langkah 4</w:t>
            </w:r>
          </w:p>
        </w:tc>
        <w:tc>
          <w:tcPr>
            <w:tcW w:w="2268" w:type="dxa"/>
            <w:tcBorders>
              <w:top w:val="single" w:sz="4" w:space="0" w:color="000000"/>
              <w:left w:val="single" w:sz="4" w:space="0" w:color="000000"/>
              <w:bottom w:val="single" w:sz="4" w:space="0" w:color="000000"/>
              <w:right w:val="single" w:sz="4" w:space="0" w:color="000000"/>
            </w:tcBorders>
          </w:tcPr>
          <w:p w14:paraId="38ED908A" w14:textId="77777777" w:rsidR="00D75B84" w:rsidRPr="000B7086" w:rsidRDefault="00000000">
            <w:pPr>
              <w:spacing w:before="30" w:after="30"/>
              <w:rPr>
                <w:sz w:val="24"/>
                <w:szCs w:val="24"/>
              </w:rPr>
            </w:pPr>
            <w:r w:rsidRPr="000B7086">
              <w:rPr>
                <w:color w:val="000000"/>
                <w:sz w:val="24"/>
                <w:szCs w:val="24"/>
              </w:rPr>
              <w:t>Audit Semester I: 2 dari 5 guru belum mengumpulkan rekap penilaian bulanan Oktober 2027 hingga batas waktu 1 Nov 2027. SOP mensyaratkan rekap penilaian diserahkan ke TPM paling lambat tanggal 1 setiap bulan.</w:t>
            </w:r>
          </w:p>
        </w:tc>
        <w:tc>
          <w:tcPr>
            <w:tcW w:w="1418" w:type="dxa"/>
            <w:tcBorders>
              <w:top w:val="single" w:sz="4" w:space="0" w:color="000000"/>
              <w:left w:val="single" w:sz="4" w:space="0" w:color="000000"/>
              <w:bottom w:val="single" w:sz="4" w:space="0" w:color="000000"/>
              <w:right w:val="single" w:sz="4" w:space="0" w:color="000000"/>
            </w:tcBorders>
          </w:tcPr>
          <w:p w14:paraId="0CCEBE80" w14:textId="77777777" w:rsidR="00D75B84" w:rsidRPr="000B7086" w:rsidRDefault="00000000">
            <w:pPr>
              <w:spacing w:before="30" w:after="30"/>
              <w:rPr>
                <w:sz w:val="24"/>
                <w:szCs w:val="24"/>
              </w:rPr>
            </w:pPr>
            <w:r w:rsidRPr="000B7086">
              <w:rPr>
                <w:color w:val="000000"/>
                <w:sz w:val="24"/>
                <w:szCs w:val="24"/>
              </w:rPr>
              <w:t>Ustadzah Mira (Sentra Balok) Ustadzah Laila (Sentra Seni)</w:t>
            </w:r>
          </w:p>
        </w:tc>
        <w:tc>
          <w:tcPr>
            <w:tcW w:w="2268" w:type="dxa"/>
            <w:tcBorders>
              <w:top w:val="single" w:sz="4" w:space="0" w:color="000000"/>
              <w:left w:val="single" w:sz="4" w:space="0" w:color="000000"/>
              <w:bottom w:val="single" w:sz="4" w:space="0" w:color="000000"/>
              <w:right w:val="single" w:sz="4" w:space="0" w:color="000000"/>
            </w:tcBorders>
          </w:tcPr>
          <w:p w14:paraId="726EE919" w14:textId="77777777" w:rsidR="00D75B84" w:rsidRPr="000B7086" w:rsidRDefault="00000000">
            <w:pPr>
              <w:spacing w:before="30" w:after="30"/>
              <w:rPr>
                <w:sz w:val="24"/>
                <w:szCs w:val="24"/>
              </w:rPr>
            </w:pPr>
            <w:r w:rsidRPr="000B7086">
              <w:rPr>
                <w:color w:val="000000"/>
                <w:sz w:val="24"/>
                <w:szCs w:val="24"/>
              </w:rPr>
              <w:t>1. Rekap penilaian Oktober dikumpulkan maksimal 8 Nov 2027. 2. TPM membuat reminder digital (WA) H-3 dan H-1 setiap bulan. 3. Keterlambatan berulang dimasukkan dalam komponen disiplin PKG.</w:t>
            </w:r>
          </w:p>
        </w:tc>
        <w:tc>
          <w:tcPr>
            <w:tcW w:w="680" w:type="dxa"/>
            <w:tcBorders>
              <w:top w:val="single" w:sz="4" w:space="0" w:color="000000"/>
              <w:left w:val="single" w:sz="4" w:space="0" w:color="000000"/>
              <w:bottom w:val="single" w:sz="4" w:space="0" w:color="000000"/>
              <w:right w:val="single" w:sz="4" w:space="0" w:color="000000"/>
            </w:tcBorders>
          </w:tcPr>
          <w:p w14:paraId="23F1518E" w14:textId="77777777" w:rsidR="00D75B84" w:rsidRPr="000B7086" w:rsidRDefault="00000000">
            <w:pPr>
              <w:spacing w:before="30" w:after="30"/>
              <w:rPr>
                <w:sz w:val="24"/>
                <w:szCs w:val="24"/>
              </w:rPr>
            </w:pPr>
            <w:r w:rsidRPr="000B7086">
              <w:rPr>
                <w:color w:val="000000"/>
                <w:sz w:val="24"/>
                <w:szCs w:val="24"/>
              </w:rPr>
              <w:t>✓ Selesai</w:t>
            </w:r>
          </w:p>
        </w:tc>
      </w:tr>
      <w:tr w:rsidR="00D75B84" w:rsidRPr="000B7086" w14:paraId="6921DB43" w14:textId="77777777">
        <w:trPr>
          <w:cantSplit/>
        </w:trPr>
        <w:tc>
          <w:tcPr>
            <w:tcW w:w="1021" w:type="dxa"/>
            <w:tcBorders>
              <w:top w:val="single" w:sz="4" w:space="0" w:color="000000"/>
              <w:left w:val="single" w:sz="4" w:space="0" w:color="000000"/>
              <w:bottom w:val="single" w:sz="4" w:space="0" w:color="000000"/>
              <w:right w:val="single" w:sz="4" w:space="0" w:color="000000"/>
            </w:tcBorders>
          </w:tcPr>
          <w:p w14:paraId="541CA665" w14:textId="77777777" w:rsidR="00D75B84" w:rsidRPr="000B7086" w:rsidRDefault="00000000">
            <w:pPr>
              <w:spacing w:before="30" w:after="30"/>
              <w:rPr>
                <w:sz w:val="24"/>
                <w:szCs w:val="24"/>
              </w:rPr>
            </w:pPr>
            <w:r w:rsidRPr="000B7086">
              <w:rPr>
                <w:color w:val="000000"/>
                <w:sz w:val="24"/>
                <w:szCs w:val="24"/>
              </w:rPr>
              <w:lastRenderedPageBreak/>
              <w:t>SPK-2027-06</w:t>
            </w:r>
          </w:p>
        </w:tc>
        <w:tc>
          <w:tcPr>
            <w:tcW w:w="851" w:type="dxa"/>
            <w:tcBorders>
              <w:top w:val="single" w:sz="4" w:space="0" w:color="000000"/>
              <w:left w:val="single" w:sz="4" w:space="0" w:color="000000"/>
              <w:bottom w:val="single" w:sz="4" w:space="0" w:color="000000"/>
              <w:right w:val="single" w:sz="4" w:space="0" w:color="000000"/>
            </w:tcBorders>
          </w:tcPr>
          <w:p w14:paraId="6A285039" w14:textId="77777777" w:rsidR="00D75B84" w:rsidRPr="000B7086" w:rsidRDefault="00000000">
            <w:pPr>
              <w:spacing w:before="30" w:after="30"/>
              <w:rPr>
                <w:sz w:val="24"/>
                <w:szCs w:val="24"/>
              </w:rPr>
            </w:pPr>
            <w:r w:rsidRPr="000B7086">
              <w:rPr>
                <w:color w:val="000000"/>
                <w:sz w:val="24"/>
                <w:szCs w:val="24"/>
              </w:rPr>
              <w:t>12 Des 2027</w:t>
            </w:r>
          </w:p>
        </w:tc>
        <w:tc>
          <w:tcPr>
            <w:tcW w:w="1418" w:type="dxa"/>
            <w:tcBorders>
              <w:top w:val="single" w:sz="4" w:space="0" w:color="000000"/>
              <w:left w:val="single" w:sz="4" w:space="0" w:color="000000"/>
              <w:bottom w:val="single" w:sz="4" w:space="0" w:color="000000"/>
              <w:right w:val="single" w:sz="4" w:space="0" w:color="000000"/>
            </w:tcBorders>
          </w:tcPr>
          <w:p w14:paraId="279A8B40" w14:textId="77777777" w:rsidR="00D75B84" w:rsidRPr="000B7086" w:rsidRDefault="00000000">
            <w:pPr>
              <w:spacing w:before="30" w:after="30"/>
              <w:rPr>
                <w:sz w:val="24"/>
                <w:szCs w:val="24"/>
              </w:rPr>
            </w:pPr>
            <w:r w:rsidRPr="000B7086">
              <w:rPr>
                <w:color w:val="000000"/>
                <w:sz w:val="24"/>
                <w:szCs w:val="24"/>
              </w:rPr>
              <w:t>S-06 Sarpras SOP-SARP/APE/02 Langkah 3</w:t>
            </w:r>
          </w:p>
        </w:tc>
        <w:tc>
          <w:tcPr>
            <w:tcW w:w="2268" w:type="dxa"/>
            <w:tcBorders>
              <w:top w:val="single" w:sz="4" w:space="0" w:color="000000"/>
              <w:left w:val="single" w:sz="4" w:space="0" w:color="000000"/>
              <w:bottom w:val="single" w:sz="4" w:space="0" w:color="000000"/>
              <w:right w:val="single" w:sz="4" w:space="0" w:color="000000"/>
            </w:tcBorders>
          </w:tcPr>
          <w:p w14:paraId="6EDCE958" w14:textId="77777777" w:rsidR="00D75B84" w:rsidRPr="000B7086" w:rsidRDefault="00000000">
            <w:pPr>
              <w:spacing w:before="30" w:after="30"/>
              <w:rPr>
                <w:sz w:val="24"/>
                <w:szCs w:val="24"/>
              </w:rPr>
            </w:pPr>
            <w:r w:rsidRPr="000B7086">
              <w:rPr>
                <w:color w:val="000000"/>
                <w:sz w:val="24"/>
                <w:szCs w:val="24"/>
              </w:rPr>
              <w:t>Inventarisasi akhir semester menemukan 4 unit APE (2 balok kayu &amp; 2 puzzle) dalam kondisi rusak namun belum dilaporkan sejak minimal 3 minggu lalu. SOP mensyaratkan pelaporan kerusakan paling lambat 2×24 jam sejak ditemukan.</w:t>
            </w:r>
          </w:p>
        </w:tc>
        <w:tc>
          <w:tcPr>
            <w:tcW w:w="1418" w:type="dxa"/>
            <w:tcBorders>
              <w:top w:val="single" w:sz="4" w:space="0" w:color="000000"/>
              <w:left w:val="single" w:sz="4" w:space="0" w:color="000000"/>
              <w:bottom w:val="single" w:sz="4" w:space="0" w:color="000000"/>
              <w:right w:val="single" w:sz="4" w:space="0" w:color="000000"/>
            </w:tcBorders>
          </w:tcPr>
          <w:p w14:paraId="2BF0BFAB" w14:textId="77777777" w:rsidR="00D75B84" w:rsidRPr="000B7086" w:rsidRDefault="00000000">
            <w:pPr>
              <w:spacing w:before="30" w:after="30"/>
              <w:rPr>
                <w:sz w:val="24"/>
                <w:szCs w:val="24"/>
              </w:rPr>
            </w:pPr>
            <w:r w:rsidRPr="000B7086">
              <w:rPr>
                <w:color w:val="000000"/>
                <w:sz w:val="24"/>
                <w:szCs w:val="24"/>
              </w:rPr>
              <w:t>Ustadzah Siti (PJ Inventaris Sentra Balok)</w:t>
            </w:r>
          </w:p>
        </w:tc>
        <w:tc>
          <w:tcPr>
            <w:tcW w:w="2268" w:type="dxa"/>
            <w:tcBorders>
              <w:top w:val="single" w:sz="4" w:space="0" w:color="000000"/>
              <w:left w:val="single" w:sz="4" w:space="0" w:color="000000"/>
              <w:bottom w:val="single" w:sz="4" w:space="0" w:color="000000"/>
              <w:right w:val="single" w:sz="4" w:space="0" w:color="000000"/>
            </w:tcBorders>
          </w:tcPr>
          <w:p w14:paraId="4DF5CFC6" w14:textId="77777777" w:rsidR="00D75B84" w:rsidRPr="000B7086" w:rsidRDefault="00000000">
            <w:pPr>
              <w:spacing w:before="30" w:after="30"/>
              <w:rPr>
                <w:sz w:val="24"/>
                <w:szCs w:val="24"/>
              </w:rPr>
            </w:pPr>
            <w:r w:rsidRPr="000B7086">
              <w:rPr>
                <w:color w:val="000000"/>
                <w:sz w:val="24"/>
                <w:szCs w:val="24"/>
              </w:rPr>
              <w:t>1. APE rusak dikumpulkan &amp; dicatat dalam form pengadaan untuk dianggarkan di RKAM 2028. 2. Guru PJ diingatkan kewajiban lapor kerusakan ≤2×24 jam. 3. Jadwal pengecekan APE bulanan dimasukkan di kalender madrasah 2028.</w:t>
            </w:r>
          </w:p>
        </w:tc>
        <w:tc>
          <w:tcPr>
            <w:tcW w:w="680" w:type="dxa"/>
            <w:tcBorders>
              <w:top w:val="single" w:sz="4" w:space="0" w:color="000000"/>
              <w:left w:val="single" w:sz="4" w:space="0" w:color="000000"/>
              <w:bottom w:val="single" w:sz="4" w:space="0" w:color="000000"/>
              <w:right w:val="single" w:sz="4" w:space="0" w:color="000000"/>
            </w:tcBorders>
          </w:tcPr>
          <w:p w14:paraId="6A30B1CC" w14:textId="77777777" w:rsidR="00D75B84" w:rsidRPr="000B7086" w:rsidRDefault="00000000">
            <w:pPr>
              <w:spacing w:before="30" w:after="30"/>
              <w:rPr>
                <w:sz w:val="24"/>
                <w:szCs w:val="24"/>
              </w:rPr>
            </w:pPr>
            <w:r w:rsidRPr="000B7086">
              <w:rPr>
                <w:color w:val="000000"/>
                <w:sz w:val="24"/>
                <w:szCs w:val="24"/>
              </w:rPr>
              <w:t>○ Proses</w:t>
            </w:r>
          </w:p>
        </w:tc>
      </w:tr>
      <w:tr w:rsidR="00D75B84" w:rsidRPr="000B7086" w14:paraId="53478CDB" w14:textId="77777777">
        <w:trPr>
          <w:cantSplit/>
        </w:trPr>
        <w:tc>
          <w:tcPr>
            <w:tcW w:w="1021" w:type="dxa"/>
            <w:tcBorders>
              <w:top w:val="single" w:sz="4" w:space="0" w:color="000000"/>
              <w:left w:val="single" w:sz="4" w:space="0" w:color="000000"/>
              <w:bottom w:val="single" w:sz="4" w:space="0" w:color="000000"/>
              <w:right w:val="single" w:sz="4" w:space="0" w:color="000000"/>
            </w:tcBorders>
          </w:tcPr>
          <w:p w14:paraId="52E598B8" w14:textId="77777777" w:rsidR="00D75B84" w:rsidRPr="000B7086" w:rsidRDefault="00000000">
            <w:pPr>
              <w:spacing w:before="30" w:after="30"/>
              <w:rPr>
                <w:sz w:val="24"/>
                <w:szCs w:val="24"/>
              </w:rPr>
            </w:pPr>
            <w:r w:rsidRPr="000B7086">
              <w:rPr>
                <w:color w:val="000000"/>
                <w:sz w:val="24"/>
                <w:szCs w:val="24"/>
              </w:rPr>
              <w:t>SPK-2028-01</w:t>
            </w:r>
          </w:p>
        </w:tc>
        <w:tc>
          <w:tcPr>
            <w:tcW w:w="851" w:type="dxa"/>
            <w:tcBorders>
              <w:top w:val="single" w:sz="4" w:space="0" w:color="000000"/>
              <w:left w:val="single" w:sz="4" w:space="0" w:color="000000"/>
              <w:bottom w:val="single" w:sz="4" w:space="0" w:color="000000"/>
              <w:right w:val="single" w:sz="4" w:space="0" w:color="000000"/>
            </w:tcBorders>
          </w:tcPr>
          <w:p w14:paraId="4D209C97" w14:textId="77777777" w:rsidR="00D75B84" w:rsidRPr="000B7086" w:rsidRDefault="00000000">
            <w:pPr>
              <w:spacing w:before="30" w:after="30"/>
              <w:rPr>
                <w:sz w:val="24"/>
                <w:szCs w:val="24"/>
              </w:rPr>
            </w:pPr>
            <w:r w:rsidRPr="000B7086">
              <w:rPr>
                <w:color w:val="000000"/>
                <w:sz w:val="24"/>
                <w:szCs w:val="24"/>
              </w:rPr>
              <w:t>7 Feb 2028</w:t>
            </w:r>
          </w:p>
        </w:tc>
        <w:tc>
          <w:tcPr>
            <w:tcW w:w="1418" w:type="dxa"/>
            <w:tcBorders>
              <w:top w:val="single" w:sz="4" w:space="0" w:color="000000"/>
              <w:left w:val="single" w:sz="4" w:space="0" w:color="000000"/>
              <w:bottom w:val="single" w:sz="4" w:space="0" w:color="000000"/>
              <w:right w:val="single" w:sz="4" w:space="0" w:color="000000"/>
            </w:tcBorders>
          </w:tcPr>
          <w:p w14:paraId="77242D36" w14:textId="77777777" w:rsidR="00D75B84" w:rsidRPr="000B7086" w:rsidRDefault="00000000">
            <w:pPr>
              <w:spacing w:before="30" w:after="30"/>
              <w:rPr>
                <w:sz w:val="24"/>
                <w:szCs w:val="24"/>
              </w:rPr>
            </w:pPr>
            <w:r w:rsidRPr="000B7086">
              <w:rPr>
                <w:color w:val="000000"/>
                <w:sz w:val="24"/>
                <w:szCs w:val="24"/>
              </w:rPr>
              <w:t>S-05 PTK SOP-PTK/CPD/04 Langkah 2</w:t>
            </w:r>
          </w:p>
        </w:tc>
        <w:tc>
          <w:tcPr>
            <w:tcW w:w="2268" w:type="dxa"/>
            <w:tcBorders>
              <w:top w:val="single" w:sz="4" w:space="0" w:color="000000"/>
              <w:left w:val="single" w:sz="4" w:space="0" w:color="000000"/>
              <w:bottom w:val="single" w:sz="4" w:space="0" w:color="000000"/>
              <w:right w:val="single" w:sz="4" w:space="0" w:color="000000"/>
            </w:tcBorders>
          </w:tcPr>
          <w:p w14:paraId="41E76116" w14:textId="77777777" w:rsidR="00D75B84" w:rsidRPr="000B7086" w:rsidRDefault="00000000">
            <w:pPr>
              <w:spacing w:before="30" w:after="30"/>
              <w:rPr>
                <w:sz w:val="24"/>
                <w:szCs w:val="24"/>
              </w:rPr>
            </w:pPr>
            <w:r w:rsidRPr="000B7086">
              <w:rPr>
                <w:color w:val="000000"/>
                <w:sz w:val="24"/>
                <w:szCs w:val="24"/>
              </w:rPr>
              <w:t>Monitoring Semester II: 1 guru belum mengikuti kegiatan Pengembangan Profesional (CPD) apapun di Semester I (Agt–Des 2027). SOP mensyaratkan minimal 1 kegiatan CPD per semester per guru (workshop, seminar, atau in-house training).</w:t>
            </w:r>
          </w:p>
        </w:tc>
        <w:tc>
          <w:tcPr>
            <w:tcW w:w="1418" w:type="dxa"/>
            <w:tcBorders>
              <w:top w:val="single" w:sz="4" w:space="0" w:color="000000"/>
              <w:left w:val="single" w:sz="4" w:space="0" w:color="000000"/>
              <w:bottom w:val="single" w:sz="4" w:space="0" w:color="000000"/>
              <w:right w:val="single" w:sz="4" w:space="0" w:color="000000"/>
            </w:tcBorders>
          </w:tcPr>
          <w:p w14:paraId="64845531" w14:textId="77777777" w:rsidR="00D75B84" w:rsidRPr="000B7086" w:rsidRDefault="00000000">
            <w:pPr>
              <w:spacing w:before="30" w:after="30"/>
              <w:rPr>
                <w:sz w:val="24"/>
                <w:szCs w:val="24"/>
              </w:rPr>
            </w:pPr>
            <w:r w:rsidRPr="000B7086">
              <w:rPr>
                <w:color w:val="000000"/>
                <w:sz w:val="24"/>
                <w:szCs w:val="24"/>
              </w:rPr>
              <w:t>Ustadz Rizki (Guru Pendamping)</w:t>
            </w:r>
          </w:p>
        </w:tc>
        <w:tc>
          <w:tcPr>
            <w:tcW w:w="2268" w:type="dxa"/>
            <w:tcBorders>
              <w:top w:val="single" w:sz="4" w:space="0" w:color="000000"/>
              <w:left w:val="single" w:sz="4" w:space="0" w:color="000000"/>
              <w:bottom w:val="single" w:sz="4" w:space="0" w:color="000000"/>
              <w:right w:val="single" w:sz="4" w:space="0" w:color="000000"/>
            </w:tcBorders>
          </w:tcPr>
          <w:p w14:paraId="43C52E97" w14:textId="77777777" w:rsidR="00D75B84" w:rsidRPr="000B7086" w:rsidRDefault="00000000">
            <w:pPr>
              <w:spacing w:before="30" w:after="30"/>
              <w:rPr>
                <w:sz w:val="24"/>
                <w:szCs w:val="24"/>
              </w:rPr>
            </w:pPr>
            <w:r w:rsidRPr="000B7086">
              <w:rPr>
                <w:color w:val="000000"/>
                <w:sz w:val="24"/>
                <w:szCs w:val="24"/>
              </w:rPr>
              <w:t>1. Guru didaftarkan mengikuti Workshop Deep Learning RA oleh Kanwil Kemenag Jatim (Maret 2028). 2. In-house training internal TPM dijadwalkan Feb 2028 agar terpenuhi. 3. Kalender CPD guru 2028 disusun dan dipantau TPM per bulan.</w:t>
            </w:r>
          </w:p>
        </w:tc>
        <w:tc>
          <w:tcPr>
            <w:tcW w:w="680" w:type="dxa"/>
            <w:tcBorders>
              <w:top w:val="single" w:sz="4" w:space="0" w:color="000000"/>
              <w:left w:val="single" w:sz="4" w:space="0" w:color="000000"/>
              <w:bottom w:val="single" w:sz="4" w:space="0" w:color="000000"/>
              <w:right w:val="single" w:sz="4" w:space="0" w:color="000000"/>
            </w:tcBorders>
          </w:tcPr>
          <w:p w14:paraId="7E991F02" w14:textId="77777777" w:rsidR="00D75B84" w:rsidRPr="000B7086" w:rsidRDefault="00000000">
            <w:pPr>
              <w:spacing w:before="30" w:after="30"/>
              <w:rPr>
                <w:sz w:val="24"/>
                <w:szCs w:val="24"/>
              </w:rPr>
            </w:pPr>
            <w:r w:rsidRPr="000B7086">
              <w:rPr>
                <w:color w:val="000000"/>
                <w:sz w:val="24"/>
                <w:szCs w:val="24"/>
              </w:rPr>
              <w:t>○ Proses</w:t>
            </w:r>
          </w:p>
        </w:tc>
      </w:tr>
      <w:tr w:rsidR="00D75B84" w:rsidRPr="000B7086" w14:paraId="5533529F" w14:textId="77777777">
        <w:trPr>
          <w:cantSplit/>
        </w:trPr>
        <w:tc>
          <w:tcPr>
            <w:tcW w:w="1021" w:type="dxa"/>
            <w:tcBorders>
              <w:top w:val="single" w:sz="4" w:space="0" w:color="000000"/>
              <w:left w:val="single" w:sz="4" w:space="0" w:color="000000"/>
              <w:bottom w:val="single" w:sz="4" w:space="0" w:color="000000"/>
              <w:right w:val="single" w:sz="4" w:space="0" w:color="000000"/>
            </w:tcBorders>
          </w:tcPr>
          <w:p w14:paraId="7AF39495" w14:textId="77777777" w:rsidR="00D75B84" w:rsidRPr="000B7086" w:rsidRDefault="00000000">
            <w:pPr>
              <w:spacing w:before="30" w:after="30"/>
              <w:rPr>
                <w:sz w:val="24"/>
                <w:szCs w:val="24"/>
              </w:rPr>
            </w:pPr>
            <w:r w:rsidRPr="000B7086">
              <w:rPr>
                <w:color w:val="000000"/>
                <w:sz w:val="24"/>
                <w:szCs w:val="24"/>
              </w:rPr>
              <w:lastRenderedPageBreak/>
              <w:t>SPK-2028-02</w:t>
            </w:r>
          </w:p>
        </w:tc>
        <w:tc>
          <w:tcPr>
            <w:tcW w:w="851" w:type="dxa"/>
            <w:tcBorders>
              <w:top w:val="single" w:sz="4" w:space="0" w:color="000000"/>
              <w:left w:val="single" w:sz="4" w:space="0" w:color="000000"/>
              <w:bottom w:val="single" w:sz="4" w:space="0" w:color="000000"/>
              <w:right w:val="single" w:sz="4" w:space="0" w:color="000000"/>
            </w:tcBorders>
          </w:tcPr>
          <w:p w14:paraId="6D980EF6" w14:textId="77777777" w:rsidR="00D75B84" w:rsidRPr="000B7086" w:rsidRDefault="00000000">
            <w:pPr>
              <w:spacing w:before="30" w:after="30"/>
              <w:rPr>
                <w:sz w:val="24"/>
                <w:szCs w:val="24"/>
              </w:rPr>
            </w:pPr>
            <w:r w:rsidRPr="000B7086">
              <w:rPr>
                <w:color w:val="000000"/>
                <w:sz w:val="24"/>
                <w:szCs w:val="24"/>
              </w:rPr>
              <w:t>15 Apr 2028</w:t>
            </w:r>
          </w:p>
        </w:tc>
        <w:tc>
          <w:tcPr>
            <w:tcW w:w="1418" w:type="dxa"/>
            <w:tcBorders>
              <w:top w:val="single" w:sz="4" w:space="0" w:color="000000"/>
              <w:left w:val="single" w:sz="4" w:space="0" w:color="000000"/>
              <w:bottom w:val="single" w:sz="4" w:space="0" w:color="000000"/>
              <w:right w:val="single" w:sz="4" w:space="0" w:color="000000"/>
            </w:tcBorders>
          </w:tcPr>
          <w:p w14:paraId="7D82F6DD" w14:textId="77777777" w:rsidR="00D75B84" w:rsidRPr="000B7086" w:rsidRDefault="00000000">
            <w:pPr>
              <w:spacing w:before="30" w:after="30"/>
              <w:rPr>
                <w:sz w:val="24"/>
                <w:szCs w:val="24"/>
              </w:rPr>
            </w:pPr>
            <w:r w:rsidRPr="000B7086">
              <w:rPr>
                <w:color w:val="000000"/>
                <w:sz w:val="24"/>
                <w:szCs w:val="24"/>
              </w:rPr>
              <w:t>S-02 Standar Isi SOP-ISI/KBC/01 Langkah 6</w:t>
            </w:r>
          </w:p>
        </w:tc>
        <w:tc>
          <w:tcPr>
            <w:tcW w:w="2268" w:type="dxa"/>
            <w:tcBorders>
              <w:top w:val="single" w:sz="4" w:space="0" w:color="000000"/>
              <w:left w:val="single" w:sz="4" w:space="0" w:color="000000"/>
              <w:bottom w:val="single" w:sz="4" w:space="0" w:color="000000"/>
              <w:right w:val="single" w:sz="4" w:space="0" w:color="000000"/>
            </w:tcBorders>
          </w:tcPr>
          <w:p w14:paraId="24457419" w14:textId="77777777" w:rsidR="00D75B84" w:rsidRPr="000B7086" w:rsidRDefault="00000000">
            <w:pPr>
              <w:spacing w:before="30" w:after="30"/>
              <w:rPr>
                <w:sz w:val="24"/>
                <w:szCs w:val="24"/>
              </w:rPr>
            </w:pPr>
            <w:r w:rsidRPr="000B7086">
              <w:rPr>
                <w:color w:val="000000"/>
                <w:sz w:val="24"/>
                <w:szCs w:val="24"/>
              </w:rPr>
              <w:t>Audit Semester II: TPM menemukan 3 dari 12 KOM dan RPP RA belum dimutakhirkan sesuai hasil refleksi semester ganjil. Dokumen masih menggunakan template lama tanpa integrasi Capaian Pembelajaran (CP RA) versi terbaru.</w:t>
            </w:r>
          </w:p>
        </w:tc>
        <w:tc>
          <w:tcPr>
            <w:tcW w:w="1418" w:type="dxa"/>
            <w:tcBorders>
              <w:top w:val="single" w:sz="4" w:space="0" w:color="000000"/>
              <w:left w:val="single" w:sz="4" w:space="0" w:color="000000"/>
              <w:bottom w:val="single" w:sz="4" w:space="0" w:color="000000"/>
              <w:right w:val="single" w:sz="4" w:space="0" w:color="000000"/>
            </w:tcBorders>
          </w:tcPr>
          <w:p w14:paraId="1783A7A5" w14:textId="77777777" w:rsidR="00D75B84" w:rsidRPr="000B7086" w:rsidRDefault="00000000">
            <w:pPr>
              <w:spacing w:before="30" w:after="30"/>
              <w:rPr>
                <w:sz w:val="24"/>
                <w:szCs w:val="24"/>
              </w:rPr>
            </w:pPr>
            <w:r w:rsidRPr="000B7086">
              <w:rPr>
                <w:color w:val="000000"/>
                <w:sz w:val="24"/>
                <w:szCs w:val="24"/>
              </w:rPr>
              <w:t>Tim Pengembang Kurikulum (3 guru kelas)</w:t>
            </w:r>
          </w:p>
        </w:tc>
        <w:tc>
          <w:tcPr>
            <w:tcW w:w="2268" w:type="dxa"/>
            <w:tcBorders>
              <w:top w:val="single" w:sz="4" w:space="0" w:color="000000"/>
              <w:left w:val="single" w:sz="4" w:space="0" w:color="000000"/>
              <w:bottom w:val="single" w:sz="4" w:space="0" w:color="000000"/>
              <w:right w:val="single" w:sz="4" w:space="0" w:color="000000"/>
            </w:tcBorders>
          </w:tcPr>
          <w:p w14:paraId="30C32023" w14:textId="77777777" w:rsidR="00D75B84" w:rsidRPr="000B7086" w:rsidRDefault="00000000">
            <w:pPr>
              <w:spacing w:before="30" w:after="30"/>
              <w:rPr>
                <w:sz w:val="24"/>
                <w:szCs w:val="24"/>
              </w:rPr>
            </w:pPr>
            <w:r w:rsidRPr="000B7086">
              <w:rPr>
                <w:color w:val="000000"/>
                <w:sz w:val="24"/>
                <w:szCs w:val="24"/>
              </w:rPr>
              <w:t>1. Revisi 3 RPP RA dengan template CP RA terbaru — deadline 30 Apr 2028. 2. TPM mengadakan workshop revisi RPP RA bersama Kepala RA (22 Apr 2028). 3. Verifikasi seluruh 12 RPP RA oleh Ketua TPM sebelum 5 Mei 2028.</w:t>
            </w:r>
          </w:p>
        </w:tc>
        <w:tc>
          <w:tcPr>
            <w:tcW w:w="680" w:type="dxa"/>
            <w:tcBorders>
              <w:top w:val="single" w:sz="4" w:space="0" w:color="000000"/>
              <w:left w:val="single" w:sz="4" w:space="0" w:color="000000"/>
              <w:bottom w:val="single" w:sz="4" w:space="0" w:color="000000"/>
              <w:right w:val="single" w:sz="4" w:space="0" w:color="000000"/>
            </w:tcBorders>
          </w:tcPr>
          <w:p w14:paraId="48B4A539" w14:textId="77777777" w:rsidR="00D75B84" w:rsidRPr="000B7086" w:rsidRDefault="00000000">
            <w:pPr>
              <w:spacing w:before="30" w:after="30"/>
              <w:rPr>
                <w:sz w:val="24"/>
                <w:szCs w:val="24"/>
              </w:rPr>
            </w:pPr>
            <w:r w:rsidRPr="000B7086">
              <w:rPr>
                <w:color w:val="000000"/>
                <w:sz w:val="24"/>
                <w:szCs w:val="24"/>
              </w:rPr>
              <w:t>△ Pending</w:t>
            </w:r>
          </w:p>
        </w:tc>
      </w:tr>
    </w:tbl>
    <w:p w14:paraId="2CF59294" w14:textId="77777777" w:rsidR="00D75B84" w:rsidRDefault="00D75B84">
      <w:pPr>
        <w:spacing w:after="60"/>
      </w:pPr>
    </w:p>
    <w:p w14:paraId="6404F20F" w14:textId="77777777" w:rsidR="00D75B84" w:rsidRPr="000B7086" w:rsidRDefault="00000000">
      <w:pPr>
        <w:spacing w:before="60" w:after="60"/>
        <w:rPr>
          <w:sz w:val="24"/>
          <w:szCs w:val="24"/>
        </w:rPr>
      </w:pPr>
      <w:r w:rsidRPr="000B7086">
        <w:rPr>
          <w:b/>
          <w:bCs/>
          <w:color w:val="000000"/>
          <w:sz w:val="24"/>
          <w:szCs w:val="24"/>
        </w:rPr>
        <w:t>Rekap &amp; Analisis Deviasi TA 2027/2028</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57"/>
        <w:gridCol w:w="6414"/>
      </w:tblGrid>
      <w:tr w:rsidR="00D75B84" w:rsidRPr="000B7086" w14:paraId="1A48C644" w14:textId="77777777">
        <w:trPr>
          <w:tblHeader/>
        </w:trPr>
        <w:tc>
          <w:tcPr>
            <w:tcW w:w="2835" w:type="dxa"/>
            <w:tcBorders>
              <w:top w:val="single" w:sz="4" w:space="0" w:color="000000"/>
              <w:left w:val="single" w:sz="4" w:space="0" w:color="000000"/>
              <w:bottom w:val="single" w:sz="4" w:space="0" w:color="000000"/>
              <w:right w:val="single" w:sz="4" w:space="0" w:color="000000"/>
            </w:tcBorders>
            <w:shd w:val="clear" w:color="auto" w:fill="D9E1F2"/>
          </w:tcPr>
          <w:p w14:paraId="2CC70F6E" w14:textId="77777777" w:rsidR="00D75B84" w:rsidRPr="000B7086" w:rsidRDefault="00000000">
            <w:pPr>
              <w:spacing w:before="40" w:after="40"/>
              <w:jc w:val="center"/>
              <w:rPr>
                <w:sz w:val="24"/>
                <w:szCs w:val="24"/>
              </w:rPr>
            </w:pPr>
            <w:r w:rsidRPr="000B7086">
              <w:rPr>
                <w:b/>
                <w:bCs/>
                <w:color w:val="000000"/>
                <w:sz w:val="24"/>
                <w:szCs w:val="24"/>
              </w:rPr>
              <w:t>Aspek</w:t>
            </w:r>
          </w:p>
        </w:tc>
        <w:tc>
          <w:tcPr>
            <w:tcW w:w="7088" w:type="dxa"/>
            <w:tcBorders>
              <w:top w:val="single" w:sz="4" w:space="0" w:color="000000"/>
              <w:left w:val="single" w:sz="4" w:space="0" w:color="000000"/>
              <w:bottom w:val="single" w:sz="4" w:space="0" w:color="000000"/>
              <w:right w:val="single" w:sz="4" w:space="0" w:color="000000"/>
            </w:tcBorders>
            <w:shd w:val="clear" w:color="auto" w:fill="D9E1F2"/>
          </w:tcPr>
          <w:p w14:paraId="6BA7AA9A" w14:textId="77777777" w:rsidR="00D75B84" w:rsidRPr="000B7086" w:rsidRDefault="00000000">
            <w:pPr>
              <w:spacing w:before="40" w:after="40"/>
              <w:jc w:val="center"/>
              <w:rPr>
                <w:sz w:val="24"/>
                <w:szCs w:val="24"/>
              </w:rPr>
            </w:pPr>
            <w:r w:rsidRPr="000B7086">
              <w:rPr>
                <w:b/>
                <w:bCs/>
                <w:color w:val="000000"/>
                <w:sz w:val="24"/>
                <w:szCs w:val="24"/>
              </w:rPr>
              <w:t>Keterangan</w:t>
            </w:r>
          </w:p>
        </w:tc>
      </w:tr>
      <w:tr w:rsidR="00D75B84" w:rsidRPr="000B7086" w14:paraId="3D4D1966" w14:textId="77777777">
        <w:trPr>
          <w:cantSplit/>
        </w:trPr>
        <w:tc>
          <w:tcPr>
            <w:tcW w:w="2835" w:type="dxa"/>
            <w:tcBorders>
              <w:top w:val="single" w:sz="4" w:space="0" w:color="000000"/>
              <w:left w:val="single" w:sz="4" w:space="0" w:color="000000"/>
              <w:bottom w:val="single" w:sz="4" w:space="0" w:color="000000"/>
              <w:right w:val="single" w:sz="4" w:space="0" w:color="000000"/>
            </w:tcBorders>
          </w:tcPr>
          <w:p w14:paraId="74EADCF7" w14:textId="77777777" w:rsidR="00D75B84" w:rsidRPr="000B7086" w:rsidRDefault="00000000">
            <w:pPr>
              <w:spacing w:before="40" w:after="40"/>
              <w:rPr>
                <w:sz w:val="24"/>
                <w:szCs w:val="24"/>
              </w:rPr>
            </w:pPr>
            <w:r w:rsidRPr="000B7086">
              <w:rPr>
                <w:color w:val="000000"/>
                <w:sz w:val="24"/>
                <w:szCs w:val="24"/>
              </w:rPr>
              <w:t>Rekap Status SPK TA 2027/2028</w:t>
            </w:r>
          </w:p>
        </w:tc>
        <w:tc>
          <w:tcPr>
            <w:tcW w:w="7088" w:type="dxa"/>
            <w:tcBorders>
              <w:top w:val="single" w:sz="4" w:space="0" w:color="000000"/>
              <w:left w:val="single" w:sz="4" w:space="0" w:color="000000"/>
              <w:bottom w:val="single" w:sz="4" w:space="0" w:color="000000"/>
              <w:right w:val="single" w:sz="4" w:space="0" w:color="000000"/>
            </w:tcBorders>
          </w:tcPr>
          <w:p w14:paraId="712BEDC2" w14:textId="5136900C" w:rsidR="00D75B84" w:rsidRPr="000B7086" w:rsidRDefault="00000000">
            <w:pPr>
              <w:spacing w:before="40" w:after="40"/>
              <w:rPr>
                <w:sz w:val="24"/>
                <w:szCs w:val="24"/>
              </w:rPr>
            </w:pPr>
            <w:r w:rsidRPr="000B7086">
              <w:rPr>
                <w:color w:val="000000"/>
                <w:sz w:val="24"/>
                <w:szCs w:val="24"/>
              </w:rPr>
              <w:t>Selesai: 4 SPK    Proses: 3 SPK    Pending: 1 SPK    Total: 8 SPK diterbitkan</w:t>
            </w:r>
          </w:p>
        </w:tc>
      </w:tr>
      <w:tr w:rsidR="00D75B84" w:rsidRPr="000B7086" w14:paraId="44C2FE6A" w14:textId="77777777">
        <w:trPr>
          <w:cantSplit/>
        </w:trPr>
        <w:tc>
          <w:tcPr>
            <w:tcW w:w="2835" w:type="dxa"/>
            <w:tcBorders>
              <w:top w:val="single" w:sz="4" w:space="0" w:color="000000"/>
              <w:left w:val="single" w:sz="4" w:space="0" w:color="000000"/>
              <w:bottom w:val="single" w:sz="4" w:space="0" w:color="000000"/>
              <w:right w:val="single" w:sz="4" w:space="0" w:color="000000"/>
            </w:tcBorders>
          </w:tcPr>
          <w:p w14:paraId="51D42383" w14:textId="77777777" w:rsidR="00D75B84" w:rsidRPr="000B7086" w:rsidRDefault="00000000">
            <w:pPr>
              <w:spacing w:before="40" w:after="40"/>
              <w:rPr>
                <w:sz w:val="24"/>
                <w:szCs w:val="24"/>
              </w:rPr>
            </w:pPr>
            <w:r w:rsidRPr="000B7086">
              <w:rPr>
                <w:color w:val="000000"/>
                <w:sz w:val="24"/>
                <w:szCs w:val="24"/>
              </w:rPr>
              <w:t>Standar Paling Banyak Deviasi</w:t>
            </w:r>
          </w:p>
        </w:tc>
        <w:tc>
          <w:tcPr>
            <w:tcW w:w="7088" w:type="dxa"/>
            <w:tcBorders>
              <w:top w:val="single" w:sz="4" w:space="0" w:color="000000"/>
              <w:left w:val="single" w:sz="4" w:space="0" w:color="000000"/>
              <w:bottom w:val="single" w:sz="4" w:space="0" w:color="000000"/>
              <w:right w:val="single" w:sz="4" w:space="0" w:color="000000"/>
            </w:tcBorders>
          </w:tcPr>
          <w:p w14:paraId="5263410A" w14:textId="35410808" w:rsidR="00D75B84" w:rsidRPr="000B7086" w:rsidRDefault="00000000">
            <w:pPr>
              <w:spacing w:before="40" w:after="40"/>
              <w:rPr>
                <w:sz w:val="24"/>
                <w:szCs w:val="24"/>
              </w:rPr>
            </w:pPr>
            <w:r w:rsidRPr="000B7086">
              <w:rPr>
                <w:color w:val="000000"/>
                <w:sz w:val="24"/>
                <w:szCs w:val="24"/>
              </w:rPr>
              <w:t>S-03 Standar Proses (2 SPK)  Implementasi SOP Pembelajaran Deep Learning perlu penguatan supervisi intensif</w:t>
            </w:r>
          </w:p>
        </w:tc>
      </w:tr>
      <w:tr w:rsidR="00D75B84" w:rsidRPr="000B7086" w14:paraId="2DDEC975" w14:textId="77777777">
        <w:trPr>
          <w:cantSplit/>
        </w:trPr>
        <w:tc>
          <w:tcPr>
            <w:tcW w:w="2835" w:type="dxa"/>
            <w:tcBorders>
              <w:top w:val="single" w:sz="4" w:space="0" w:color="000000"/>
              <w:left w:val="single" w:sz="4" w:space="0" w:color="000000"/>
              <w:bottom w:val="single" w:sz="4" w:space="0" w:color="000000"/>
              <w:right w:val="single" w:sz="4" w:space="0" w:color="000000"/>
            </w:tcBorders>
          </w:tcPr>
          <w:p w14:paraId="07A703ED" w14:textId="77777777" w:rsidR="00D75B84" w:rsidRPr="000B7086" w:rsidRDefault="00000000">
            <w:pPr>
              <w:spacing w:before="40" w:after="40"/>
              <w:rPr>
                <w:sz w:val="24"/>
                <w:szCs w:val="24"/>
              </w:rPr>
            </w:pPr>
            <w:r w:rsidRPr="000B7086">
              <w:rPr>
                <w:color w:val="000000"/>
                <w:sz w:val="24"/>
                <w:szCs w:val="24"/>
              </w:rPr>
              <w:t>Analisis Pola Deviasi</w:t>
            </w:r>
          </w:p>
        </w:tc>
        <w:tc>
          <w:tcPr>
            <w:tcW w:w="7088" w:type="dxa"/>
            <w:tcBorders>
              <w:top w:val="single" w:sz="4" w:space="0" w:color="000000"/>
              <w:left w:val="single" w:sz="4" w:space="0" w:color="000000"/>
              <w:bottom w:val="single" w:sz="4" w:space="0" w:color="000000"/>
              <w:right w:val="single" w:sz="4" w:space="0" w:color="000000"/>
            </w:tcBorders>
          </w:tcPr>
          <w:p w14:paraId="2D4E3F4A" w14:textId="7DDEEEC1" w:rsidR="00D75B84" w:rsidRPr="000B7086" w:rsidRDefault="00000000">
            <w:pPr>
              <w:spacing w:before="40" w:after="40"/>
              <w:rPr>
                <w:sz w:val="24"/>
                <w:szCs w:val="24"/>
              </w:rPr>
            </w:pPr>
            <w:r w:rsidRPr="000B7086">
              <w:rPr>
                <w:color w:val="000000"/>
                <w:sz w:val="24"/>
                <w:szCs w:val="24"/>
              </w:rPr>
              <w:t>• Deviasi dokumentasi digital (EMIS, Cloud Storage)</w:t>
            </w:r>
            <w:r w:rsidR="000B7086">
              <w:rPr>
                <w:color w:val="000000"/>
                <w:sz w:val="24"/>
                <w:szCs w:val="24"/>
              </w:rPr>
              <w:t>,</w:t>
            </w:r>
            <w:r w:rsidRPr="000B7086">
              <w:rPr>
                <w:color w:val="000000"/>
                <w:sz w:val="24"/>
                <w:szCs w:val="24"/>
              </w:rPr>
              <w:t xml:space="preserve">  2 kasus: perlu pelatihan rutin sistem digital Kemenag • Deviasi administrasi keuangan</w:t>
            </w:r>
            <w:r w:rsidR="000B7086">
              <w:rPr>
                <w:color w:val="000000"/>
                <w:sz w:val="24"/>
                <w:szCs w:val="24"/>
              </w:rPr>
              <w:t>,</w:t>
            </w:r>
            <w:r w:rsidRPr="000B7086">
              <w:rPr>
                <w:color w:val="000000"/>
                <w:sz w:val="24"/>
                <w:szCs w:val="24"/>
              </w:rPr>
              <w:t xml:space="preserve">  1 kasus: perlu penguatan pemahaman SOP Kas Kecil bagi TU • Deviasi pelaksanaan pembelajaran (Morning Circle, Mindful Opening)</w:t>
            </w:r>
            <w:r w:rsidR="000B7086">
              <w:rPr>
                <w:color w:val="000000"/>
                <w:sz w:val="24"/>
                <w:szCs w:val="24"/>
              </w:rPr>
              <w:t xml:space="preserve">, </w:t>
            </w:r>
            <w:r w:rsidRPr="000B7086">
              <w:rPr>
                <w:color w:val="000000"/>
                <w:sz w:val="24"/>
                <w:szCs w:val="24"/>
              </w:rPr>
              <w:t>2 kasus: perlu refresher berkala</w:t>
            </w:r>
          </w:p>
        </w:tc>
      </w:tr>
      <w:tr w:rsidR="00D75B84" w:rsidRPr="000B7086" w14:paraId="3A93FA6F" w14:textId="77777777">
        <w:trPr>
          <w:cantSplit/>
        </w:trPr>
        <w:tc>
          <w:tcPr>
            <w:tcW w:w="2835" w:type="dxa"/>
            <w:tcBorders>
              <w:top w:val="single" w:sz="4" w:space="0" w:color="000000"/>
              <w:left w:val="single" w:sz="4" w:space="0" w:color="000000"/>
              <w:bottom w:val="single" w:sz="4" w:space="0" w:color="000000"/>
              <w:right w:val="single" w:sz="4" w:space="0" w:color="000000"/>
            </w:tcBorders>
          </w:tcPr>
          <w:p w14:paraId="56E36398" w14:textId="77777777" w:rsidR="00D75B84" w:rsidRPr="000B7086" w:rsidRDefault="00000000">
            <w:pPr>
              <w:spacing w:before="40" w:after="40"/>
              <w:rPr>
                <w:sz w:val="24"/>
                <w:szCs w:val="24"/>
              </w:rPr>
            </w:pPr>
            <w:r w:rsidRPr="000B7086">
              <w:rPr>
                <w:color w:val="000000"/>
                <w:sz w:val="24"/>
                <w:szCs w:val="24"/>
              </w:rPr>
              <w:t>Rekomendasi untuk Peningkatan (Fase P-5 PPEPP)</w:t>
            </w:r>
          </w:p>
        </w:tc>
        <w:tc>
          <w:tcPr>
            <w:tcW w:w="7088" w:type="dxa"/>
            <w:tcBorders>
              <w:top w:val="single" w:sz="4" w:space="0" w:color="000000"/>
              <w:left w:val="single" w:sz="4" w:space="0" w:color="000000"/>
              <w:bottom w:val="single" w:sz="4" w:space="0" w:color="000000"/>
              <w:right w:val="single" w:sz="4" w:space="0" w:color="000000"/>
            </w:tcBorders>
          </w:tcPr>
          <w:p w14:paraId="6C70B31B" w14:textId="443CFCAB" w:rsidR="00D75B84" w:rsidRPr="000B7086" w:rsidRDefault="00000000">
            <w:pPr>
              <w:spacing w:before="40" w:after="40"/>
              <w:rPr>
                <w:sz w:val="24"/>
                <w:szCs w:val="24"/>
              </w:rPr>
            </w:pPr>
            <w:r w:rsidRPr="000B7086">
              <w:rPr>
                <w:color w:val="000000"/>
                <w:sz w:val="24"/>
                <w:szCs w:val="24"/>
              </w:rPr>
              <w:t>1. Jadwalkan pelatihan EMIS 4.0 &amp; Cloud Storage untuk seluruh PTK di awal TA 2028/2029. 2. Revisi SOP-PROS/DL/02: tambahkan panduan visual Mindful Opening sebagai lampiran wajib RPP RA. 3. Penerbitan SPK ≤ 3 hari setelah temuan</w:t>
            </w:r>
            <w:r w:rsidR="000B7086">
              <w:rPr>
                <w:color w:val="000000"/>
                <w:sz w:val="24"/>
                <w:szCs w:val="24"/>
              </w:rPr>
              <w:t xml:space="preserve">, </w:t>
            </w:r>
            <w:r w:rsidRPr="000B7086">
              <w:rPr>
                <w:color w:val="000000"/>
                <w:sz w:val="24"/>
                <w:szCs w:val="24"/>
              </w:rPr>
              <w:t>percepat respons TPM Madrasah. 4. Semua SPK Pending harus diselesaikan sebelum penyusunan dokumen SPMI edisi 2028/2029.</w:t>
            </w:r>
          </w:p>
        </w:tc>
      </w:tr>
    </w:tbl>
    <w:p w14:paraId="59FB5641" w14:textId="77777777" w:rsidR="00D75B84" w:rsidRDefault="00D75B84">
      <w:pPr>
        <w:spacing w:after="60"/>
      </w:pPr>
    </w:p>
    <w:p w14:paraId="1A28E4F7" w14:textId="77777777" w:rsidR="00D75B84" w:rsidRPr="000B7086" w:rsidRDefault="00000000" w:rsidP="000B7086">
      <w:pPr>
        <w:spacing w:before="60" w:after="60"/>
        <w:ind w:firstLine="567"/>
        <w:rPr>
          <w:color w:val="000000"/>
          <w:sz w:val="24"/>
          <w:szCs w:val="24"/>
        </w:rPr>
      </w:pPr>
      <w:r w:rsidRPr="000B7086">
        <w:rPr>
          <w:color w:val="000000"/>
          <w:sz w:val="24"/>
          <w:szCs w:val="24"/>
        </w:rPr>
        <w:lastRenderedPageBreak/>
        <w:t>* Buku Catatan Pelanggaran SOP / SPK ini merupakan dokumen resmi SPMI RA Golden Age dan menjadi salah satu bukti pendukung dalam akreditasi BAN-PDM. Dilarang menghapus atau mengubah catatan yang sudah diterbitkan; koreksi dilakukan dengan menambah baris SPK baru.</w:t>
      </w:r>
    </w:p>
    <w:p w14:paraId="2DE49A0B" w14:textId="77777777" w:rsidR="00D75B84" w:rsidRDefault="00D75B84">
      <w:pPr>
        <w:spacing w:after="60"/>
      </w:pPr>
    </w:p>
    <w:p w14:paraId="5C33AB27" w14:textId="77777777" w:rsidR="000B7086" w:rsidRDefault="000B7086" w:rsidP="000B7086">
      <w:pPr>
        <w:spacing w:before="60" w:after="60"/>
        <w:ind w:left="6480"/>
        <w:rPr>
          <w:color w:val="000000"/>
          <w:sz w:val="24"/>
          <w:szCs w:val="24"/>
        </w:rPr>
      </w:pPr>
    </w:p>
    <w:p w14:paraId="35F66852" w14:textId="0B627BCA" w:rsidR="00D75B84" w:rsidRPr="000B7086" w:rsidRDefault="00000000" w:rsidP="000B7086">
      <w:pPr>
        <w:spacing w:before="60" w:after="60"/>
        <w:ind w:left="6480"/>
        <w:rPr>
          <w:sz w:val="24"/>
          <w:szCs w:val="24"/>
        </w:rPr>
      </w:pPr>
      <w:r w:rsidRPr="000B7086">
        <w:rPr>
          <w:color w:val="000000"/>
          <w:sz w:val="24"/>
          <w:szCs w:val="24"/>
        </w:rPr>
        <w:t>Surabaya, ………...2027</w:t>
      </w:r>
    </w:p>
    <w:p w14:paraId="490CE0D7" w14:textId="77777777" w:rsidR="00D75B84" w:rsidRDefault="00D75B84">
      <w:pPr>
        <w:spacing w:after="60"/>
      </w:pPr>
    </w:p>
    <w:tbl>
      <w:tblPr>
        <w:tblW w:w="9071" w:type="dxa"/>
        <w:tblCellMar>
          <w:left w:w="10" w:type="dxa"/>
          <w:right w:w="10" w:type="dxa"/>
        </w:tblCellMar>
        <w:tblLook w:val="0000" w:firstRow="0" w:lastRow="0" w:firstColumn="0" w:lastColumn="0" w:noHBand="0" w:noVBand="0"/>
      </w:tblPr>
      <w:tblGrid>
        <w:gridCol w:w="4487"/>
        <w:gridCol w:w="4584"/>
      </w:tblGrid>
      <w:tr w:rsidR="00D75B84" w:rsidRPr="000B7086" w14:paraId="3A0FF5D0" w14:textId="77777777" w:rsidTr="000B7086">
        <w:tc>
          <w:tcPr>
            <w:tcW w:w="4820" w:type="dxa"/>
          </w:tcPr>
          <w:p w14:paraId="0E1A63C9" w14:textId="7831038F" w:rsidR="00D75B84" w:rsidRPr="000B7086" w:rsidRDefault="00000000" w:rsidP="000B7086">
            <w:pPr>
              <w:spacing w:before="60" w:after="60"/>
              <w:jc w:val="center"/>
              <w:rPr>
                <w:sz w:val="24"/>
                <w:szCs w:val="24"/>
              </w:rPr>
            </w:pPr>
            <w:r w:rsidRPr="000B7086">
              <w:rPr>
                <w:color w:val="000000"/>
                <w:sz w:val="24"/>
                <w:szCs w:val="24"/>
              </w:rPr>
              <w:t>Mengetahui</w:t>
            </w:r>
          </w:p>
          <w:p w14:paraId="2572DB08" w14:textId="34A8ED0B" w:rsidR="00D75B84" w:rsidRPr="000B7086" w:rsidRDefault="00000000" w:rsidP="000B7086">
            <w:pPr>
              <w:spacing w:before="60" w:after="60"/>
              <w:jc w:val="center"/>
              <w:rPr>
                <w:sz w:val="24"/>
                <w:szCs w:val="24"/>
              </w:rPr>
            </w:pPr>
            <w:r w:rsidRPr="000B7086">
              <w:rPr>
                <w:color w:val="000000"/>
                <w:sz w:val="24"/>
                <w:szCs w:val="24"/>
              </w:rPr>
              <w:t>Ketua Komite RA Golden Age</w:t>
            </w:r>
          </w:p>
          <w:p w14:paraId="4249808C" w14:textId="77777777" w:rsidR="00D75B84" w:rsidRPr="000B7086" w:rsidRDefault="00D75B84" w:rsidP="000B7086">
            <w:pPr>
              <w:spacing w:after="60"/>
              <w:jc w:val="center"/>
              <w:rPr>
                <w:sz w:val="24"/>
                <w:szCs w:val="24"/>
              </w:rPr>
            </w:pPr>
          </w:p>
          <w:p w14:paraId="18D54F02" w14:textId="77777777" w:rsidR="00D75B84" w:rsidRPr="000B7086" w:rsidRDefault="00D75B84" w:rsidP="000B7086">
            <w:pPr>
              <w:spacing w:after="60"/>
              <w:jc w:val="center"/>
              <w:rPr>
                <w:sz w:val="24"/>
                <w:szCs w:val="24"/>
              </w:rPr>
            </w:pPr>
          </w:p>
          <w:p w14:paraId="4A44B287" w14:textId="77777777" w:rsidR="00D75B84" w:rsidRPr="000B7086" w:rsidRDefault="00D75B84" w:rsidP="000B7086">
            <w:pPr>
              <w:spacing w:after="60"/>
              <w:jc w:val="center"/>
              <w:rPr>
                <w:sz w:val="24"/>
                <w:szCs w:val="24"/>
              </w:rPr>
            </w:pPr>
          </w:p>
          <w:p w14:paraId="4881C4BA" w14:textId="77777777" w:rsidR="00D75B84" w:rsidRPr="000B7086" w:rsidRDefault="00000000" w:rsidP="000B7086">
            <w:pPr>
              <w:spacing w:before="60" w:after="60"/>
              <w:jc w:val="center"/>
              <w:rPr>
                <w:sz w:val="24"/>
                <w:szCs w:val="24"/>
                <w:u w:val="single"/>
              </w:rPr>
            </w:pPr>
            <w:r w:rsidRPr="000B7086">
              <w:rPr>
                <w:b/>
                <w:bCs/>
                <w:color w:val="000000"/>
                <w:sz w:val="24"/>
                <w:szCs w:val="24"/>
                <w:u w:val="single"/>
              </w:rPr>
              <w:t>Drs. H. Ahmad Fauzi</w:t>
            </w:r>
          </w:p>
          <w:p w14:paraId="3564EBB0" w14:textId="77777777" w:rsidR="00D75B84" w:rsidRPr="000B7086" w:rsidRDefault="00000000" w:rsidP="000B7086">
            <w:pPr>
              <w:spacing w:before="60" w:after="60"/>
              <w:jc w:val="center"/>
              <w:rPr>
                <w:sz w:val="24"/>
                <w:szCs w:val="24"/>
              </w:rPr>
            </w:pPr>
            <w:r w:rsidRPr="000B7086">
              <w:rPr>
                <w:color w:val="000000"/>
                <w:sz w:val="24"/>
                <w:szCs w:val="24"/>
              </w:rPr>
              <w:t>NIP: 197508102005011002</w:t>
            </w:r>
          </w:p>
        </w:tc>
        <w:tc>
          <w:tcPr>
            <w:tcW w:w="5103" w:type="dxa"/>
          </w:tcPr>
          <w:p w14:paraId="7BB289CA" w14:textId="77777777" w:rsidR="00D75B84" w:rsidRPr="000B7086" w:rsidRDefault="00000000" w:rsidP="000B7086">
            <w:pPr>
              <w:spacing w:before="60" w:after="60"/>
              <w:jc w:val="center"/>
              <w:rPr>
                <w:sz w:val="24"/>
                <w:szCs w:val="24"/>
              </w:rPr>
            </w:pPr>
            <w:r w:rsidRPr="000B7086">
              <w:rPr>
                <w:color w:val="000000"/>
                <w:sz w:val="24"/>
                <w:szCs w:val="24"/>
              </w:rPr>
              <w:t>Disusun oleh,</w:t>
            </w:r>
          </w:p>
          <w:p w14:paraId="0B5CF5D5" w14:textId="4F9A941D" w:rsidR="00D75B84" w:rsidRPr="000B7086" w:rsidRDefault="00000000" w:rsidP="000B7086">
            <w:pPr>
              <w:spacing w:before="60" w:after="60"/>
              <w:jc w:val="center"/>
              <w:rPr>
                <w:sz w:val="24"/>
                <w:szCs w:val="24"/>
              </w:rPr>
            </w:pPr>
            <w:r w:rsidRPr="000B7086">
              <w:rPr>
                <w:color w:val="000000"/>
                <w:sz w:val="24"/>
                <w:szCs w:val="24"/>
              </w:rPr>
              <w:t>Ketua TPM Madrasah</w:t>
            </w:r>
          </w:p>
          <w:p w14:paraId="084FB224" w14:textId="77777777" w:rsidR="00D75B84" w:rsidRPr="000B7086" w:rsidRDefault="00D75B84" w:rsidP="000B7086">
            <w:pPr>
              <w:spacing w:after="60"/>
              <w:jc w:val="center"/>
              <w:rPr>
                <w:sz w:val="24"/>
                <w:szCs w:val="24"/>
              </w:rPr>
            </w:pPr>
          </w:p>
          <w:p w14:paraId="7471C6AC" w14:textId="77777777" w:rsidR="00D75B84" w:rsidRPr="000B7086" w:rsidRDefault="00D75B84" w:rsidP="000B7086">
            <w:pPr>
              <w:spacing w:after="60"/>
              <w:jc w:val="center"/>
              <w:rPr>
                <w:sz w:val="24"/>
                <w:szCs w:val="24"/>
              </w:rPr>
            </w:pPr>
          </w:p>
          <w:p w14:paraId="4BDFAC25" w14:textId="77777777" w:rsidR="00D75B84" w:rsidRPr="000B7086" w:rsidRDefault="00D75B84" w:rsidP="000B7086">
            <w:pPr>
              <w:spacing w:after="60"/>
              <w:jc w:val="center"/>
              <w:rPr>
                <w:sz w:val="24"/>
                <w:szCs w:val="24"/>
              </w:rPr>
            </w:pPr>
          </w:p>
          <w:p w14:paraId="5EDBE46D" w14:textId="77777777" w:rsidR="00D75B84" w:rsidRPr="000B7086" w:rsidRDefault="00000000" w:rsidP="000B7086">
            <w:pPr>
              <w:spacing w:before="60" w:after="60"/>
              <w:jc w:val="center"/>
              <w:rPr>
                <w:sz w:val="24"/>
                <w:szCs w:val="24"/>
                <w:u w:val="single"/>
              </w:rPr>
            </w:pPr>
            <w:r w:rsidRPr="000B7086">
              <w:rPr>
                <w:b/>
                <w:bCs/>
                <w:color w:val="000000"/>
                <w:sz w:val="24"/>
                <w:szCs w:val="24"/>
                <w:u w:val="single"/>
              </w:rPr>
              <w:t>Nurul Hidayah, S.Pd.</w:t>
            </w:r>
          </w:p>
          <w:p w14:paraId="34D71366" w14:textId="4D2F8FB5" w:rsidR="00D75B84" w:rsidRPr="000B7086" w:rsidRDefault="000B7086" w:rsidP="000B7086">
            <w:pPr>
              <w:spacing w:before="60" w:after="60"/>
              <w:jc w:val="center"/>
              <w:rPr>
                <w:sz w:val="24"/>
                <w:szCs w:val="24"/>
              </w:rPr>
            </w:pPr>
            <w:r w:rsidRPr="000B7086">
              <w:rPr>
                <w:sz w:val="24"/>
                <w:szCs w:val="24"/>
              </w:rPr>
              <w:t>NIP: 19850512 201001 2 005</w:t>
            </w:r>
          </w:p>
        </w:tc>
      </w:tr>
    </w:tbl>
    <w:p w14:paraId="11560A87" w14:textId="77777777" w:rsidR="002B2D65" w:rsidRDefault="002B2D65"/>
    <w:sectPr w:rsidR="002B2D65">
      <w:pgSz w:w="11907" w:h="16840"/>
      <w:pgMar w:top="1418" w:right="1418" w:bottom="1418" w:left="141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CF4CE9"/>
    <w:multiLevelType w:val="multilevel"/>
    <w:tmpl w:val="A1A83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CD6D14"/>
    <w:multiLevelType w:val="multilevel"/>
    <w:tmpl w:val="BFD29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CB70AE"/>
    <w:multiLevelType w:val="hybridMultilevel"/>
    <w:tmpl w:val="2C8074BC"/>
    <w:lvl w:ilvl="0" w:tplc="DA5EE494">
      <w:start w:val="1"/>
      <w:numFmt w:val="bullet"/>
      <w:lvlText w:val="●"/>
      <w:lvlJc w:val="left"/>
      <w:pPr>
        <w:ind w:left="720" w:hanging="360"/>
      </w:pPr>
    </w:lvl>
    <w:lvl w:ilvl="1" w:tplc="A6326594">
      <w:start w:val="1"/>
      <w:numFmt w:val="bullet"/>
      <w:lvlText w:val="○"/>
      <w:lvlJc w:val="left"/>
      <w:pPr>
        <w:ind w:left="1440" w:hanging="360"/>
      </w:pPr>
    </w:lvl>
    <w:lvl w:ilvl="2" w:tplc="44ACF84E">
      <w:start w:val="1"/>
      <w:numFmt w:val="bullet"/>
      <w:lvlText w:val="■"/>
      <w:lvlJc w:val="left"/>
      <w:pPr>
        <w:ind w:left="2160" w:hanging="360"/>
      </w:pPr>
    </w:lvl>
    <w:lvl w:ilvl="3" w:tplc="7234D436">
      <w:start w:val="1"/>
      <w:numFmt w:val="bullet"/>
      <w:lvlText w:val="●"/>
      <w:lvlJc w:val="left"/>
      <w:pPr>
        <w:ind w:left="2880" w:hanging="360"/>
      </w:pPr>
    </w:lvl>
    <w:lvl w:ilvl="4" w:tplc="A404DAF6">
      <w:start w:val="1"/>
      <w:numFmt w:val="bullet"/>
      <w:lvlText w:val="○"/>
      <w:lvlJc w:val="left"/>
      <w:pPr>
        <w:ind w:left="3600" w:hanging="360"/>
      </w:pPr>
    </w:lvl>
    <w:lvl w:ilvl="5" w:tplc="B22CDC32">
      <w:start w:val="1"/>
      <w:numFmt w:val="bullet"/>
      <w:lvlText w:val="■"/>
      <w:lvlJc w:val="left"/>
      <w:pPr>
        <w:ind w:left="4320" w:hanging="360"/>
      </w:pPr>
    </w:lvl>
    <w:lvl w:ilvl="6" w:tplc="2584A59E">
      <w:start w:val="1"/>
      <w:numFmt w:val="bullet"/>
      <w:lvlText w:val="●"/>
      <w:lvlJc w:val="left"/>
      <w:pPr>
        <w:ind w:left="5040" w:hanging="360"/>
      </w:pPr>
    </w:lvl>
    <w:lvl w:ilvl="7" w:tplc="429473C0">
      <w:start w:val="1"/>
      <w:numFmt w:val="bullet"/>
      <w:lvlText w:val="●"/>
      <w:lvlJc w:val="left"/>
      <w:pPr>
        <w:ind w:left="5760" w:hanging="360"/>
      </w:pPr>
    </w:lvl>
    <w:lvl w:ilvl="8" w:tplc="0D62D25A">
      <w:start w:val="1"/>
      <w:numFmt w:val="bullet"/>
      <w:lvlText w:val="●"/>
      <w:lvlJc w:val="left"/>
      <w:pPr>
        <w:ind w:left="6480" w:hanging="360"/>
      </w:pPr>
    </w:lvl>
  </w:abstractNum>
  <w:abstractNum w:abstractNumId="3" w15:restartNumberingAfterBreak="0">
    <w:nsid w:val="63435BA3"/>
    <w:multiLevelType w:val="hybridMultilevel"/>
    <w:tmpl w:val="883A9C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CE6467"/>
    <w:multiLevelType w:val="hybridMultilevel"/>
    <w:tmpl w:val="3F5E60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73094">
    <w:abstractNumId w:val="2"/>
    <w:lvlOverride w:ilvl="0">
      <w:startOverride w:val="1"/>
    </w:lvlOverride>
  </w:num>
  <w:num w:numId="2" w16cid:durableId="1183595355">
    <w:abstractNumId w:val="3"/>
  </w:num>
  <w:num w:numId="3" w16cid:durableId="1970209206">
    <w:abstractNumId w:val="0"/>
  </w:num>
  <w:num w:numId="4" w16cid:durableId="1089502588">
    <w:abstractNumId w:val="1"/>
  </w:num>
  <w:num w:numId="5" w16cid:durableId="3087519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B84"/>
    <w:rsid w:val="00053F96"/>
    <w:rsid w:val="000A4039"/>
    <w:rsid w:val="000B7086"/>
    <w:rsid w:val="001741ED"/>
    <w:rsid w:val="001A386F"/>
    <w:rsid w:val="002B2D65"/>
    <w:rsid w:val="0051039E"/>
    <w:rsid w:val="005C73B1"/>
    <w:rsid w:val="00600ED1"/>
    <w:rsid w:val="006265FA"/>
    <w:rsid w:val="00652F11"/>
    <w:rsid w:val="00967A2B"/>
    <w:rsid w:val="00BC7BA1"/>
    <w:rsid w:val="00CB5BA3"/>
    <w:rsid w:val="00D50A50"/>
    <w:rsid w:val="00D51622"/>
    <w:rsid w:val="00D75B84"/>
    <w:rsid w:val="00DC5F4E"/>
    <w:rsid w:val="00E16339"/>
    <w:rsid w:val="00E63415"/>
    <w:rsid w:val="00E70614"/>
    <w:rsid w:val="00EC3772"/>
    <w:rsid w:val="00F61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C0AD8"/>
  <w15:docId w15:val="{5154C350-D682-4D08-A7FD-1F4B6CE60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NoSpacing">
    <w:name w:val="No Spacing"/>
    <w:uiPriority w:val="1"/>
    <w:qFormat/>
    <w:rsid w:val="00E16339"/>
    <w:pPr>
      <w:spacing w:line="240" w:lineRule="auto"/>
    </w:pPr>
  </w:style>
  <w:style w:type="paragraph" w:styleId="TOCHeading">
    <w:name w:val="TOC Heading"/>
    <w:basedOn w:val="Heading1"/>
    <w:next w:val="Normal"/>
    <w:uiPriority w:val="39"/>
    <w:unhideWhenUsed/>
    <w:qFormat/>
    <w:rsid w:val="00BC7BA1"/>
    <w:pPr>
      <w:keepNext/>
      <w:keepLines/>
      <w:spacing w:before="240" w:line="259" w:lineRule="auto"/>
      <w:outlineLvl w:val="9"/>
    </w:pPr>
    <w:rPr>
      <w:rFonts w:asciiTheme="majorHAnsi" w:eastAsiaTheme="majorEastAsia" w:hAnsiTheme="majorHAnsi" w:cstheme="majorBidi"/>
      <w:color w:val="0F4761" w:themeColor="accent1" w:themeShade="BF"/>
    </w:rPr>
  </w:style>
  <w:style w:type="paragraph" w:styleId="TOC1">
    <w:name w:val="toc 1"/>
    <w:basedOn w:val="Normal"/>
    <w:next w:val="Normal"/>
    <w:autoRedefine/>
    <w:uiPriority w:val="39"/>
    <w:unhideWhenUsed/>
    <w:rsid w:val="00BC7BA1"/>
    <w:pPr>
      <w:tabs>
        <w:tab w:val="right" w:leader="dot" w:pos="9061"/>
      </w:tabs>
      <w:spacing w:after="100"/>
    </w:pPr>
    <w:rPr>
      <w:b/>
      <w:bCs/>
      <w:noProof/>
    </w:rPr>
  </w:style>
  <w:style w:type="paragraph" w:styleId="TOC2">
    <w:name w:val="toc 2"/>
    <w:basedOn w:val="Normal"/>
    <w:next w:val="Normal"/>
    <w:autoRedefine/>
    <w:uiPriority w:val="39"/>
    <w:unhideWhenUsed/>
    <w:rsid w:val="00BC7BA1"/>
    <w:pPr>
      <w:spacing w:after="100"/>
      <w:ind w:left="220"/>
    </w:pPr>
  </w:style>
  <w:style w:type="paragraph" w:styleId="TOC3">
    <w:name w:val="toc 3"/>
    <w:basedOn w:val="Normal"/>
    <w:next w:val="Normal"/>
    <w:autoRedefine/>
    <w:uiPriority w:val="39"/>
    <w:unhideWhenUsed/>
    <w:rsid w:val="00BC7BA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F0A6A-1B9B-4B51-91CD-B5D3A7BE4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1151</TotalTime>
  <Pages>44</Pages>
  <Words>10565</Words>
  <Characters>60224</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Siti Umi Nurkhikmah</cp:lastModifiedBy>
  <cp:revision>6</cp:revision>
  <cp:lastPrinted>2026-09-06T04:00:00Z</cp:lastPrinted>
  <dcterms:created xsi:type="dcterms:W3CDTF">2026-09-02T04:24:00Z</dcterms:created>
  <dcterms:modified xsi:type="dcterms:W3CDTF">2026-09-06T04:12:00Z</dcterms:modified>
</cp:coreProperties>
</file>